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9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  <w:t>《儿童的人格教育》读书心得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@20250谢飞</w:t>
      </w:r>
    </w:p>
    <w:p w14:paraId="51796E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阿德勒在《儿童的人格教育》中，以个体心理学为基石，深入剖析儿童人格发展规律，为教育工作者和家长提供了深刻的启示。阅读此书，让我对儿童教育有了更全面、更深入的理解。</w:t>
      </w:r>
    </w:p>
    <w:p w14:paraId="2A997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书中强调人格的统一性，指出儿童的每个行为都是其整体人格的体现。这让我意识到，在教育过程中，不能孤立地看待孩子的某一行为。比如，孩子在学校突然变得调皮捣蛋，或许并非单纯的纪律问题，而可能是家庭环境变化、渴望关注等深层原因导致。只有将行为置于孩子的生活背景中去理解，才能真正找到问题根源，给予恰当引导。</w:t>
      </w:r>
    </w:p>
    <w:p w14:paraId="214F3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儿童对优越感的追求是其成长的重要动力。当孩子在某方面遭遇挫折，可能会通过其他方式寻求认可。曾见过成绩平平的孩子，在班级活动中故意搞怪以吸引目光，这正是其追求优越感的另类表现。教育者需要敏锐捕捉这些信号，帮助孩子找到正确的努力方向，将追求优越感的动力转化为积极的成长力量。</w:t>
      </w:r>
    </w:p>
    <w:p w14:paraId="6DF41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自卑感在儿童人格发展中扮演着复杂的角色。适度的自卑能激发孩子进步，过度则可能阻碍其发展。一个因身材矮小而自卑的孩子，若能被鼓励通过运动增强自信，自卑便能成为超越自我的契机；反之，若长期被嘲笑，可能会陷入自我否定的恶性循环。这要求我们在教育中给予孩子足够的支持与鼓励，引导他们正确面对不足。</w:t>
      </w:r>
    </w:p>
    <w:p w14:paraId="31CC6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社会情感的培养关乎儿童能否健康融入社会。家庭和学校应共同营造温暖、包容的环境，让孩子在与他人的互动中学会理解、尊重与合作。例如，通过团队合作项目，孩子能体会到协作的乐趣，增强社会责任感，这对其人格健全发展至关重要。</w:t>
      </w:r>
    </w:p>
    <w:p w14:paraId="345E5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我深刻认识到，儿童人格教育需要教育者具备敏锐的洞察力、足够的耐心与科学的方法。在过去的教育工作中，我有时会过于关注学生的学习成绩，而忽视了他们的人格发展和心理健康。对于一些学习成绩不理想或者行为表现不佳的学生，我往往会简单地认为是他们不够努力或者缺乏自律，而没有深入探究其背后的原因。现在看来，这种做法是非常片面和错误的。每个孩子都有自己的优点和不足，都有自己独特的成长经历和心理需求。作为教育者，我们不能用统一的标准去衡量所有的孩子，而应该尊重他们的个性差异，关注他们的全面发展。</w:t>
      </w:r>
    </w:p>
    <w:p w14:paraId="72CC1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84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儿童人格教育是一项复杂而又长期的系统工程，它不仅关系到孩子的个人成长和发展，也关系到整个社会的未来。在当今社会，随着经济的快速发展和社会的不断变革，儿童面临着越来越多的挑战和诱惑，他们的人格发展也面临着诸多问题。</w:t>
      </w:r>
    </w:p>
    <w:p w14:paraId="3D371E9B"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19"/>
          <w:szCs w:val="19"/>
          <w:shd w:val="clear" w:fill="FFFFFF"/>
          <w:lang w:val="en-US" w:eastAsia="zh-CN"/>
        </w:rPr>
        <w:t>在今后的教育实践中，我会努力关注儿童的人格发展和心理健康，培养具有健全人格、适应社会发展的高素质人才。虽然在儿童人格教育的道路上，我们会遇到各种各样的困难和挑战，但只要我们始终保持对教育事业的热爱和执着，不断探索和创新，就一定能够为孩子们的成长撑起一片晴朗的天空，让他们在阳光下茁壮成长，成为对社会有用的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1415F"/>
    <w:rsid w:val="5A61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2025-06-12T07:20:00Z</dcterms:created>
  <dc:creator>飞</dc:creator>
  <cp:lastModifiedBy>飞</cp:lastModifiedBy>
  <dcterms:modified xsi:type="dcterms:W3CDTF">2025-06-12T07:21:30Z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71D46263D4524EEFAD55DDC81048C382_11</vt:lpwstr>
  </property>
  <property fmtid="{D5CDD505-2E9C-101B-9397-08002B2CF9AE}" pid="4" name="KSOTemplateDocerSaveRecord">
    <vt:lpwstr>eyJoZGlkIjoiMWJmYmVhMGQ2YWQwOTc0ZDFkYmVkZTE0NzFkNThlYzIiLCJ1c2VySWQiOiI0OTU2Mzc2NjUifQ==</vt:lpwstr>
  </property>
</Properties>
</file>