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627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56"/>
        <w:gridCol w:w="1842"/>
        <w:gridCol w:w="1822"/>
        <w:gridCol w:w="1791"/>
        <w:gridCol w:w="1613"/>
        <w:gridCol w:w="179"/>
        <w:gridCol w:w="1792"/>
      </w:tblGrid>
      <w:tr w14:paraId="3A5D2CC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8B6C7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主题名称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61F3">
            <w:pPr>
              <w:tabs>
                <w:tab w:val="right" w:pos="8306"/>
              </w:tabs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我要上小学了</w:t>
            </w:r>
          </w:p>
        </w:tc>
      </w:tr>
      <w:tr w14:paraId="1ABA96D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4D27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幼儿</w:t>
            </w:r>
          </w:p>
          <w:p w14:paraId="6B8B3726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经验分析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28514">
            <w:pPr>
              <w:widowControl/>
              <w:numPr>
                <w:ilvl w:val="0"/>
                <w:numId w:val="1"/>
              </w:numPr>
              <w:shd w:val="clear" w:color="auto" w:fill="FDFDFE"/>
              <w:ind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随着大班幼儿逐渐步入人生的新阶段，他们对即将到来的小学生活充满了好奇与期待。在《我要上小学》这一主题活动中，我们旨在通过一系列的活动，帮助幼儿了解小学生活，建立积极的入学心态，同时提升他们的自我管理与学习能力。</w:t>
            </w:r>
          </w:p>
        </w:tc>
      </w:tr>
      <w:tr w14:paraId="1748BC4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B455E8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本周</w:t>
            </w:r>
          </w:p>
          <w:p w14:paraId="2712311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发展目标</w:t>
            </w:r>
          </w:p>
        </w:tc>
        <w:tc>
          <w:tcPr>
            <w:tcW w:w="90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37E3">
            <w:pPr>
              <w:widowControl/>
              <w:numPr>
                <w:ilvl w:val="0"/>
                <w:numId w:val="1"/>
              </w:numPr>
              <w:shd w:val="clear" w:color="auto" w:fill="FDFDFE"/>
              <w:ind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1.</w:t>
            </w:r>
            <w:r>
              <w:rPr>
                <w:sz w:val="20"/>
                <w:szCs w:val="20"/>
              </w:rPr>
              <w:t>通过活动，对小学有一个全面的认识，包括小学的基本设施（如教室、操场、图书馆等）、日常作息时间、课程设置等。</w:t>
            </w:r>
          </w:p>
          <w:p w14:paraId="0DA4C253">
            <w:pPr>
              <w:widowControl/>
              <w:numPr>
                <w:ilvl w:val="0"/>
                <w:numId w:val="2"/>
              </w:numPr>
              <w:shd w:val="clear" w:color="auto" w:fill="FDFDFE"/>
              <w:ind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2.</w:t>
            </w:r>
            <w:r>
              <w:rPr>
                <w:sz w:val="20"/>
                <w:szCs w:val="20"/>
              </w:rPr>
              <w:t>通过模拟课堂、制定任务清单等活动，培养自我管理能力，包括时间管理、物品整理等。</w:t>
            </w:r>
          </w:p>
          <w:p w14:paraId="10744D29">
            <w:pPr>
              <w:widowControl/>
              <w:numPr>
                <w:ilvl w:val="0"/>
                <w:numId w:val="1"/>
              </w:numPr>
              <w:shd w:val="clear" w:color="auto" w:fill="FDFDFE"/>
              <w:ind w:left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3.</w:t>
            </w:r>
            <w:r>
              <w:rPr>
                <w:sz w:val="20"/>
                <w:szCs w:val="20"/>
              </w:rPr>
              <w:t>从活动中对小学生活充满期待，培养积极向上的心态。</w:t>
            </w:r>
          </w:p>
        </w:tc>
      </w:tr>
      <w:tr w14:paraId="4C85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01" w:type="dxa"/>
            <w:gridSpan w:val="2"/>
            <w:tcBorders>
              <w:tl2br w:val="single" w:color="auto" w:sz="4" w:space="0"/>
            </w:tcBorders>
          </w:tcPr>
          <w:p w14:paraId="4504C83B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 xml:space="preserve">   星期    </w:t>
            </w:r>
          </w:p>
          <w:p w14:paraId="1AADC3E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内容</w:t>
            </w:r>
          </w:p>
        </w:tc>
        <w:tc>
          <w:tcPr>
            <w:tcW w:w="1842" w:type="dxa"/>
            <w:vAlign w:val="center"/>
          </w:tcPr>
          <w:p w14:paraId="7173CD1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一</w:t>
            </w:r>
          </w:p>
        </w:tc>
        <w:tc>
          <w:tcPr>
            <w:tcW w:w="1822" w:type="dxa"/>
            <w:vAlign w:val="center"/>
          </w:tcPr>
          <w:p w14:paraId="74E4574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二</w:t>
            </w:r>
          </w:p>
        </w:tc>
        <w:tc>
          <w:tcPr>
            <w:tcW w:w="1791" w:type="dxa"/>
            <w:vAlign w:val="center"/>
          </w:tcPr>
          <w:p w14:paraId="537FB1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三</w:t>
            </w:r>
          </w:p>
        </w:tc>
        <w:tc>
          <w:tcPr>
            <w:tcW w:w="1613" w:type="dxa"/>
            <w:vAlign w:val="center"/>
          </w:tcPr>
          <w:p w14:paraId="22AE9506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60DBC43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五</w:t>
            </w:r>
          </w:p>
        </w:tc>
      </w:tr>
      <w:tr w14:paraId="442D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45" w:type="dxa"/>
            <w:vMerge w:val="restart"/>
            <w:vAlign w:val="center"/>
          </w:tcPr>
          <w:p w14:paraId="07291CF7">
            <w:pPr>
              <w:ind w:left="162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晨间活动</w:t>
            </w:r>
          </w:p>
        </w:tc>
        <w:tc>
          <w:tcPr>
            <w:tcW w:w="456" w:type="dxa"/>
            <w:vAlign w:val="center"/>
          </w:tcPr>
          <w:p w14:paraId="32BEF2E6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室内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5942C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建构区：向往的小学、我们的幼儿园       阅读区：大卫上学去、我好担心</w:t>
            </w:r>
          </w:p>
          <w:p w14:paraId="3F3A5DDA">
            <w:pPr>
              <w:spacing w:line="240" w:lineRule="atLeast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美工区：小书包、心目中的小学           自然角：照顾植物、写生</w:t>
            </w:r>
          </w:p>
        </w:tc>
      </w:tr>
      <w:tr w14:paraId="2146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1D00E495">
            <w:pPr>
              <w:ind w:left="162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single" w:color="auto" w:sz="4" w:space="0"/>
            </w:tcBorders>
            <w:vAlign w:val="center"/>
          </w:tcPr>
          <w:p w14:paraId="277E3912"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室外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31A7E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滑梯乐、快乐滑草、我型我秀、绘画天地、曲棍球、涂鸦墙、蹦床、花样玩球、趣玩彩虹伞、攀岩、羊角球、建造师、套圈圈、平衡挑战</w:t>
            </w:r>
          </w:p>
        </w:tc>
      </w:tr>
      <w:tr w14:paraId="383C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" w:hRule="atLeast"/>
        </w:trPr>
        <w:tc>
          <w:tcPr>
            <w:tcW w:w="1101" w:type="dxa"/>
            <w:gridSpan w:val="2"/>
            <w:vMerge w:val="restart"/>
            <w:vAlign w:val="center"/>
          </w:tcPr>
          <w:p w14:paraId="599E6854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晨间谈话</w:t>
            </w: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275251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预设话题：健康饮食、</w:t>
            </w:r>
            <w:r>
              <w:rPr>
                <w:rFonts w:ascii="宋体" w:hAnsi="宋体"/>
                <w:sz w:val="20"/>
                <w:szCs w:val="20"/>
              </w:rPr>
              <w:t>注意安全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不玩塑料袋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上下楼梯要小心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正确坐椅子</w:t>
            </w:r>
          </w:p>
        </w:tc>
      </w:tr>
      <w:tr w14:paraId="5466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10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E8ACE48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</w:p>
        </w:tc>
        <w:tc>
          <w:tcPr>
            <w:tcW w:w="903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5FB60C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生成话题：不良坐姿的影响</w:t>
            </w:r>
          </w:p>
        </w:tc>
      </w:tr>
      <w:tr w14:paraId="31708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101" w:type="dxa"/>
            <w:gridSpan w:val="2"/>
            <w:vAlign w:val="center"/>
          </w:tcPr>
          <w:p w14:paraId="5BD7FA91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集体分享</w:t>
            </w:r>
          </w:p>
        </w:tc>
        <w:tc>
          <w:tcPr>
            <w:tcW w:w="9039" w:type="dxa"/>
            <w:gridSpan w:val="6"/>
            <w:vAlign w:val="center"/>
          </w:tcPr>
          <w:p w14:paraId="63445E7C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话题与内容：</w:t>
            </w:r>
          </w:p>
          <w:p w14:paraId="69F4226F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sz w:val="20"/>
                <w:szCs w:val="20"/>
              </w:rPr>
              <w:t>上学第一天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z w:val="20"/>
                <w:szCs w:val="20"/>
              </w:rPr>
              <w:t xml:space="preserve"> 2.</w:t>
            </w:r>
            <w:r>
              <w:rPr>
                <w:rFonts w:hint="eastAsia" w:ascii="宋体" w:hAnsi="宋体" w:cs="宋体"/>
                <w:sz w:val="20"/>
                <w:szCs w:val="20"/>
              </w:rPr>
              <w:t>小学生快乐的一天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3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sz w:val="20"/>
                <w:szCs w:val="20"/>
              </w:rPr>
              <w:t>长大后的我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 xml:space="preserve">   </w:t>
            </w:r>
            <w:r>
              <w:rPr>
                <w:rFonts w:ascii="宋体" w:hAnsi="宋体"/>
                <w:sz w:val="20"/>
                <w:szCs w:val="20"/>
              </w:rPr>
              <w:t>4.</w:t>
            </w:r>
            <w:r>
              <w:rPr>
                <w:rFonts w:hint="eastAsia" w:ascii="宋体" w:hAnsi="宋体" w:cs="宋体"/>
                <w:sz w:val="20"/>
                <w:szCs w:val="20"/>
              </w:rPr>
              <w:t>参观小学</w:t>
            </w:r>
          </w:p>
          <w:p w14:paraId="5F59B27B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小小文具店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6.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图形的变换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、图形的变换              </w:t>
            </w:r>
          </w:p>
        </w:tc>
      </w:tr>
      <w:tr w14:paraId="66950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</w:trPr>
        <w:tc>
          <w:tcPr>
            <w:tcW w:w="1101" w:type="dxa"/>
            <w:gridSpan w:val="2"/>
            <w:vAlign w:val="center"/>
          </w:tcPr>
          <w:p w14:paraId="04A87144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</w:p>
          <w:p w14:paraId="0037A8A2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游戏活动</w:t>
            </w:r>
          </w:p>
          <w:p w14:paraId="79A3B3E8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8298C74">
            <w:pPr>
              <w:jc w:val="center"/>
              <w:rPr>
                <w:rFonts w:ascii="宋体" w:hAnsi="宋体" w:cs="宋体"/>
                <w:bCs/>
                <w:spacing w:val="-16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16"/>
                <w:sz w:val="20"/>
                <w:szCs w:val="20"/>
              </w:rPr>
              <w:t>端</w:t>
            </w:r>
          </w:p>
          <w:p w14:paraId="43429891">
            <w:pPr>
              <w:jc w:val="center"/>
              <w:rPr>
                <w:rFonts w:ascii="宋体" w:hAnsi="宋体" w:cs="宋体"/>
                <w:bCs/>
                <w:spacing w:val="-16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16"/>
                <w:sz w:val="20"/>
                <w:szCs w:val="20"/>
              </w:rPr>
              <w:t>午</w:t>
            </w:r>
          </w:p>
          <w:p w14:paraId="72236BD8">
            <w:pPr>
              <w:jc w:val="center"/>
              <w:rPr>
                <w:rFonts w:ascii="宋体" w:hAnsi="宋体" w:cs="宋体"/>
                <w:bCs/>
                <w:spacing w:val="-16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16"/>
                <w:sz w:val="20"/>
                <w:szCs w:val="20"/>
              </w:rPr>
              <w:t>假</w:t>
            </w:r>
          </w:p>
          <w:p w14:paraId="1ED1FDD9">
            <w:pPr>
              <w:jc w:val="center"/>
              <w:rPr>
                <w:rFonts w:ascii="宋体" w:hAnsi="宋体" w:cs="宋体"/>
                <w:bCs/>
                <w:spacing w:val="-16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16"/>
                <w:sz w:val="20"/>
                <w:szCs w:val="20"/>
              </w:rPr>
              <w:t>期</w:t>
            </w:r>
          </w:p>
        </w:tc>
        <w:tc>
          <w:tcPr>
            <w:tcW w:w="1822" w:type="dxa"/>
            <w:vAlign w:val="center"/>
          </w:tcPr>
          <w:p w14:paraId="5F7AACBF">
            <w:pPr>
              <w:jc w:val="left"/>
              <w:rPr>
                <w:rFonts w:ascii="宋体" w:hAnsi="宋体"/>
                <w:b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pacing w:val="-8"/>
                <w:sz w:val="20"/>
                <w:szCs w:val="20"/>
              </w:rPr>
              <w:t>创造性游戏：</w:t>
            </w:r>
          </w:p>
          <w:p w14:paraId="30787199">
            <w:pPr>
              <w:jc w:val="left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角色游戏：</w:t>
            </w:r>
          </w:p>
          <w:p w14:paraId="607527D6">
            <w:pPr>
              <w:jc w:val="left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美味点心店</w:t>
            </w:r>
          </w:p>
          <w:p w14:paraId="34561A5D">
            <w:pPr>
              <w:jc w:val="left"/>
              <w:rPr>
                <w:rFonts w:ascii="宋体" w:hAnsi="宋体"/>
                <w:b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pacing w:val="-8"/>
                <w:sz w:val="20"/>
                <w:szCs w:val="20"/>
              </w:rPr>
              <w:t>体育游戏：</w:t>
            </w:r>
          </w:p>
          <w:p w14:paraId="6D70E216">
            <w:pPr>
              <w:jc w:val="center"/>
              <w:rPr>
                <w:rFonts w:ascii="宋体" w:hAnsi="宋体" w:cs="宋体"/>
                <w:bCs/>
                <w:spacing w:val="-16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我喜欢跑</w:t>
            </w:r>
          </w:p>
        </w:tc>
        <w:tc>
          <w:tcPr>
            <w:tcW w:w="1791" w:type="dxa"/>
            <w:vAlign w:val="center"/>
          </w:tcPr>
          <w:p w14:paraId="220D457A">
            <w:pPr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区域游戏：</w:t>
            </w:r>
          </w:p>
          <w:p w14:paraId="1749DCC8">
            <w:pPr>
              <w:spacing w:line="4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建构区：我的小学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</w:t>
            </w:r>
          </w:p>
          <w:p w14:paraId="01F80F46">
            <w:pPr>
              <w:spacing w:line="420" w:lineRule="exac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图书区：</w:t>
            </w:r>
            <w:r>
              <w:rPr>
                <w:rFonts w:hint="eastAsia" w:ascii="宋体" w:hAnsi="宋体" w:cs="宋体"/>
                <w:sz w:val="20"/>
                <w:szCs w:val="20"/>
              </w:rPr>
              <w:t>一半先生</w:t>
            </w:r>
          </w:p>
          <w:p w14:paraId="1A0CAEC8">
            <w:pPr>
              <w:spacing w:line="420" w:lineRule="exact"/>
              <w:rPr>
                <w:rFonts w:ascii="宋体" w:hAnsi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科学区：一分钟有多长</w:t>
            </w:r>
          </w:p>
          <w:p w14:paraId="38AF062F">
            <w:pPr>
              <w:widowControl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体育游戏：</w:t>
            </w:r>
          </w:p>
          <w:p w14:paraId="2E81C8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拍山墙</w:t>
            </w:r>
          </w:p>
          <w:p w14:paraId="4693A46E">
            <w:pPr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音乐游戏：</w:t>
            </w:r>
          </w:p>
          <w:p w14:paraId="581DFBCA">
            <w:pPr>
              <w:jc w:val="center"/>
              <w:rPr>
                <w:rFonts w:ascii="宋体" w:hAnsi="宋体" w:cs="宋体"/>
                <w:b/>
                <w:bCs/>
                <w:spacing w:val="-16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问候舞</w:t>
            </w:r>
          </w:p>
        </w:tc>
        <w:tc>
          <w:tcPr>
            <w:tcW w:w="1792" w:type="dxa"/>
            <w:gridSpan w:val="2"/>
            <w:vAlign w:val="center"/>
          </w:tcPr>
          <w:p w14:paraId="65922860">
            <w:pPr>
              <w:rPr>
                <w:rFonts w:ascii="宋体" w:hAnsi="宋体"/>
                <w:bCs/>
                <w:spacing w:val="-2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户外建构游戏：</w:t>
            </w:r>
          </w:p>
          <w:p w14:paraId="2B0C6D67">
            <w:pPr>
              <w:jc w:val="center"/>
              <w:rPr>
                <w:rFonts w:ascii="宋体" w:hAnsi="宋体" w:cs="宋体"/>
                <w:bCs/>
                <w:spacing w:val="-16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难忘的幼儿园</w:t>
            </w:r>
          </w:p>
        </w:tc>
        <w:tc>
          <w:tcPr>
            <w:tcW w:w="1792" w:type="dxa"/>
            <w:vAlign w:val="center"/>
          </w:tcPr>
          <w:p w14:paraId="39C5BF49">
            <w:pPr>
              <w:widowControl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创造性游戏：</w:t>
            </w:r>
          </w:p>
          <w:p w14:paraId="51CB6A27">
            <w:pPr>
              <w:ind w:firstLine="368" w:firstLineChars="200"/>
              <w:jc w:val="left"/>
              <w:rPr>
                <w:rFonts w:ascii="宋体" w:hAnsi="宋体"/>
                <w:bCs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pacing w:val="-8"/>
                <w:sz w:val="20"/>
                <w:szCs w:val="20"/>
              </w:rPr>
              <w:t>建构游戏：</w:t>
            </w:r>
            <w:r>
              <w:rPr>
                <w:rFonts w:hint="eastAsia" w:ascii="宋体" w:hAnsi="宋体" w:cs="宋体"/>
                <w:sz w:val="20"/>
                <w:szCs w:val="20"/>
              </w:rPr>
              <w:t>我心中的小学</w:t>
            </w:r>
          </w:p>
          <w:p w14:paraId="62621FB2">
            <w:pPr>
              <w:jc w:val="left"/>
              <w:rPr>
                <w:rFonts w:ascii="宋体" w:hAnsi="宋体"/>
                <w:b/>
                <w:spacing w:val="-8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pacing w:val="-8"/>
                <w:sz w:val="20"/>
                <w:szCs w:val="20"/>
              </w:rPr>
              <w:t>科探游戏：</w:t>
            </w:r>
          </w:p>
          <w:p w14:paraId="6E333397">
            <w:pPr>
              <w:jc w:val="center"/>
              <w:rPr>
                <w:rFonts w:ascii="宋体" w:hAnsi="宋体" w:cs="宋体"/>
                <w:bCs/>
                <w:spacing w:val="-16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弹性</w:t>
            </w:r>
          </w:p>
        </w:tc>
      </w:tr>
      <w:tr w14:paraId="5737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1101" w:type="dxa"/>
            <w:gridSpan w:val="2"/>
            <w:vAlign w:val="center"/>
          </w:tcPr>
          <w:p w14:paraId="1CC34365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生成活动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44F6E1B3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</w:p>
        </w:tc>
      </w:tr>
      <w:tr w14:paraId="3F4F2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01" w:type="dxa"/>
            <w:gridSpan w:val="2"/>
            <w:vAlign w:val="center"/>
          </w:tcPr>
          <w:p w14:paraId="3058333D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课程资源</w:t>
            </w:r>
          </w:p>
        </w:tc>
        <w:tc>
          <w:tcPr>
            <w:tcW w:w="9039" w:type="dxa"/>
            <w:gridSpan w:val="6"/>
            <w:tcBorders>
              <w:top w:val="nil"/>
            </w:tcBorders>
            <w:vAlign w:val="center"/>
          </w:tcPr>
          <w:p w14:paraId="5496623C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sz w:val="20"/>
                <w:szCs w:val="20"/>
              </w:rPr>
              <w:t>社会资源：走进小学</w:t>
            </w:r>
          </w:p>
          <w:p w14:paraId="625F645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2.绘本资源：《大卫去上学》、《慌慌张张的莎莎》系列绘本</w:t>
            </w:r>
          </w:p>
          <w:p w14:paraId="7F3771EF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数字化信息资源：</w:t>
            </w:r>
            <w:r>
              <w:rPr>
                <w:rFonts w:ascii="宋体" w:hAnsi="宋体"/>
                <w:sz w:val="20"/>
                <w:szCs w:val="20"/>
              </w:rPr>
              <w:t>利用</w:t>
            </w:r>
            <w:r>
              <w:rPr>
                <w:rFonts w:hint="eastAsia" w:ascii="宋体" w:hAnsi="宋体"/>
                <w:sz w:val="20"/>
                <w:szCs w:val="20"/>
              </w:rPr>
              <w:t>网络资源</w:t>
            </w:r>
            <w:r>
              <w:rPr>
                <w:rFonts w:ascii="宋体" w:hAnsi="宋体"/>
                <w:sz w:val="20"/>
                <w:szCs w:val="20"/>
              </w:rPr>
              <w:t>的方式</w:t>
            </w:r>
            <w:r>
              <w:rPr>
                <w:rFonts w:hint="eastAsia" w:ascii="宋体" w:hAnsi="宋体"/>
                <w:sz w:val="20"/>
                <w:szCs w:val="20"/>
              </w:rPr>
              <w:t>，</w:t>
            </w:r>
            <w:r>
              <w:rPr>
                <w:rFonts w:ascii="宋体" w:hAnsi="宋体"/>
                <w:sz w:val="20"/>
                <w:szCs w:val="20"/>
              </w:rPr>
              <w:t>让幼儿通过图片</w:t>
            </w:r>
            <w:r>
              <w:rPr>
                <w:rFonts w:hint="eastAsia" w:ascii="宋体" w:hAnsi="宋体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>视频等资源了解小学</w:t>
            </w:r>
            <w:r>
              <w:rPr>
                <w:rFonts w:hint="eastAsia" w:ascii="宋体" w:hAnsi="宋体"/>
                <w:sz w:val="20"/>
                <w:szCs w:val="20"/>
              </w:rPr>
              <w:t>。</w:t>
            </w:r>
          </w:p>
          <w:p w14:paraId="3D56C7DC">
            <w:pPr>
              <w:widowControl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  <w:r>
              <w:rPr>
                <w:rFonts w:ascii="宋体" w:hAnsi="宋体"/>
                <w:sz w:val="20"/>
                <w:szCs w:val="20"/>
              </w:rPr>
              <w:t>.</w:t>
            </w:r>
            <w:r>
              <w:rPr>
                <w:rFonts w:hint="eastAsia" w:ascii="宋体" w:hAnsi="宋体"/>
                <w:sz w:val="20"/>
                <w:szCs w:val="20"/>
              </w:rPr>
              <w:t>班级环境与材料调整：</w:t>
            </w:r>
          </w:p>
          <w:p w14:paraId="321DA1C6">
            <w:pPr>
              <w:ind w:firstLine="400" w:firstLineChars="200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创设“幼儿园和小学不一样”的墙饰，将墙面分成左右两栏，以不同颜色的纸代表幼儿园和小学，幼儿可将观察到的差异画下来，对比地贴在左右两栏。 　　</w:t>
            </w:r>
          </w:p>
        </w:tc>
      </w:tr>
      <w:tr w14:paraId="6A63A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01" w:type="dxa"/>
            <w:gridSpan w:val="2"/>
            <w:vAlign w:val="center"/>
          </w:tcPr>
          <w:p w14:paraId="73BBF6F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保育工作</w:t>
            </w:r>
          </w:p>
        </w:tc>
        <w:tc>
          <w:tcPr>
            <w:tcW w:w="9039" w:type="dxa"/>
            <w:gridSpan w:val="6"/>
            <w:tcBorders>
              <w:top w:val="nil"/>
              <w:bottom w:val="nil"/>
            </w:tcBorders>
            <w:vAlign w:val="center"/>
          </w:tcPr>
          <w:p w14:paraId="68C3BBAC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鼓励幼儿在家尝试自己的事情自己做，不麻烦长辈。教育幼儿养成良好的用眼卫生，不用脏手揉眼睛，不长时间或近距离看电视，要懂得保护自己的眼睛。</w:t>
            </w:r>
          </w:p>
        </w:tc>
      </w:tr>
      <w:tr w14:paraId="4831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101" w:type="dxa"/>
            <w:gridSpan w:val="2"/>
            <w:vAlign w:val="center"/>
          </w:tcPr>
          <w:p w14:paraId="6FA60AA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家园共育</w:t>
            </w:r>
          </w:p>
        </w:tc>
        <w:tc>
          <w:tcPr>
            <w:tcW w:w="9039" w:type="dxa"/>
            <w:gridSpan w:val="6"/>
            <w:vAlign w:val="center"/>
          </w:tcPr>
          <w:p w14:paraId="6DB63832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1.请家长支持与配合孩子，例如：饭前发筷子、到商店购买小商品、洗澡前准备好自己的物品、整理自己的图书和玩具等，以培养孩子的任务意识。</w:t>
            </w:r>
          </w:p>
          <w:p w14:paraId="5FF4A133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2.双休日督促孩子按作息表有规律地生活。</w:t>
            </w:r>
          </w:p>
        </w:tc>
      </w:tr>
    </w:tbl>
    <w:p w14:paraId="6F34025A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三</w:t>
      </w: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p w14:paraId="50877CE7">
      <w:pPr>
        <w:ind w:left="-840" w:leftChars="-400"/>
        <w:jc w:val="center"/>
        <w:rPr>
          <w:rFonts w:asciiTheme="minorEastAsia" w:hAnsiTheme="minorEastAsia" w:eastAsiaTheme="minor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班级老师：周禹 黄初蓉 是小群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</w:t>
      </w:r>
      <w:r>
        <w:rPr>
          <w:rFonts w:hint="eastAsia" w:asciiTheme="minorEastAsia" w:hAnsiTheme="minorEastAsia" w:eastAsiaTheme="minorEastAsia"/>
          <w:sz w:val="24"/>
        </w:rPr>
        <w:t xml:space="preserve">第十七周  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5年6月3日——6月6日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73239">
    <w:pPr>
      <w:pStyle w:val="4"/>
      <w:jc w:val="right"/>
    </w:pPr>
    <w: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94917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A53B4"/>
    <w:multiLevelType w:val="multilevel"/>
    <w:tmpl w:val="5B0A53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C2A1ECA"/>
    <w:multiLevelType w:val="multilevel"/>
    <w:tmpl w:val="7C2A1EC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057B"/>
    <w:rsid w:val="00003ED3"/>
    <w:rsid w:val="000443E9"/>
    <w:rsid w:val="000806F4"/>
    <w:rsid w:val="000824BE"/>
    <w:rsid w:val="0008306C"/>
    <w:rsid w:val="000A5B38"/>
    <w:rsid w:val="000B39D2"/>
    <w:rsid w:val="000C46CA"/>
    <w:rsid w:val="00160ADD"/>
    <w:rsid w:val="0016799A"/>
    <w:rsid w:val="00186727"/>
    <w:rsid w:val="001F7E3E"/>
    <w:rsid w:val="002479FD"/>
    <w:rsid w:val="0025199A"/>
    <w:rsid w:val="00256640"/>
    <w:rsid w:val="00270186"/>
    <w:rsid w:val="002D72B4"/>
    <w:rsid w:val="002E44CC"/>
    <w:rsid w:val="002E6D05"/>
    <w:rsid w:val="0035670F"/>
    <w:rsid w:val="003A4E9C"/>
    <w:rsid w:val="003A7936"/>
    <w:rsid w:val="003F354F"/>
    <w:rsid w:val="00402BB1"/>
    <w:rsid w:val="00405269"/>
    <w:rsid w:val="00416693"/>
    <w:rsid w:val="0045239D"/>
    <w:rsid w:val="004526BD"/>
    <w:rsid w:val="00460EDC"/>
    <w:rsid w:val="00473AEB"/>
    <w:rsid w:val="0048781B"/>
    <w:rsid w:val="004B2695"/>
    <w:rsid w:val="004C567A"/>
    <w:rsid w:val="004E0993"/>
    <w:rsid w:val="004E2E0A"/>
    <w:rsid w:val="004F636D"/>
    <w:rsid w:val="005011A1"/>
    <w:rsid w:val="00502B26"/>
    <w:rsid w:val="00511DA9"/>
    <w:rsid w:val="0057263E"/>
    <w:rsid w:val="0057337E"/>
    <w:rsid w:val="00591A10"/>
    <w:rsid w:val="00593BCC"/>
    <w:rsid w:val="005A3CEB"/>
    <w:rsid w:val="005D41A9"/>
    <w:rsid w:val="006055FF"/>
    <w:rsid w:val="00615D66"/>
    <w:rsid w:val="00635408"/>
    <w:rsid w:val="00656F2F"/>
    <w:rsid w:val="0066006A"/>
    <w:rsid w:val="0066487A"/>
    <w:rsid w:val="00686C78"/>
    <w:rsid w:val="00694B2C"/>
    <w:rsid w:val="006955A4"/>
    <w:rsid w:val="00697A1F"/>
    <w:rsid w:val="006A1A40"/>
    <w:rsid w:val="006C5393"/>
    <w:rsid w:val="006C775D"/>
    <w:rsid w:val="006F037A"/>
    <w:rsid w:val="006F7849"/>
    <w:rsid w:val="00704199"/>
    <w:rsid w:val="00706D98"/>
    <w:rsid w:val="0076662D"/>
    <w:rsid w:val="007669EC"/>
    <w:rsid w:val="00796DBC"/>
    <w:rsid w:val="007D057B"/>
    <w:rsid w:val="007D1111"/>
    <w:rsid w:val="007D78DC"/>
    <w:rsid w:val="007E0376"/>
    <w:rsid w:val="007E03F1"/>
    <w:rsid w:val="007E0B44"/>
    <w:rsid w:val="008258F4"/>
    <w:rsid w:val="00826041"/>
    <w:rsid w:val="0082791F"/>
    <w:rsid w:val="0084003B"/>
    <w:rsid w:val="00863FD7"/>
    <w:rsid w:val="008A05BC"/>
    <w:rsid w:val="008C1340"/>
    <w:rsid w:val="008E4A9C"/>
    <w:rsid w:val="00916ABF"/>
    <w:rsid w:val="0092550C"/>
    <w:rsid w:val="00925AEF"/>
    <w:rsid w:val="00930229"/>
    <w:rsid w:val="0094728A"/>
    <w:rsid w:val="009605F1"/>
    <w:rsid w:val="00970E00"/>
    <w:rsid w:val="0097102C"/>
    <w:rsid w:val="009A7030"/>
    <w:rsid w:val="009F1BF1"/>
    <w:rsid w:val="00A12E3B"/>
    <w:rsid w:val="00A152B6"/>
    <w:rsid w:val="00A27871"/>
    <w:rsid w:val="00A36E44"/>
    <w:rsid w:val="00A91A65"/>
    <w:rsid w:val="00A930B8"/>
    <w:rsid w:val="00AA2753"/>
    <w:rsid w:val="00AB39E3"/>
    <w:rsid w:val="00AC78E5"/>
    <w:rsid w:val="00B155EE"/>
    <w:rsid w:val="00B31229"/>
    <w:rsid w:val="00B33923"/>
    <w:rsid w:val="00B51233"/>
    <w:rsid w:val="00B57091"/>
    <w:rsid w:val="00B663FD"/>
    <w:rsid w:val="00B931FD"/>
    <w:rsid w:val="00B95276"/>
    <w:rsid w:val="00BB6CBA"/>
    <w:rsid w:val="00BC1BEF"/>
    <w:rsid w:val="00BD27F5"/>
    <w:rsid w:val="00BF388A"/>
    <w:rsid w:val="00C077F5"/>
    <w:rsid w:val="00C22573"/>
    <w:rsid w:val="00C45A8B"/>
    <w:rsid w:val="00CE1E04"/>
    <w:rsid w:val="00D06976"/>
    <w:rsid w:val="00D123FF"/>
    <w:rsid w:val="00D239C0"/>
    <w:rsid w:val="00D41082"/>
    <w:rsid w:val="00D43E85"/>
    <w:rsid w:val="00D86A5C"/>
    <w:rsid w:val="00D87B05"/>
    <w:rsid w:val="00D91B01"/>
    <w:rsid w:val="00D93CC1"/>
    <w:rsid w:val="00D97E42"/>
    <w:rsid w:val="00DA1134"/>
    <w:rsid w:val="00DA4DB2"/>
    <w:rsid w:val="00DB4A24"/>
    <w:rsid w:val="00DB5840"/>
    <w:rsid w:val="00DC07BC"/>
    <w:rsid w:val="00DE790E"/>
    <w:rsid w:val="00DE7B79"/>
    <w:rsid w:val="00E005EF"/>
    <w:rsid w:val="00E30702"/>
    <w:rsid w:val="00E61DA9"/>
    <w:rsid w:val="00ED06E1"/>
    <w:rsid w:val="00EE1732"/>
    <w:rsid w:val="00EF168B"/>
    <w:rsid w:val="00F05B3A"/>
    <w:rsid w:val="00F26FD9"/>
    <w:rsid w:val="00F832EE"/>
    <w:rsid w:val="00F92520"/>
    <w:rsid w:val="00FA25F8"/>
    <w:rsid w:val="00FD62AE"/>
    <w:rsid w:val="00FF2EFD"/>
    <w:rsid w:val="61271E39"/>
    <w:rsid w:val="6F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963</Words>
  <Characters>981</Characters>
  <Lines>8</Lines>
  <Paragraphs>2</Paragraphs>
  <TotalTime>0</TotalTime>
  <ScaleCrop>false</ScaleCrop>
  <LinksUpToDate>false</LinksUpToDate>
  <CharactersWithSpaces>1110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2024-05-28T05:46:00Z</dcterms:created>
  <dc:creator>Administrator</dc:creator>
  <cp:lastModifiedBy>Greed</cp:lastModifiedBy>
  <cp:lastPrinted>2025-06-03T03:50:00Z</cp:lastPrinted>
  <dcterms:modified xsi:type="dcterms:W3CDTF">2025-06-05T01:29:15Z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eyJoZGlkIjoiYTNjODUwZGFkNGQ1NDQxMWI5NjlmN2MzMmFmNDY4ZGUiLCJ1c2VySWQiOiIyNDg5MzgwNzkifQ==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107F31987AC74B2BB8BA2656D6872702_12</vt:lpwstr>
  </property>
</Properties>
</file>