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24"/>
          <w:szCs w:val="24"/>
        </w:rPr>
        <w:t>奔牛初级中学202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—202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学年第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学期期末结束及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暑假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工作安排</w:t>
      </w:r>
    </w:p>
    <w:p>
      <w:pPr>
        <w:bidi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一、重要日程：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1.休业式：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暑假</w:t>
      </w:r>
      <w:r>
        <w:rPr>
          <w:rFonts w:hint="eastAsia" w:ascii="仿宋" w:hAnsi="仿宋" w:eastAsia="仿宋" w:cs="仿宋"/>
          <w:sz w:val="24"/>
          <w:szCs w:val="24"/>
        </w:rPr>
        <w:t>开始：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 xml:space="preserve">.报到：行政人员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  <w:szCs w:val="24"/>
        </w:rPr>
        <w:t>日；教职工：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szCs w:val="24"/>
        </w:rPr>
        <w:t>日；教研活动：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szCs w:val="24"/>
        </w:rPr>
        <w:t>日；学生：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bookmarkStart w:id="1" w:name="_GoBack"/>
      <w:bookmarkEnd w:id="1"/>
      <w:r>
        <w:rPr>
          <w:rFonts w:hint="eastAsia" w:ascii="仿宋" w:hAnsi="仿宋" w:eastAsia="仿宋" w:cs="仿宋"/>
          <w:sz w:val="24"/>
          <w:szCs w:val="24"/>
        </w:rPr>
        <w:t>.开学：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bidi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二、具体日程：</w:t>
      </w:r>
    </w:p>
    <w:tbl>
      <w:tblPr>
        <w:tblStyle w:val="5"/>
        <w:tblpPr w:leftFromText="180" w:rightFromText="180" w:vertAnchor="page" w:horzAnchor="page" w:tblpX="1350" w:tblpY="3813"/>
        <w:tblOverlap w:val="never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640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主要工作安排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责任处室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6.9—6.10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九年级中考模拟练习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6.10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完成德育微项目研究计划，上交区教育局德育处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 xml:space="preserve">九年级各班格局各自实际情况开展中考前冲刺班会，增强自信为主。七八年级班会：对欺凌说NO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6.11—6.15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1.协助课程教学处整理中考考务用品；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2.协助课程教学处布置中考试场、考务室；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3.对信息中心、广播室进行检查，并编排中考时间表；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4.编制中考菜谱（交校长室审核）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6.9—6.13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本周大家访工作继续完成；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各社团辅导老师上交本学期社团活动记录手册（6月1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日前）；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本周完成各班级文明学生评选，电子表按年级组收齐交学生发展处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安排2—3位班主任参加区德育研训活动，地点：西夏墅初中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6.16—6.20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指导安排中考心理辅导注意事项，收集九年级班级考前活动资料；整理心理督导相关材料并归档；督促班主任家校沟通和大家访工作。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6.16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中考前进行一次食堂食品安全和卫生检查（上午9点，参加人员陈志伟、李江龙、张军、徐玲、陈晟）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6.17（周二）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七、八年级上午四节课后，用完午餐放学。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6.18—6.20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七、八年级中考调休三天，九年级中考。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1.九年级中考结束，各班把教室打扫干净、整理好课桌（排放整齐）、关闭门窗，切断电源，空调遥控器归还至后勤服务处；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2.将废纸、废书统一送至清洁工办公室隔壁储藏室。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6.21 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6月21—24日，七位老师，8点前赴常州市旅游商贸学校进行中考阅卷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6月22日前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2025年常州市教师数字素养提升实践活动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6.22 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领取七、八年级地生期末试卷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6.21—6.22（周六、周日）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七、八年级调上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6月19、20日（周四、周五）课务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6.23  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七年级生物、地理期末调研，八年级生物、地理会考；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2.领取期末七八年级期末试卷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6.24—6.26 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七、八年级期末质量调研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6.25—6.26前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安排七年级的校际联合阅卷，八年级的全区的联合阅卷工作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6.25—6.27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七、八年级期末考结束后，将废纸、废书统一送至清洁工办公室隔壁储藏室。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6.27前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备课组长负责出好九年级中考补考卷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6.28前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评选优秀学生、三好学生，电子表上交，完成奖状打印工作；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领取学生暑期生活安排及注意事项材料，各种奖状、奖品；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制定“七彩的夏日”暑期活动计划，印发暑假告家长书，进行假期安全教育；布置暑假"七彩的夏日"活动事宜；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七、八年级休业式（具体时间另行通知），安全、法制教育相关视频将发在班主任群；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班级流动红旗上交到学生发展处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6.28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完成七八年级期末成绩上报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6.29前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1.各处室上报本部门材料员名单；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2.向学校档案室移交应归档纸质材料；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3.编排好暑假行政值班表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班主任完成学籍卡、成绩报告单的填写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6.29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对各功能室进行检查（各功能室负责人在早上8:00把门打开，等待检查）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6.30前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1.备课组长收齐并上交，本学期教师公开课教案及评价表；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2.完成班主任教务处考核；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3.完成教师绩效的部分考核；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4完成教师上半年延时的统计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完成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班主任上交材料：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本学期家长会材料（PPT或讲话电子稿）（已交的忽略）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班主任手册（各内容填写完整）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大家访材料（尽量全班覆盖，上传ftp://172.16.10.251/)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班级主题活动详细教案：题目自定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七年级：《正确交友》;《目标理想教育》;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八年级：《爱国主义教育》;《学生学习习惯教育》;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九年级：《励志教育》;《心理健康教育》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各班心理个案辅导一份（表格在班主任群下载）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充实学生成长记录册并在全班进行一次交流（初三成长记录手册交还学生）相关培训另行通知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征集“教育家精神推动区域名师成长”案例；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上交2025年校级微课题手册（名单见群文件）；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准备新优质材料教师发展处材料（魏、靳）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6.30 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公布中考成绩，下午安排九年级部分学生补考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完成班主任考核，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处室材料归档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1.七八年级休业式结束后，各班把教室打扫干净、整理好课桌（排放整齐）、关闭门窗，切断电源，空调遥控器归还至后勤服务处李江龙老师处。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2.关闭部分直饮水机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对新优质建设台账完成情况进行校级层面检查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新优质建设水平评估报告、汇报稿文本完成初审，开始制作汇报稿PPT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7.1前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省级课题《农耕文化》六月活动，暑假活动安排，完善研修手册。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1.撰写2025年上半年、2024—2025学年学校工作总结；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2.2025年上半年教职工病事假情况公示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筹备毕业典礼活动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7.2—7.5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关注提前批次办理录取、第一批次办理录取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赴区教育局九年级学生毕业证书盖章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九年级学生领取毕业证书，第二批次第1小批填报志愿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7.9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组织第二批次第2小批志愿填报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组织教师参加区数字化优质课：初中AI＋艺术（7月10日前；地理、数学（9月26日前）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7.12—7.13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第二批次办理录取，九年级各班汇总录取及相关情况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7.15前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申报2025年江苏省教育科学规划课题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1.完成新优质建设汇报稿文本和PPT；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2.基本完成新优质建设评估支撑台账材料，经校长室审核后，上传专题网站对应栏目；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3.撰写2025年下半年学校工作计划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课程教学处本学期材料归档工作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上半年教师绩效考核教导处部分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7月上旬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七年级新生报到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开展校园文化环境再提升工程，计划在8月上旬基本完成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8.20—8.25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更换直饮水机滤芯，并进行水样检测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暑假期间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1.食堂烹饪间油烟机及烟道清洗；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2.完成校史馆的建设；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3.完成劳动实践基地建设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bidi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bookmarkEnd w:id="0"/>
    <w:p/>
    <w:sectPr>
      <w:footerReference r:id="rId3" w:type="default"/>
      <w:pgSz w:w="11906" w:h="16838"/>
      <w:pgMar w:top="1213" w:right="1406" w:bottom="1213" w:left="1406" w:header="851" w:footer="935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11CEB"/>
    <w:multiLevelType w:val="singleLevel"/>
    <w:tmpl w:val="FF911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600F"/>
    <w:rsid w:val="03777431"/>
    <w:rsid w:val="13E37D79"/>
    <w:rsid w:val="1C3B47E8"/>
    <w:rsid w:val="1D01600F"/>
    <w:rsid w:val="2097721E"/>
    <w:rsid w:val="26222176"/>
    <w:rsid w:val="29707B8A"/>
    <w:rsid w:val="3BA14875"/>
    <w:rsid w:val="40453B60"/>
    <w:rsid w:val="43E23429"/>
    <w:rsid w:val="494B77D0"/>
    <w:rsid w:val="539D07B2"/>
    <w:rsid w:val="63B0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2025-06-07T00:23:00Z</dcterms:created>
  <dc:creator>凌云</dc:creator>
  <cp:lastModifiedBy>宋朝人</cp:lastModifiedBy>
  <dcterms:modified xsi:type="dcterms:W3CDTF">2025-06-10T05:16:34Z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7F31B75A77DD4DAB83263C50CA23C238</vt:lpwstr>
  </property>
  <property fmtid="{D5CDD505-2E9C-101B-9397-08002B2CF9AE}" pid="4" name="KSOTemplateDocerSaveRecord">
    <vt:lpwstr>eyJoZGlkIjoiMzljYTgwNTE1OGI2MDUxMzM1YTc4ZmJiZjBlMWEyNjEiLCJ1c2VySWQiOiI0NTIzNzk0NzYifQ==</vt:lpwstr>
  </property>
</Properties>
</file>