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E41C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bookmarkStart w:id="0" w:name="OLE_LINK1"/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FD96B4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语文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2024-2025第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十八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6AF2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C5C521C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0EC26DFE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3085A57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16EF2808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0347747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774E19E8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</w:t>
            </w:r>
          </w:p>
        </w:tc>
      </w:tr>
      <w:tr w14:paraId="5878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B8F414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7BA0F6B1">
            <w:pPr>
              <w:pStyle w:val="2"/>
              <w:ind w:firstLine="689" w:firstLineChars="24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  <w:t>是亦桐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46AA8AA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center"/>
          </w:tcPr>
          <w:p w14:paraId="7B1DDB4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许晴</w:t>
            </w:r>
          </w:p>
        </w:tc>
      </w:tr>
      <w:tr w14:paraId="2702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8697657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0BBBC2A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许金红、强明菊、杨晓丽、许晴、钱燕、王阳</w:t>
            </w:r>
          </w:p>
        </w:tc>
      </w:tr>
      <w:tr w14:paraId="3B8A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9857A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3BD950AF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lang w:val="en-US" w:eastAsia="zh-CN"/>
              </w:rPr>
              <w:t>期末复习</w:t>
            </w:r>
          </w:p>
        </w:tc>
      </w:tr>
      <w:tr w14:paraId="2288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035FB892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6BC83C9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086C134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39925FA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565DAFF1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34485C6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57B8B042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C0B028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490AEFD7">
            <w:pPr>
              <w:spacing w:line="400" w:lineRule="exact"/>
              <w:ind w:firstLine="422" w:firstLineChars="20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主讲人：各位老师，我们马上要进行期末考试，大家觉得我们该怎么来安排我们的期末复习时间？</w:t>
            </w:r>
          </w:p>
          <w:p w14:paraId="0E3F926B">
            <w:pPr>
              <w:numPr>
                <w:ilvl w:val="0"/>
                <w:numId w:val="0"/>
              </w:numPr>
              <w:spacing w:line="400" w:lineRule="exact"/>
              <w:ind w:firstLine="422" w:firstLineChars="2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许金红：以单元为单位，绘制知识框架图，整合字词、阅读、写作等模块。</w:t>
            </w:r>
          </w:p>
          <w:p w14:paraId="0D7BCA4E">
            <w:pPr>
              <w:numPr>
                <w:ilvl w:val="0"/>
                <w:numId w:val="0"/>
              </w:numPr>
              <w:spacing w:line="400" w:lineRule="exact"/>
              <w:ind w:firstLine="422" w:firstLineChars="2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杨晓丽：侧重字词听写、古诗文默写、课文朗读，通过 “每日一练” 巩固基础。      </w:t>
            </w:r>
          </w:p>
          <w:p w14:paraId="7FDF96FE">
            <w:pPr>
              <w:spacing w:line="400" w:lineRule="exact"/>
              <w:ind w:firstLine="422" w:firstLineChars="2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王阳： 我们可以建立错题本，按 “字词错误”“阅读失分点”“写作问题” 分类，针对性强化训练。</w:t>
            </w:r>
          </w:p>
          <w:p w14:paraId="58E6D982">
            <w:pPr>
              <w:spacing w:line="400" w:lineRule="exact"/>
              <w:ind w:firstLine="422" w:firstLineChars="2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强明菊：学生担任 “小老师” 讲解课文重点，激发自主学习兴趣。开展 “诗词接龙”“成语闯关”“阅读竞速” 等活动，提升复习趣味性。设计 “新闻发布会”“课本剧表演” 等场景，强化语言运用与表达能力。</w:t>
            </w:r>
          </w:p>
          <w:p w14:paraId="508C9285">
            <w:pPr>
              <w:spacing w:line="400" w:lineRule="exact"/>
              <w:ind w:firstLine="422" w:firstLineChars="20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钱燕：根据测试结果与学生反馈，每周召开备课组会议，调整复习重点与方法。</w:t>
            </w:r>
            <w:bookmarkStart w:id="1" w:name="_GoBack"/>
            <w:bookmarkEnd w:id="1"/>
            <w:r>
              <w:rPr>
                <w:rFonts w:hint="eastAsia"/>
                <w:b/>
                <w:lang w:val="en-US" w:eastAsia="zh-CN"/>
              </w:rPr>
              <w:t>针对共性问题（如文言文翻译困难），增加专项训练课时；针对个性问题（如写作结构松散），提供一对一指导。</w:t>
            </w:r>
          </w:p>
        </w:tc>
      </w:tr>
      <w:bookmarkEnd w:id="0"/>
    </w:tbl>
    <w:p w14:paraId="2E2571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302B"/>
    <w:rsid w:val="0A8C717F"/>
    <w:rsid w:val="0B3E7BBA"/>
    <w:rsid w:val="0FC90FC3"/>
    <w:rsid w:val="13A93154"/>
    <w:rsid w:val="17043311"/>
    <w:rsid w:val="1A67270E"/>
    <w:rsid w:val="20D47C6A"/>
    <w:rsid w:val="2E9553B9"/>
    <w:rsid w:val="35610116"/>
    <w:rsid w:val="36BE5978"/>
    <w:rsid w:val="36E46144"/>
    <w:rsid w:val="39877DEA"/>
    <w:rsid w:val="3DC30010"/>
    <w:rsid w:val="45250DFB"/>
    <w:rsid w:val="53F93152"/>
    <w:rsid w:val="581D48DC"/>
    <w:rsid w:val="6494347E"/>
    <w:rsid w:val="70E5139C"/>
    <w:rsid w:val="729E7226"/>
    <w:rsid w:val="7E38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850</Words>
  <Characters>865</Characters>
  <Lines>0</Lines>
  <Paragraphs>0</Paragraphs>
  <TotalTime>439</TotalTime>
  <ScaleCrop>false</ScaleCrop>
  <LinksUpToDate>false</LinksUpToDate>
  <CharactersWithSpaces>881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2025-02-25T02:39:00Z</dcterms:created>
  <dc:creator>www39</dc:creator>
  <cp:lastModifiedBy>是亦桐</cp:lastModifiedBy>
  <dcterms:modified xsi:type="dcterms:W3CDTF">2025-06-09T06:26:50Z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eyJoZGlkIjoiNjMzOGY1ZTY0ODU4MmEyZTQ0YmJjM2NhZGI3YjA5ZTciLCJ1c2VySWQiOiI2MjIwODI4MDIifQ==</vt:lpwstr>
  </property>
  <property fmtid="{D5CDD505-2E9C-101B-9397-08002B2CF9AE}" pid="4" name="ICV">
    <vt:lpwstr>38CFDB8E81454349922E73BC30023239_12</vt:lpwstr>
  </property>
</Properties>
</file>