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E41C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bookmarkStart w:id="0" w:name="OLE_LINK1"/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FD96B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语文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2024-2025第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十六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6AF2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C5C521C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0EC26DFE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3085A57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16EF2808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0347747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774E19E8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</w:t>
            </w:r>
          </w:p>
        </w:tc>
      </w:tr>
      <w:tr w14:paraId="5878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B8F414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7BA0F6B1">
            <w:pPr>
              <w:pStyle w:val="2"/>
              <w:ind w:firstLine="689" w:firstLineChars="24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  <w:t>是亦桐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46AA8AA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center"/>
          </w:tcPr>
          <w:p w14:paraId="7B1DDB4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许晴</w:t>
            </w:r>
          </w:p>
        </w:tc>
      </w:tr>
      <w:tr w14:paraId="2702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8697657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0BBBC2A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许金红、强明菊、杨晓丽、许晴、钱燕、王阳</w:t>
            </w:r>
          </w:p>
        </w:tc>
      </w:tr>
      <w:tr w14:paraId="3B8A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9857A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3BD950AF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lang w:val="en-US" w:eastAsia="zh-CN"/>
              </w:rPr>
              <w:t>第八单元研讨——文</w:t>
            </w:r>
            <w:bookmarkStart w:id="1" w:name="_GoBack"/>
            <w:bookmarkEnd w:id="1"/>
            <w:r>
              <w:rPr>
                <w:rFonts w:hint="eastAsia" w:ascii="_x000B__x000C_" w:hAnsi="_x000B__x000C_"/>
                <w:b/>
                <w:lang w:val="en-US" w:eastAsia="zh-CN"/>
              </w:rPr>
              <w:t>言文</w:t>
            </w:r>
          </w:p>
        </w:tc>
      </w:tr>
      <w:tr w14:paraId="2288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035FB892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6BC83C9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086C134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39925FA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565DAFF1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34485C6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57B8B042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C0B028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490AEFD7">
            <w:pPr>
              <w:spacing w:line="400" w:lineRule="exact"/>
              <w:ind w:firstLine="422" w:firstLineChars="20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主讲人：各位老师，本单元围绕“风趣与幽默”这一主题，编排了三篇课文，意在让学生体会课文极具趣味性的语文，激发学生学习语言的热情和兴趣，进一步提升学生的语言品鉴能力。今天让我们围绕第八单元的教学来研讨。</w:t>
            </w:r>
          </w:p>
          <w:p w14:paraId="24E63BFB">
            <w:pPr>
              <w:numPr>
                <w:ilvl w:val="0"/>
                <w:numId w:val="0"/>
              </w:numPr>
              <w:spacing w:line="400" w:lineRule="exact"/>
              <w:ind w:firstLine="422" w:firstLineChars="2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许金红：《杨氏之子》是五年级下册第八单元的一篇小古文，本单元的人文目标是“风趣和幽默是智慧的闪现”；语文要素是“感受课文风趣的语言”。围绕单元目标，本课的设计意图是围绕“甚聪惠”，在多角度诵读过程中，品味对话中的巧思，读懂杨氏子的机智。</w:t>
            </w:r>
          </w:p>
          <w:p w14:paraId="0D7BCA4E">
            <w:pPr>
              <w:numPr>
                <w:ilvl w:val="0"/>
                <w:numId w:val="0"/>
              </w:numPr>
              <w:spacing w:line="400" w:lineRule="exact"/>
              <w:ind w:firstLine="422" w:firstLineChars="2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杨晓丽：我们要在课堂上落实识字、朗读、理解、背诵、表达等几个方面的要求，引导学生在诵读中思考，在思考中表达，在表达中积累，实现秉承“教课程的语文”这一教学取向。      </w:t>
            </w:r>
          </w:p>
          <w:p w14:paraId="054EE81F">
            <w:pPr>
              <w:spacing w:line="400" w:lineRule="exact"/>
              <w:ind w:firstLine="422" w:firstLineChars="2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王阳：课文目标旨在通过文言中言语的形式与内容，感受主客两人的对话幽默风趣，一个借题发挥，富有内涵，说得巧；一个随机应变，风趣委婉，答得妙，表现出斗智的乐趣。</w:t>
            </w:r>
          </w:p>
          <w:p w14:paraId="3465ADA2">
            <w:pPr>
              <w:spacing w:line="400" w:lineRule="exact"/>
              <w:ind w:firstLine="422" w:firstLineChars="2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强明菊：我们还要让学生体会文言文行文简要精当的特点，感受文言文的魅力。感受《世说新语》这本文学作品的艺术成就和精练的语言。</w:t>
            </w:r>
          </w:p>
          <w:p w14:paraId="508C9285">
            <w:pPr>
              <w:spacing w:line="400" w:lineRule="exact"/>
              <w:ind w:firstLine="422" w:firstLineChars="20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钱燕：我们还可以推荐阅读《世说新语》，激发阅读古代优秀文学作品的兴趣。</w:t>
            </w:r>
          </w:p>
        </w:tc>
      </w:tr>
      <w:bookmarkEnd w:id="0"/>
    </w:tbl>
    <w:p w14:paraId="2E2571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302B"/>
    <w:rsid w:val="0A8C717F"/>
    <w:rsid w:val="0B3E7BBA"/>
    <w:rsid w:val="0FC90FC3"/>
    <w:rsid w:val="13A93154"/>
    <w:rsid w:val="1A67270E"/>
    <w:rsid w:val="20D47C6A"/>
    <w:rsid w:val="2E9553B9"/>
    <w:rsid w:val="35610116"/>
    <w:rsid w:val="36BE5978"/>
    <w:rsid w:val="36E46144"/>
    <w:rsid w:val="39877DEA"/>
    <w:rsid w:val="45250DFB"/>
    <w:rsid w:val="53F93152"/>
    <w:rsid w:val="581D48DC"/>
    <w:rsid w:val="6494347E"/>
    <w:rsid w:val="70E5139C"/>
    <w:rsid w:val="729E7226"/>
    <w:rsid w:val="7E38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417</Characters>
  <Lines>0</Lines>
  <Paragraphs>0</Paragraphs>
  <TotalTime>426</TotalTime>
  <ScaleCrop>false</ScaleCrop>
  <LinksUpToDate>false</LinksUpToDate>
  <CharactersWithSpaces>436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2025-02-25T02:39:00Z</dcterms:created>
  <dc:creator>www39</dc:creator>
  <cp:lastModifiedBy>是亦桐</cp:lastModifiedBy>
  <dcterms:modified xsi:type="dcterms:W3CDTF">2025-05-26T07:32:19Z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eyJoZGlkIjoiNjMzOGY1ZTY0ODU4MmEyZTQ0YmJjM2NhZGI3YjA5ZTciLCJ1c2VySWQiOiI2MjIwODI4MDIifQ==</vt:lpwstr>
  </property>
  <property fmtid="{D5CDD505-2E9C-101B-9397-08002B2CF9AE}" pid="4" name="ICV">
    <vt:lpwstr>38CFDB8E81454349922E73BC30023239_12</vt:lpwstr>
  </property>
</Properties>
</file>