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588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陈雨晴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殷晓波、吴洁、秦珂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认识分米和毫米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主讲人：本课教学我们可以通过联系生活实际让学生比划、测量、举例、画画等方法让学生充分感知长度单位分米和毫米，学会测量，并掌握单位名称之间的换算。最后通过有趣的数学日记让其在辨别中加深理解。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殷晓波：这节课主要是让学生在实际操作中感受新知，并让新知在实践中应用，让学生感受到生活中处处有数学，通过创设情境，让同学们用直尺测量实物其体有多长，从解决身边的问题入手，激发学生的学习主动性和兴趣。</w:t>
            </w:r>
          </w:p>
          <w:p>
            <w:pPr>
              <w:spacing w:line="400" w:lineRule="exact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吴洁：在教学中，我们可以通过创设一定的情境,让学生在生活中感知毫米和分米，进入主动学习、主动探索的角色中去。在教学前我们应准备电话卡、一分硬币、光盘、一次性杯子、叶子等等。这些物体的长度、厚度、高度都与分米和毫米有关，让学生体会数学与现实生活的密切联系。</w:t>
            </w:r>
          </w:p>
          <w:p>
            <w:pPr>
              <w:spacing w:line="400" w:lineRule="exact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秦珂：分米的认识也是通过实际测量、动手操作引出，向学生渗透分米也是从实践中产生的，直观认识分米，建立1分米的长度观念，通过练习也可以培养和发展学生解决实际问题的能力。在练习中，注重新旧知识的联系和发展，在练习中比较，在比较中练习，强化对长度单位的认识与应用。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br w:type="textWrapping"/>
            </w:r>
          </w:p>
          <w:p>
            <w:pPr>
              <w:spacing w:line="400" w:lineRule="exact"/>
              <w:rPr>
                <w:rFonts w:hint="eastAsia"/>
                <w:b/>
                <w:bCs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C30A72-9022-475A-8AF6-0F3B83893F79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2" w:fontKey="{43ABA0C5-685C-49B5-9DA1-A96A93362B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1CA2549D"/>
    <w:rsid w:val="354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2025-04-07T05:43:00Z</dcterms:created>
  <dc:creator>Dell</dc:creator>
  <cp:lastModifiedBy>爱笑的晴天</cp:lastModifiedBy>
  <dcterms:modified xsi:type="dcterms:W3CDTF">2025-04-07T05:55:27Z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4AC95B2C44374B62857C60AEEBF359A3_12</vt:lpwstr>
  </property>
</Properties>
</file>