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0CC6F">
      <w:pPr>
        <w:snapToGrid w:val="0"/>
        <w:spacing w:line="320" w:lineRule="exact"/>
        <w:jc w:val="center"/>
        <w:rPr>
          <w:rFonts w:eastAsia="黑体"/>
          <w:b/>
          <w:bCs/>
          <w:color w:val="auto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常州市新北区新桥街道中心幼儿园（新龙湖园区）周日活动安排</w:t>
      </w:r>
    </w:p>
    <w:p w14:paraId="0372E557">
      <w:pPr>
        <w:snapToGrid w:val="0"/>
        <w:spacing w:line="320" w:lineRule="exact"/>
        <w:jc w:val="right"/>
        <w:rPr>
          <w:rFonts w:eastAsia="黑体"/>
          <w:b/>
          <w:bCs/>
          <w:color w:val="auto"/>
          <w:sz w:val="32"/>
        </w:rPr>
      </w:pPr>
      <w:r>
        <w:rPr>
          <w:rFonts w:hint="eastAsia" w:ascii="宋体" w:hAnsi="宋体"/>
          <w:color w:val="auto"/>
          <w:szCs w:val="21"/>
        </w:rPr>
        <w:t>小</w:t>
      </w:r>
      <w:r>
        <w:rPr>
          <w:rFonts w:hint="eastAsia" w:ascii="宋体" w:hAnsi="宋体"/>
          <w:color w:val="auto"/>
          <w:szCs w:val="21"/>
          <w:lang w:val="en-US" w:eastAsia="zh-CN"/>
        </w:rPr>
        <w:t>四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2025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6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9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  <w:lang w:val="en-US" w:eastAsia="zh-CN"/>
        </w:rPr>
        <w:t>6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13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A275ECE"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9BD5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2B93244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夏天真快乐（三）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1B0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4D15FCA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在上周的活动中，孩子们在大自然中寻找夏天的动植物的特征，通过寻找、观察，孩子们对夏天的动植物有了初步的认识，用不同的方式表达自己的感受。</w:t>
            </w:r>
          </w:p>
          <w:p w14:paraId="3CA15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随着温度的升高，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很多夏天的代表性瓜果也都陆续上市，</w:t>
            </w:r>
            <w:r>
              <w:rPr>
                <w:rFonts w:hint="eastAsia" w:ascii="宋体" w:hAnsi="宋体" w:eastAsia="宋体" w:cs="宋体"/>
                <w:szCs w:val="21"/>
              </w:rPr>
              <w:t>如：西瓜、荔枝、水蜜桃和葡萄等，孩子们在幼儿园品尝这些水果时兴趣浓厚，通过讨论和简单交流发现：1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名幼儿了解夏天的专属瓜果一些种类；1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名幼儿知道部分瓜果的名称；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名幼儿了解夏天瓜果的特征。为此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本周我们继续结合《夏天真快乐》的主题开展相关活动，引导幼儿重点感知夏天瓜果的特征，进一步产生喜欢夏季的情感。</w:t>
            </w:r>
          </w:p>
        </w:tc>
      </w:tr>
      <w:tr w14:paraId="21555B81">
        <w:trPr>
          <w:cantSplit/>
          <w:trHeight w:val="125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8A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AF1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周发展目标：</w:t>
            </w:r>
          </w:p>
          <w:p w14:paraId="143F5C23">
            <w:pPr>
              <w:snapToGrid w:val="0"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1.认识夏天的瓜果，并运用多种感官感知其不同特征。</w:t>
            </w:r>
          </w:p>
          <w:p w14:paraId="5DBE68E7">
            <w:pPr>
              <w:snapToGrid w:val="0"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2.能口齿清晰地用简单的语言讲述自己对夏天瓜果的认识。</w:t>
            </w:r>
          </w:p>
          <w:p w14:paraId="4C348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3.了解夏季常见瓜果的特征，并能用多种方式表达表现。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6F691505"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B1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1D3977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1.主题氛围：继续营造夏天主题的氛围，张贴《夏天真快乐》主题中有关瓜果的图片及作品。</w:t>
            </w:r>
          </w:p>
          <w:p w14:paraId="2987E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Cs w:val="21"/>
              </w:rPr>
              <w:t>美工区提供彩泥、纸盘制作西瓜，提供颜料、蜡笔、白纸等绘画夏天的瓜果等；益智区提供水果拼图、水果接龙等；阅读区提供《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桃子，你从哪里来？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》、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西瓜游泳场》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《蚂蚁和西瓜》</w:t>
            </w:r>
            <w:r>
              <w:rPr>
                <w:rFonts w:hint="eastAsia" w:ascii="宋体" w:hAnsi="宋体" w:eastAsia="宋体" w:cs="宋体"/>
                <w:szCs w:val="21"/>
              </w:rPr>
              <w:t>等图书；娃娃家提供娃娃、动物玩具、电话等供幼儿自由玩耍；建构区提供夏天的荷塘、树木图片，供幼儿自主建构。</w:t>
            </w:r>
          </w:p>
        </w:tc>
      </w:tr>
      <w:tr w14:paraId="10AE3964"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C7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25190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F9AD5A"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1.能保持饭后洗手、漱口、擦嘴的好习惯，增强饮食卫生的意识。</w:t>
            </w:r>
          </w:p>
          <w:p w14:paraId="56762A6D"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2.户外活动中能主动多喝水，自主擦汗。</w:t>
            </w:r>
          </w:p>
        </w:tc>
      </w:tr>
      <w:tr w14:paraId="6BB702D9">
        <w:trPr>
          <w:cantSplit/>
          <w:trHeight w:val="3055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1E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7EA46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6857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67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51676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C2C9DD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娃娃家：我会烧饭、卖西瓜、去游泳等；</w:t>
            </w:r>
          </w:p>
          <w:p w14:paraId="7DABDCEC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建构区：夏天的花朵、夏天的泳池、风扇等；</w:t>
            </w:r>
          </w:p>
          <w:p w14:paraId="1F3ACA18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图书区：绘本阅读《西瓜游泳池》、《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桃子，你从哪里来?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》；</w:t>
            </w:r>
          </w:p>
          <w:p w14:paraId="1B0CA8A7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益智区：水果拼图、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热闹的小池塘、彩虹小镇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互动游戏等；</w:t>
            </w:r>
          </w:p>
          <w:p w14:paraId="737E4490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美工区：西瓜、漂亮的裙子、夏日手环等；</w:t>
            </w:r>
          </w:p>
          <w:p w14:paraId="7A3A6CC1"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科探区：照顾小金鱼、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转转看吧、水果的影子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；</w:t>
            </w:r>
          </w:p>
          <w:p w14:paraId="2CC254E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Cs w:val="21"/>
                <w:lang w:val="en-US" w:eastAsia="zh-CN"/>
              </w:rPr>
              <w:t>自然材料区：夏日风扇、夏天的游乐场等。</w:t>
            </w:r>
          </w:p>
          <w:p w14:paraId="76F7BF96">
            <w:pPr>
              <w:spacing w:line="300" w:lineRule="exact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关注要点：</w:t>
            </w:r>
          </w:p>
          <w:p w14:paraId="593F6564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段</w:t>
            </w:r>
            <w:r>
              <w:rPr>
                <w:rFonts w:hint="eastAsia" w:ascii="宋体" w:hAnsi="宋体" w:eastAsia="宋体" w:cs="宋体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szCs w:val="21"/>
              </w:rPr>
              <w:t>幼儿在建构区中的游戏水平。</w:t>
            </w:r>
          </w:p>
          <w:p w14:paraId="02F1E580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szCs w:val="21"/>
              </w:rPr>
              <w:t>图书角的整理与游戏情况。</w:t>
            </w:r>
          </w:p>
        </w:tc>
      </w:tr>
      <w:tr w14:paraId="3E78203E"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BE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24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71F17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22A0EC">
            <w:pPr>
              <w:snapToGrid w:val="0"/>
              <w:spacing w:line="300" w:lineRule="exac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户外混班游戏（后操场：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踩高跷、沙包对垒、竹梯轮胎、小车、轮胎山、沙池区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）</w:t>
            </w:r>
          </w:p>
          <w:p w14:paraId="68FAE7C6"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4436D6BE">
        <w:trPr>
          <w:cantSplit/>
          <w:trHeight w:val="64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C1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5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775C6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2C6CDF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综合：夏天的瓜果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2.美术：好吃的西瓜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科学：认识西瓜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  <w:p w14:paraId="521217B3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.数学：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水果接龙             5.</w:t>
            </w:r>
            <w:r>
              <w:rPr>
                <w:rFonts w:hint="eastAsia" w:ascii="宋体" w:hAnsi="宋体" w:eastAsia="宋体" w:cs="宋体"/>
                <w:szCs w:val="21"/>
              </w:rPr>
              <w:t>健康：健康食品和垃圾食品</w:t>
            </w:r>
          </w:p>
          <w:p w14:paraId="7CEDFD45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 w14:paraId="016CDBF6">
            <w:pPr>
              <w:spacing w:line="30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每周一整理：整理植物角</w:t>
            </w:r>
          </w:p>
        </w:tc>
      </w:tr>
      <w:tr w14:paraId="19DB716D">
        <w:trPr>
          <w:cantSplit/>
          <w:trHeight w:val="1387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E2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DF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9C8AA18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7A89E71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 w:eastAsiaTheme="minorEastAsia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观察西瓜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趣味机器人：拼搭小人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科学养殖：可爱的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小金鱼</w:t>
            </w:r>
          </w:p>
          <w:p w14:paraId="4435640D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图书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西瓜游泳池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5898535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3.户外大课堂：企鹅走</w:t>
            </w:r>
          </w:p>
        </w:tc>
      </w:tr>
    </w:tbl>
    <w:p w14:paraId="2096469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250" w:firstLineChars="2500"/>
        <w:jc w:val="both"/>
        <w:textAlignment w:val="auto"/>
        <w:rPr>
          <w:rFonts w:hint="eastAsia" w:ascii="宋体" w:hAnsi="宋体" w:eastAsiaTheme="minorEastAsia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bookmarkStart w:id="0" w:name="_GoBack"/>
      <w:r>
        <w:rPr>
          <w:rFonts w:hint="eastAsia" w:ascii="宋体" w:hAnsi="宋体"/>
          <w:color w:val="000000"/>
          <w:u w:val="single"/>
          <w:lang w:val="en-US" w:eastAsia="zh-CN"/>
        </w:rPr>
        <w:t>段雪梅</w:t>
      </w:r>
      <w:r>
        <w:rPr>
          <w:rFonts w:hint="eastAsia" w:ascii="宋体" w:hAnsi="宋体"/>
          <w:color w:val="000000"/>
          <w:u w:val="single"/>
          <w:lang w:val="en-US" w:eastAsia="zh-CN"/>
        </w:rPr>
        <w:t>、张洁</w:t>
      </w:r>
      <w:r>
        <w:rPr>
          <w:rFonts w:hint="eastAsia" w:ascii="宋体" w:hAnsi="宋体"/>
          <w:color w:val="000000"/>
          <w:u w:val="single"/>
        </w:rPr>
        <w:t xml:space="preserve"> </w:t>
      </w:r>
      <w:bookmarkEnd w:id="0"/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张洁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71D689A"/>
    <w:rsid w:val="07D72971"/>
    <w:rsid w:val="0E4B14BC"/>
    <w:rsid w:val="0F365690"/>
    <w:rsid w:val="0F566DED"/>
    <w:rsid w:val="0FFC5225"/>
    <w:rsid w:val="10AB0DCD"/>
    <w:rsid w:val="12750189"/>
    <w:rsid w:val="128A02BA"/>
    <w:rsid w:val="16AE2143"/>
    <w:rsid w:val="171436A4"/>
    <w:rsid w:val="17961898"/>
    <w:rsid w:val="179E3C0D"/>
    <w:rsid w:val="180B4970"/>
    <w:rsid w:val="1C694603"/>
    <w:rsid w:val="1E204357"/>
    <w:rsid w:val="228B1945"/>
    <w:rsid w:val="28725D14"/>
    <w:rsid w:val="2A5E1095"/>
    <w:rsid w:val="303319DE"/>
    <w:rsid w:val="331D3375"/>
    <w:rsid w:val="33914813"/>
    <w:rsid w:val="3887217A"/>
    <w:rsid w:val="3A5D7BAC"/>
    <w:rsid w:val="3B0205DF"/>
    <w:rsid w:val="3FC25C55"/>
    <w:rsid w:val="3FFE4396"/>
    <w:rsid w:val="4030669D"/>
    <w:rsid w:val="424F3B5A"/>
    <w:rsid w:val="45E4286F"/>
    <w:rsid w:val="50712D82"/>
    <w:rsid w:val="5209753A"/>
    <w:rsid w:val="532F6D06"/>
    <w:rsid w:val="54C970FF"/>
    <w:rsid w:val="55172147"/>
    <w:rsid w:val="55B31E70"/>
    <w:rsid w:val="560F485C"/>
    <w:rsid w:val="564C5417"/>
    <w:rsid w:val="57FF14B3"/>
    <w:rsid w:val="57FF6BEF"/>
    <w:rsid w:val="5854637C"/>
    <w:rsid w:val="5E7770D7"/>
    <w:rsid w:val="5F683680"/>
    <w:rsid w:val="61EB4FDB"/>
    <w:rsid w:val="67CF4916"/>
    <w:rsid w:val="69AA6511"/>
    <w:rsid w:val="69EF6952"/>
    <w:rsid w:val="6D480C98"/>
    <w:rsid w:val="6F872525"/>
    <w:rsid w:val="71AD1A11"/>
    <w:rsid w:val="71DC12E7"/>
    <w:rsid w:val="740D6797"/>
    <w:rsid w:val="747B4220"/>
    <w:rsid w:val="77BD0E37"/>
    <w:rsid w:val="77F17365"/>
    <w:rsid w:val="7A131711"/>
    <w:rsid w:val="7DEA19B0"/>
    <w:rsid w:val="7ED629F8"/>
    <w:rsid w:val="7F5F4651"/>
    <w:rsid w:val="7F792A6E"/>
    <w:rsid w:val="7FBBBDF1"/>
    <w:rsid w:val="9EBB9710"/>
    <w:rsid w:val="B3FE115C"/>
    <w:rsid w:val="B63F2418"/>
    <w:rsid w:val="BAA8B1E7"/>
    <w:rsid w:val="BFFFCBCB"/>
    <w:rsid w:val="CD5D8B49"/>
    <w:rsid w:val="CEE6DB1B"/>
    <w:rsid w:val="CFDFAB08"/>
    <w:rsid w:val="CFF7886C"/>
    <w:rsid w:val="DEBD41F7"/>
    <w:rsid w:val="DF9BCD94"/>
    <w:rsid w:val="EDFF5A9F"/>
    <w:rsid w:val="EFFDD85D"/>
    <w:rsid w:val="F3B70250"/>
    <w:rsid w:val="FAFF4C99"/>
    <w:rsid w:val="FB37ED53"/>
    <w:rsid w:val="FDFDF976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1069</Words>
  <Characters>1090</Characters>
  <Lines>0</Lines>
  <Paragraphs>0</Paragraphs>
  <TotalTime>21</TotalTime>
  <ScaleCrop>false</ScaleCrop>
  <LinksUpToDate>false</LinksUpToDate>
  <CharactersWithSpaces>3411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2024-02-26T23:51:00Z</dcterms:created>
  <dc:creator>张文婷</dc:creator>
  <cp:lastModifiedBy>QYqy</cp:lastModifiedBy>
  <dcterms:modified xsi:type="dcterms:W3CDTF">2025-06-09T07:59:45Z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EF10BEB1FC7E34A87E6F0166BA9B855E_43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