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396E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李潭优秀教师培育室第二十一次活动记录</w:t>
      </w:r>
    </w:p>
    <w:p w14:paraId="5864869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活动地点：常州市新北区藻江花园幼儿园</w:t>
      </w:r>
    </w:p>
    <w:p w14:paraId="752CE7F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活动时间：2025年5月21日</w:t>
      </w:r>
    </w:p>
    <w:p w14:paraId="0FD1E6C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活动人员：培育室领衔人及成员</w:t>
      </w:r>
    </w:p>
    <w:p w14:paraId="622EEED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会议记录：</w:t>
      </w:r>
    </w:p>
    <w:p w14:paraId="74511AC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一、专题讲座：小班课程故事《</w:t>
      </w:r>
      <w:r>
        <w:rPr>
          <w:rFonts w:hint="eastAsia" w:ascii="宋体" w:hAnsi="宋体" w:eastAsia="宋体" w:cs="宋体"/>
          <w:b w:val="0"/>
          <w:bCs w:val="0"/>
          <w:color w:val="auto"/>
          <w:sz w:val="24"/>
          <w:szCs w:val="24"/>
          <w:lang w:val="en-US" w:eastAsia="zh-CN"/>
        </w:rPr>
        <w:t>我和衣服的“较量”</w:t>
      </w:r>
      <w:r>
        <w:rPr>
          <w:rFonts w:hint="eastAsia" w:ascii="宋体" w:hAnsi="宋体" w:eastAsia="宋体" w:cs="宋体"/>
          <w:sz w:val="24"/>
          <w:szCs w:val="24"/>
          <w:lang w:val="en-US" w:eastAsia="zh-CN"/>
        </w:rPr>
        <w:t>》</w:t>
      </w:r>
      <w:r>
        <w:rPr>
          <w:rFonts w:hint="eastAsia" w:ascii="宋体" w:hAnsi="宋体" w:eastAsia="宋体" w:cs="宋体"/>
          <w:b w:val="0"/>
          <w:bCs w:val="0"/>
          <w:color w:val="auto"/>
          <w:sz w:val="24"/>
          <w:szCs w:val="24"/>
          <w:lang w:val="en-US" w:eastAsia="zh-CN"/>
        </w:rPr>
        <w:t>圩塘中心幼儿园阚雨佳</w:t>
      </w:r>
    </w:p>
    <w:p w14:paraId="7386E2DF">
      <w:pPr>
        <w:widowControl w:val="0"/>
        <w:numPr>
          <w:ilvl w:val="0"/>
          <w:numId w:val="0"/>
        </w:numPr>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一、课程缘起</w:t>
      </w:r>
    </w:p>
    <w:p w14:paraId="6DBBC832">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遵循幼儿发展的需求，师生共同开启衣服探秘之旅。</w:t>
      </w:r>
    </w:p>
    <w:p w14:paraId="03884790">
      <w:pPr>
        <w:widowControl w:val="0"/>
        <w:numPr>
          <w:ilvl w:val="0"/>
          <w:numId w:val="11"/>
        </w:numPr>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课程脉络图</w:t>
      </w:r>
    </w:p>
    <w:p w14:paraId="69F6C04C">
      <w:pPr>
        <w:widowControl w:val="0"/>
        <w:numPr>
          <w:ilvl w:val="0"/>
          <w:numId w:val="0"/>
        </w:numPr>
        <w:tabs>
          <w:tab w:val="left" w:pos="6839"/>
        </w:tabs>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drawing>
          <wp:inline distT="0" distB="0" distL="114300" distR="114300">
            <wp:extent cx="4352925" cy="1785620"/>
            <wp:effectExtent l="0" t="0" r="3175" b="5080"/>
            <wp:docPr id="320" name="图片 320" descr="思维导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图片 320" descr="思维导图"/>
                    <pic:cNvPicPr>
                      <a:picLocks noChangeAspect="1"/>
                    </pic:cNvPicPr>
                  </pic:nvPicPr>
                  <pic:blipFill>
                    <a:blip r:embed="rId4">
                      <a:lum bright="-24000" contrast="42000"/>
                    </a:blip>
                    <a:stretch>
                      <a:fillRect/>
                    </a:stretch>
                  </pic:blipFill>
                  <pic:spPr>
                    <a:xfrm>
                      <a:off x="0" y="0"/>
                      <a:ext cx="4352925" cy="1785620"/>
                    </a:xfrm>
                    <a:prstGeom prst="rect">
                      <a:avLst/>
                    </a:prstGeom>
                  </pic:spPr>
                </pic:pic>
              </a:graphicData>
            </a:graphic>
          </wp:inline>
        </w:drawing>
      </w:r>
    </w:p>
    <w:p w14:paraId="1739EA22">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三、、课程内容与过程实录</w:t>
      </w:r>
    </w:p>
    <w:p w14:paraId="573E4CC8">
      <w:pPr>
        <w:widowControl w:val="0"/>
        <w:numPr>
          <w:ilvl w:val="0"/>
          <w:numId w:val="0"/>
        </w:numPr>
        <w:tabs>
          <w:tab w:val="left" w:pos="6839"/>
        </w:tabs>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sz w:val="24"/>
          <w:szCs w:val="24"/>
          <w:lang w:val="en-US" w:eastAsia="zh-CN"/>
        </w:rPr>
        <w:t>（一)</w:t>
      </w:r>
      <w:r>
        <w:rPr>
          <w:rFonts w:hint="eastAsia" w:ascii="宋体" w:hAnsi="宋体" w:eastAsia="宋体" w:cs="宋体"/>
          <w:b w:val="0"/>
          <w:bCs w:val="0"/>
          <w:color w:val="auto"/>
          <w:kern w:val="2"/>
          <w:sz w:val="24"/>
          <w:szCs w:val="24"/>
          <w:highlight w:val="none"/>
          <w:lang w:val="en-US" w:eastAsia="zh-CN" w:bidi="ar-SA"/>
        </w:rPr>
        <w:t>调查·识衣</w:t>
      </w:r>
    </w:p>
    <w:p w14:paraId="29755E0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val="0"/>
          <w:bCs w:val="0"/>
          <w:kern w:val="2"/>
          <w:sz w:val="24"/>
          <w:szCs w:val="24"/>
          <w:shd w:val="clear" w:fill="auto"/>
          <w:lang w:val="en-US" w:eastAsia="zh-CN" w:bidi="ar-SA"/>
        </w:rPr>
      </w:pPr>
      <w:r>
        <w:rPr>
          <w:rFonts w:hint="eastAsia" w:ascii="宋体" w:hAnsi="宋体" w:eastAsia="宋体" w:cs="宋体"/>
          <w:b w:val="0"/>
          <w:bCs w:val="0"/>
          <w:color w:val="auto"/>
          <w:kern w:val="2"/>
          <w:sz w:val="24"/>
          <w:szCs w:val="24"/>
          <w:highlight w:val="none"/>
          <w:lang w:val="en-US" w:eastAsia="zh-CN" w:bidi="ar-SA"/>
        </w:rPr>
        <w:t>1.</w:t>
      </w:r>
      <w:r>
        <w:rPr>
          <w:rFonts w:hint="eastAsia" w:ascii="宋体" w:hAnsi="宋体" w:eastAsia="宋体" w:cs="宋体"/>
          <w:b w:val="0"/>
          <w:bCs w:val="0"/>
          <w:kern w:val="2"/>
          <w:sz w:val="24"/>
          <w:szCs w:val="24"/>
          <w:shd w:val="clear" w:fill="auto"/>
          <w:lang w:val="en-US" w:eastAsia="zh-CN" w:bidi="ar-SA"/>
        </w:rPr>
        <w:t>脱衣服遇到了哪些问题？</w:t>
      </w:r>
    </w:p>
    <w:p w14:paraId="24057BE4">
      <w:pPr>
        <w:widowControl w:val="0"/>
        <w:numPr>
          <w:ilvl w:val="0"/>
          <w:numId w:val="0"/>
        </w:numPr>
        <w:tabs>
          <w:tab w:val="left" w:pos="6839"/>
        </w:tabs>
        <w:jc w:val="both"/>
        <w:rPr>
          <w:rFonts w:hint="eastAsia" w:ascii="宋体" w:hAnsi="宋体" w:eastAsia="宋体" w:cs="宋体"/>
          <w:b w:val="0"/>
          <w:bCs w:val="0"/>
          <w:kern w:val="2"/>
          <w:sz w:val="24"/>
          <w:szCs w:val="24"/>
          <w:shd w:val="clear" w:fill="auto"/>
          <w:lang w:val="en-US" w:eastAsia="zh-CN" w:bidi="ar-SA"/>
        </w:rPr>
      </w:pPr>
      <w:r>
        <w:rPr>
          <w:rFonts w:hint="eastAsia" w:ascii="宋体" w:hAnsi="宋体" w:eastAsia="宋体" w:cs="宋体"/>
          <w:b w:val="0"/>
          <w:bCs w:val="0"/>
          <w:color w:val="auto"/>
          <w:kern w:val="2"/>
          <w:sz w:val="24"/>
          <w:szCs w:val="24"/>
          <w:highlight w:val="none"/>
          <w:lang w:val="en-US" w:eastAsia="zh-CN" w:bidi="ar-SA"/>
        </w:rPr>
        <w:t>2.</w:t>
      </w:r>
      <w:r>
        <w:rPr>
          <w:rFonts w:hint="eastAsia" w:ascii="宋体" w:hAnsi="宋体" w:eastAsia="宋体" w:cs="宋体"/>
          <w:b w:val="0"/>
          <w:bCs w:val="0"/>
          <w:kern w:val="2"/>
          <w:sz w:val="24"/>
          <w:szCs w:val="24"/>
          <w:shd w:val="clear" w:fill="auto"/>
          <w:lang w:val="en-US" w:eastAsia="zh-CN" w:bidi="ar-SA"/>
        </w:rPr>
        <w:t>穿衣服遇到了哪些问题？</w:t>
      </w:r>
    </w:p>
    <w:p w14:paraId="2BC4613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val="0"/>
          <w:bCs w:val="0"/>
          <w:kern w:val="2"/>
          <w:sz w:val="24"/>
          <w:szCs w:val="24"/>
          <w:shd w:val="clear" w:fill="auto"/>
          <w:lang w:val="en-US" w:eastAsia="zh-CN" w:bidi="ar-SA"/>
        </w:rPr>
      </w:pPr>
      <w:r>
        <w:rPr>
          <w:rFonts w:hint="eastAsia" w:ascii="宋体" w:hAnsi="宋体" w:eastAsia="宋体" w:cs="宋体"/>
          <w:b w:val="0"/>
          <w:bCs w:val="0"/>
          <w:kern w:val="2"/>
          <w:sz w:val="24"/>
          <w:szCs w:val="24"/>
          <w:shd w:val="clear" w:fill="auto"/>
          <w:lang w:val="en-US" w:eastAsia="zh-CN" w:bidi="ar-SA"/>
        </w:rPr>
        <w:t>3.为什么衣服乱乱的？</w:t>
      </w:r>
    </w:p>
    <w:p w14:paraId="75DE51DF">
      <w:pPr>
        <w:widowControl w:val="0"/>
        <w:numPr>
          <w:ilvl w:val="0"/>
          <w:numId w:val="12"/>
        </w:numPr>
        <w:tabs>
          <w:tab w:val="left" w:pos="6839"/>
        </w:tabs>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探索·感衣</w:t>
      </w:r>
    </w:p>
    <w:p w14:paraId="41F6D85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t>行动1：怎么区分衣服的正反、里外？</w:t>
      </w:r>
    </w:p>
    <w:p w14:paraId="4FD74F2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t>行动2：怎么扣纽扣、拉拉链？</w:t>
      </w:r>
    </w:p>
    <w:p w14:paraId="4C925AD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宋体" w:hAnsi="宋体" w:eastAsia="宋体" w:cs="宋体"/>
          <w:b w:val="0"/>
          <w:bCs w:val="0"/>
          <w:sz w:val="24"/>
          <w:szCs w:val="24"/>
          <w:shd w:val="clear" w:color="auto" w:fill="auto"/>
          <w:lang w:val="en-US" w:eastAsia="zh-CN"/>
        </w:rPr>
      </w:pPr>
      <w:r>
        <w:rPr>
          <w:rFonts w:hint="eastAsia" w:ascii="宋体" w:hAnsi="宋体" w:eastAsia="宋体" w:cs="宋体"/>
          <w:b w:val="0"/>
          <w:bCs w:val="0"/>
          <w:sz w:val="24"/>
          <w:szCs w:val="24"/>
          <w:shd w:val="clear" w:color="auto" w:fill="auto"/>
          <w:lang w:val="en-US" w:eastAsia="zh-CN"/>
        </w:rPr>
        <w:t>行动3：怎么换衣服？</w:t>
      </w:r>
    </w:p>
    <w:p w14:paraId="5FF9E9A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sz w:val="24"/>
          <w:szCs w:val="24"/>
          <w:shd w:val="clear" w:color="auto" w:fill="auto"/>
          <w:lang w:val="en-US" w:eastAsia="zh-CN"/>
        </w:rPr>
        <w:t>行动4：怎么叠衣服？</w:t>
      </w:r>
    </w:p>
    <w:p w14:paraId="07B2FE6B">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展示·衣趣</w:t>
      </w:r>
    </w:p>
    <w:p w14:paraId="637953D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r>
        <w:rPr>
          <w:rFonts w:hint="eastAsia" w:ascii="宋体" w:hAnsi="宋体" w:eastAsia="宋体" w:cs="宋体"/>
          <w:b w:val="0"/>
          <w:bCs w:val="0"/>
          <w:sz w:val="24"/>
          <w:szCs w:val="24"/>
          <w:lang w:val="en-US" w:eastAsia="zh-CN"/>
        </w:rPr>
        <w:t>前期准备   2.比赛现场</w:t>
      </w:r>
    </w:p>
    <w:p w14:paraId="1C05D84C">
      <w:pPr>
        <w:keepNext w:val="0"/>
        <w:keepLines w:val="0"/>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000000" w:themeColor="text1"/>
          <w:sz w:val="24"/>
          <w:szCs w:val="24"/>
          <w:lang w:val="en-US" w:eastAsia="zh-CN"/>
          <w14:textFill>
            <w14:solidFill>
              <w14:schemeClr w14:val="tx1"/>
            </w14:solidFill>
          </w14:textFill>
        </w:rPr>
        <w:t>课程感悟与反思</w:t>
      </w:r>
    </w:p>
    <w:p w14:paraId="6CE7035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1、幼儿的充分参与</w:t>
      </w:r>
    </w:p>
    <w:p w14:paraId="1F59DB6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2、持续的探索与创新</w:t>
      </w:r>
    </w:p>
    <w:p w14:paraId="391EAE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color w:val="auto"/>
          <w:kern w:val="2"/>
          <w:sz w:val="24"/>
          <w:szCs w:val="24"/>
          <w:highlight w:val="none"/>
          <w:lang w:val="en-US" w:eastAsia="zh-CN" w:bidi="ar-SA"/>
        </w:rPr>
      </w:pPr>
    </w:p>
    <w:p w14:paraId="602F3270">
      <w:pPr>
        <w:widowControl w:val="0"/>
        <w:numPr>
          <w:ilvl w:val="0"/>
          <w:numId w:val="0"/>
        </w:numPr>
        <w:tabs>
          <w:tab w:val="left" w:pos="6839"/>
        </w:tabs>
        <w:jc w:val="both"/>
        <w:rPr>
          <w:rFonts w:hint="eastAsia" w:ascii="宋体" w:hAnsi="宋体" w:eastAsia="宋体" w:cs="宋体"/>
          <w:b/>
          <w:bCs/>
          <w:color w:val="auto"/>
          <w:kern w:val="2"/>
          <w:sz w:val="24"/>
          <w:szCs w:val="24"/>
          <w:highlight w:val="none"/>
          <w:lang w:val="en-US" w:eastAsia="zh-CN" w:bidi="ar-SA"/>
        </w:rPr>
      </w:pPr>
    </w:p>
    <w:p w14:paraId="5770DA82">
      <w:pPr>
        <w:widowControl w:val="0"/>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rPr>
        <w:drawing>
          <wp:inline distT="0" distB="0" distL="114300" distR="114300">
            <wp:extent cx="3509645" cy="2632075"/>
            <wp:effectExtent l="0" t="0" r="8255" b="952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5"/>
                    <a:stretch>
                      <a:fillRect/>
                    </a:stretch>
                  </pic:blipFill>
                  <pic:spPr>
                    <a:xfrm>
                      <a:off x="0" y="0"/>
                      <a:ext cx="3509645" cy="2632075"/>
                    </a:xfrm>
                    <a:prstGeom prst="rect">
                      <a:avLst/>
                    </a:prstGeom>
                    <a:noFill/>
                    <a:ln w="9525">
                      <a:noFill/>
                    </a:ln>
                  </pic:spPr>
                </pic:pic>
              </a:graphicData>
            </a:graphic>
          </wp:inline>
        </w:drawing>
      </w:r>
    </w:p>
    <w:p w14:paraId="2DD692A7">
      <w:pPr>
        <w:widowControl w:val="0"/>
        <w:numPr>
          <w:ilvl w:val="0"/>
          <w:numId w:val="0"/>
        </w:numPr>
        <w:ind w:firstLine="480" w:firstLineChars="200"/>
        <w:jc w:val="both"/>
        <w:rPr>
          <w:rFonts w:hint="eastAsia" w:ascii="宋体" w:hAnsi="宋体" w:eastAsia="宋体" w:cs="宋体"/>
          <w:sz w:val="24"/>
          <w:szCs w:val="24"/>
          <w:lang w:val="en-US" w:eastAsia="zh-CN"/>
        </w:rPr>
      </w:pPr>
    </w:p>
    <w:p w14:paraId="4B74D114">
      <w:pPr>
        <w:widowControl w:val="0"/>
        <w:numPr>
          <w:ilvl w:val="0"/>
          <w:numId w:val="13"/>
        </w:numPr>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专家讲座《高质量班本课程的建设路径》——</w:t>
      </w:r>
      <w:r>
        <w:rPr>
          <w:rFonts w:hint="eastAsia" w:ascii="宋体" w:hAnsi="宋体" w:eastAsia="宋体" w:cs="宋体"/>
          <w:i w:val="0"/>
          <w:iCs w:val="0"/>
          <w:caps w:val="0"/>
          <w:color w:val="000000"/>
          <w:spacing w:val="0"/>
          <w:sz w:val="24"/>
          <w:szCs w:val="24"/>
        </w:rPr>
        <w:t>常州市教科院张丽霞老师</w:t>
      </w:r>
    </w:p>
    <w:p w14:paraId="5632BB29">
      <w:pPr>
        <w:widowControl w:val="0"/>
        <w:numPr>
          <w:ilvl w:val="0"/>
          <w:numId w:val="0"/>
        </w:numPr>
        <w:ind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常州市教科院张丽霞老师和老师们现场展开了一场关于“高质量班本课程建设路径”的专题教研。首先张老师以“小班幼儿通过表征呈现课程的推进是适宜?”为题，带领成员们通过回顾“幼儿绘画发展的三阶段”，来找到课程开展的依据。强调课程开展要以《指南》、《纲要》为依据，根据活动内容和幼儿年龄特点进行课程的价值判断，合理化设置任务。其次，张老师提出班本活动中多元组织形式相融相通，将先进信息技术融入，补充音乐、美术等领域内容，避免课程单一，丰富课程内容。第三关注课程中任务的难易系数，由易到难，层层递进。</w:t>
      </w:r>
    </w:p>
    <w:p w14:paraId="5490E642">
      <w:pPr>
        <w:widowControl w:val="0"/>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1、对于判断 “要求小班上学期孩子用图画形式表征问题是否合理” 这一问题，可从以下方面分析：</w:t>
      </w:r>
    </w:p>
    <w:p w14:paraId="5D9BEF9A">
      <w:pPr>
        <w:widowControl w:val="0"/>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（1）小班上学期幼儿发展特点：小班上学期孩子刚入园，年龄一般在3 - 4岁。此阶段孩子处于涂鸦期向象征期过渡阶段，手部精细动作发展有限，如小肌肉群力量不足，握笔姿势尚不稳定 。语言表达能力也处于初步发展阶段，往往难以准确将内心想法转化为图画形式。比如，他们可能还不能很好地控制画笔，线条凌乱，难以通过图画清晰呈现遇到的问题。</w:t>
      </w:r>
    </w:p>
    <w:p w14:paraId="7C73683F">
      <w:pPr>
        <w:widowControl w:val="0"/>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表征能力发展规律：幼儿表征能力是逐步发展的。在小班初期，更多是通过简单动作、语言或实物操作来表达想法。用图画表征需要一定的观察、理解、抽象和表现能力。正常发展进程中，小班上学期孩子较难达到熟练运用图画表征问题的水平 。</w:t>
      </w:r>
    </w:p>
    <w:p w14:paraId="1FC987B5">
      <w:pPr>
        <w:widowControl w:val="0"/>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综上，从幼儿手部精细动作发展、语言表达能力以及表征能力发展规律等方面判断，对于刚入园不久的小班上学期孩子，要求其用图画形式表征问题，这个要求是偏高的。</w:t>
      </w:r>
    </w:p>
    <w:p w14:paraId="66F97AB5">
      <w:pPr>
        <w:widowControl w:val="0"/>
        <w:numPr>
          <w:ilvl w:val="0"/>
          <w:numId w:val="0"/>
        </w:numPr>
        <w:ind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关注课程中过程的跟进，例如区域环境的创设，材料的投放，游戏的跟进，班级教师的观察与配合等。第五结合多元方式巩固学习，可以利用豆包生成的视频、儿歌、歌曲等帮助幼儿拓展经验。张老师带着老师们层层剖析</w:t>
      </w:r>
      <w:r>
        <w:rPr>
          <w:rFonts w:hint="eastAsia" w:ascii="宋体" w:hAnsi="宋体" w:eastAsia="宋体" w:cs="宋体"/>
          <w:i w:val="0"/>
          <w:iCs w:val="0"/>
          <w:caps w:val="0"/>
          <w:color w:val="000000"/>
          <w:spacing w:val="0"/>
          <w:sz w:val="24"/>
          <w:szCs w:val="24"/>
          <w:lang w:val="en-US" w:eastAsia="zh-CN"/>
        </w:rPr>
        <w:t>课程</w:t>
      </w:r>
      <w:r>
        <w:rPr>
          <w:rFonts w:hint="eastAsia" w:ascii="宋体" w:hAnsi="宋体" w:eastAsia="宋体" w:cs="宋体"/>
          <w:i w:val="0"/>
          <w:iCs w:val="0"/>
          <w:caps w:val="0"/>
          <w:color w:val="000000"/>
          <w:spacing w:val="0"/>
          <w:sz w:val="24"/>
          <w:szCs w:val="24"/>
        </w:rPr>
        <w:t>案例，</w:t>
      </w:r>
    </w:p>
    <w:p w14:paraId="6C7960A1">
      <w:pPr>
        <w:widowControl w:val="0"/>
        <w:numPr>
          <w:ilvl w:val="0"/>
          <w:numId w:val="0"/>
        </w:numPr>
        <w:jc w:val="both"/>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虚拟游戏活动：将给动物做衣服等活动融入虚拟游戏，激发孩子兴趣，拓展认知、动作及审美能力。区域活动：在区域放置 iPad 播放穿脱衣服等相关视频，展示不同衣服，锻炼孩子精细动作。比赛活动：组织穿脱衣服比赛应循序渐进，学期末大部分孩子掌握后开展，设置自选项目，尊重个体差异，张老师</w:t>
      </w:r>
      <w:r>
        <w:rPr>
          <w:rFonts w:hint="eastAsia" w:ascii="宋体" w:hAnsi="宋体" w:eastAsia="宋体" w:cs="宋体"/>
          <w:i w:val="0"/>
          <w:iCs w:val="0"/>
          <w:caps w:val="0"/>
          <w:color w:val="000000"/>
          <w:spacing w:val="0"/>
          <w:sz w:val="24"/>
          <w:szCs w:val="24"/>
        </w:rPr>
        <w:t>现场练兵，为在场老师拓宽了班本课程实施的思路。</w:t>
      </w:r>
    </w:p>
    <w:p w14:paraId="6253B8F9">
      <w:pPr>
        <w:widowControl w:val="0"/>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rPr>
        <w:drawing>
          <wp:inline distT="0" distB="0" distL="114300" distR="114300">
            <wp:extent cx="4692650" cy="3518535"/>
            <wp:effectExtent l="0" t="0" r="6350" b="1206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6"/>
                    <a:stretch>
                      <a:fillRect/>
                    </a:stretch>
                  </pic:blipFill>
                  <pic:spPr>
                    <a:xfrm>
                      <a:off x="0" y="0"/>
                      <a:ext cx="4692650" cy="3518535"/>
                    </a:xfrm>
                    <a:prstGeom prst="rect">
                      <a:avLst/>
                    </a:prstGeom>
                    <a:noFill/>
                    <a:ln w="9525">
                      <a:noFill/>
                    </a:ln>
                  </pic:spPr>
                </pic:pic>
              </a:graphicData>
            </a:graphic>
          </wp:inline>
        </w:drawing>
      </w:r>
    </w:p>
    <w:p w14:paraId="59115A08">
      <w:pPr>
        <w:widowControl w:val="0"/>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rPr>
        <w:drawing>
          <wp:inline distT="0" distB="0" distL="114300" distR="114300">
            <wp:extent cx="1463675" cy="2069465"/>
            <wp:effectExtent l="0" t="0" r="9525" b="6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1463675" cy="2069465"/>
                    </a:xfrm>
                    <a:prstGeom prst="rect">
                      <a:avLst/>
                    </a:prstGeom>
                    <a:noFill/>
                    <a:ln w="9525">
                      <a:noFill/>
                    </a:ln>
                  </pic:spPr>
                </pic:pic>
              </a:graphicData>
            </a:graphic>
          </wp:inline>
        </w:draw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drawing>
          <wp:inline distT="0" distB="0" distL="114300" distR="114300">
            <wp:extent cx="1527810" cy="2160270"/>
            <wp:effectExtent l="0" t="0" r="8890" b="1143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8"/>
                    <a:stretch>
                      <a:fillRect/>
                    </a:stretch>
                  </pic:blipFill>
                  <pic:spPr>
                    <a:xfrm>
                      <a:off x="0" y="0"/>
                      <a:ext cx="1527810" cy="2160270"/>
                    </a:xfrm>
                    <a:prstGeom prst="rect">
                      <a:avLst/>
                    </a:prstGeom>
                    <a:noFill/>
                    <a:ln w="9525">
                      <a:noFill/>
                    </a:ln>
                  </pic:spPr>
                </pic:pic>
              </a:graphicData>
            </a:graphic>
          </wp:inline>
        </w:drawing>
      </w:r>
      <w:r>
        <w:rPr>
          <w:rFonts w:hint="eastAsia" w:ascii="宋体" w:hAnsi="宋体" w:eastAsia="宋体" w:cs="宋体"/>
          <w:sz w:val="24"/>
          <w:szCs w:val="24"/>
          <w:lang w:val="en-US" w:eastAsia="zh-CN"/>
        </w:rPr>
        <w:t xml:space="preserve"> </w:t>
      </w:r>
    </w:p>
    <w:p w14:paraId="54CC3B0C">
      <w:pPr>
        <w:widowControl w:val="0"/>
        <w:numPr>
          <w:ilvl w:val="0"/>
          <w:numId w:val="0"/>
        </w:numPr>
        <w:ind w:firstLine="480" w:firstLineChars="200"/>
        <w:jc w:val="both"/>
        <w:rPr>
          <w:rFonts w:hint="eastAsia" w:ascii="宋体" w:hAnsi="宋体" w:eastAsia="宋体" w:cs="宋体"/>
          <w:sz w:val="24"/>
          <w:szCs w:val="24"/>
          <w:lang w:val="en-US" w:eastAsia="zh-CN"/>
        </w:rPr>
      </w:pPr>
    </w:p>
    <w:p w14:paraId="4733406A">
      <w:pPr>
        <w:widowControl w:val="0"/>
        <w:numPr>
          <w:ilvl w:val="0"/>
          <w:numId w:val="0"/>
        </w:numPr>
        <w:ind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二、观摩老师的集体活动 小班综合《挤一挤》——</w:t>
      </w:r>
      <w:r>
        <w:rPr>
          <w:rFonts w:hint="eastAsia" w:ascii="宋体" w:hAnsi="宋体" w:eastAsia="宋体" w:cs="宋体"/>
          <w:b w:val="0"/>
          <w:bCs w:val="0"/>
          <w:color w:val="auto"/>
          <w:sz w:val="24"/>
          <w:szCs w:val="24"/>
          <w:lang w:val="en-US" w:eastAsia="zh-CN"/>
        </w:rPr>
        <w:t>邹熠</w:t>
      </w:r>
    </w:p>
    <w:p w14:paraId="65E2BF9D">
      <w:pPr>
        <w:widowControl w:val="0"/>
        <w:numPr>
          <w:ilvl w:val="0"/>
          <w:numId w:val="0"/>
        </w:numPr>
        <w:ind w:leftChars="0"/>
        <w:jc w:val="both"/>
        <w:rPr>
          <w:rFonts w:hint="eastAsia" w:ascii="宋体" w:hAnsi="宋体" w:eastAsia="宋体" w:cs="宋体"/>
          <w:sz w:val="24"/>
          <w:szCs w:val="24"/>
          <w:lang w:val="en-US" w:eastAsia="zh-CN"/>
        </w:rPr>
      </w:pPr>
      <w:r>
        <w:rPr>
          <w:rFonts w:hint="eastAsia" w:ascii="宋体" w:hAnsi="宋体" w:eastAsia="宋体" w:cs="宋体"/>
          <w:sz w:val="24"/>
          <w:szCs w:val="24"/>
        </w:rPr>
        <w:drawing>
          <wp:inline distT="0" distB="0" distL="114300" distR="114300">
            <wp:extent cx="2717800" cy="2037715"/>
            <wp:effectExtent l="0" t="0" r="0" b="6985"/>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9"/>
                    <a:stretch>
                      <a:fillRect/>
                    </a:stretch>
                  </pic:blipFill>
                  <pic:spPr>
                    <a:xfrm>
                      <a:off x="0" y="0"/>
                      <a:ext cx="2717800" cy="2037715"/>
                    </a:xfrm>
                    <a:prstGeom prst="rect">
                      <a:avLst/>
                    </a:prstGeom>
                    <a:noFill/>
                    <a:ln w="9525">
                      <a:noFill/>
                    </a:ln>
                  </pic:spPr>
                </pic:pic>
              </a:graphicData>
            </a:graphic>
          </wp:inline>
        </w:drawing>
      </w:r>
    </w:p>
    <w:p w14:paraId="241ECD00">
      <w:pPr>
        <w:widowControl w:val="0"/>
        <w:numPr>
          <w:ilvl w:val="0"/>
          <w:numId w:val="0"/>
        </w:numPr>
        <w:jc w:val="both"/>
        <w:rPr>
          <w:rFonts w:hint="eastAsia" w:ascii="宋体" w:hAnsi="宋体" w:eastAsia="宋体" w:cs="宋体"/>
          <w:sz w:val="24"/>
          <w:szCs w:val="24"/>
          <w:lang w:val="en-US" w:eastAsia="zh-CN"/>
        </w:rPr>
      </w:pPr>
    </w:p>
    <w:p w14:paraId="3D341B3C">
      <w:pPr>
        <w:widowControl w:val="0"/>
        <w:numPr>
          <w:ilvl w:val="0"/>
          <w:numId w:val="0"/>
        </w:numPr>
        <w:ind w:leftChars="0" w:firstLine="720" w:firstLineChars="3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三、观摩小班班区域开</w:t>
      </w:r>
      <w:r>
        <w:rPr>
          <w:rFonts w:hint="eastAsia" w:ascii="宋体" w:hAnsi="宋体" w:eastAsia="宋体" w:cs="宋体"/>
          <w:i w:val="0"/>
          <w:iCs w:val="0"/>
          <w:caps w:val="0"/>
          <w:color w:val="000000"/>
          <w:spacing w:val="0"/>
          <w:sz w:val="24"/>
          <w:szCs w:val="24"/>
        </w:rPr>
        <w:t>《汽车叭叭叭》</w:t>
      </w:r>
      <w:r>
        <w:rPr>
          <w:rFonts w:hint="eastAsia" w:ascii="宋体" w:hAnsi="宋体" w:eastAsia="宋体" w:cs="宋体"/>
          <w:sz w:val="24"/>
          <w:szCs w:val="24"/>
          <w:lang w:val="en-US" w:eastAsia="zh-CN"/>
        </w:rPr>
        <w:t xml:space="preserve"> ——盛燕</w:t>
      </w:r>
    </w:p>
    <w:p w14:paraId="37B82DD8">
      <w:pPr>
        <w:widowControl w:val="0"/>
        <w:numPr>
          <w:ilvl w:val="0"/>
          <w:numId w:val="0"/>
        </w:numPr>
        <w:ind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rPr>
        <w:drawing>
          <wp:inline distT="0" distB="0" distL="114300" distR="114300">
            <wp:extent cx="2910205" cy="2182495"/>
            <wp:effectExtent l="0" t="0" r="10795" b="190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10"/>
                    <a:stretch>
                      <a:fillRect/>
                    </a:stretch>
                  </pic:blipFill>
                  <pic:spPr>
                    <a:xfrm>
                      <a:off x="0" y="0"/>
                      <a:ext cx="2910205" cy="2182495"/>
                    </a:xfrm>
                    <a:prstGeom prst="rect">
                      <a:avLst/>
                    </a:prstGeom>
                    <a:noFill/>
                    <a:ln w="9525">
                      <a:noFill/>
                    </a:ln>
                  </pic:spPr>
                </pic:pic>
              </a:graphicData>
            </a:graphic>
          </wp:inline>
        </w:drawing>
      </w:r>
    </w:p>
    <w:p w14:paraId="0CCC6C1E">
      <w:pPr>
        <w:widowControl w:val="0"/>
        <w:numPr>
          <w:ilvl w:val="0"/>
          <w:numId w:val="13"/>
        </w:numPr>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现场研讨：</w:t>
      </w:r>
    </w:p>
    <w:p w14:paraId="63D56BA3">
      <w:pPr>
        <w:widowControl w:val="0"/>
        <w:numPr>
          <w:ilvl w:val="0"/>
          <w:numId w:val="0"/>
        </w:numPr>
        <w:ind w:leftChars="200"/>
        <w:jc w:val="both"/>
        <w:rPr>
          <w:rFonts w:hint="eastAsia" w:ascii="宋体" w:hAnsi="宋体" w:eastAsia="宋体" w:cs="宋体"/>
          <w:sz w:val="24"/>
          <w:szCs w:val="24"/>
          <w:lang w:val="en-US" w:eastAsia="zh-CN"/>
        </w:rPr>
      </w:pPr>
      <w:r>
        <w:rPr>
          <w:rFonts w:hint="eastAsia" w:ascii="宋体" w:hAnsi="宋体" w:eastAsia="宋体" w:cs="宋体"/>
          <w:sz w:val="24"/>
          <w:szCs w:val="24"/>
        </w:rPr>
        <w:drawing>
          <wp:inline distT="0" distB="0" distL="114300" distR="114300">
            <wp:extent cx="2271395" cy="1680845"/>
            <wp:effectExtent l="0" t="0" r="1905" b="8255"/>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11"/>
                    <a:stretch>
                      <a:fillRect/>
                    </a:stretch>
                  </pic:blipFill>
                  <pic:spPr>
                    <a:xfrm>
                      <a:off x="0" y="0"/>
                      <a:ext cx="2271395" cy="1680845"/>
                    </a:xfrm>
                    <a:prstGeom prst="rect">
                      <a:avLst/>
                    </a:prstGeom>
                    <a:noFill/>
                    <a:ln w="9525">
                      <a:noFill/>
                    </a:ln>
                  </pic:spPr>
                </pic:pic>
              </a:graphicData>
            </a:graphic>
          </wp:inline>
        </w:drawing>
      </w:r>
    </w:p>
    <w:p w14:paraId="7B365B4D">
      <w:pPr>
        <w:widowControl w:val="0"/>
        <w:numPr>
          <w:ilvl w:val="0"/>
          <w:numId w:val="0"/>
        </w:numPr>
        <w:ind w:leftChars="0" w:firstLine="480" w:firstLineChars="200"/>
        <w:jc w:val="both"/>
        <w:rPr>
          <w:rFonts w:hint="eastAsia" w:ascii="宋体" w:hAnsi="宋体" w:eastAsia="宋体" w:cs="宋体"/>
          <w:b w:val="0"/>
          <w:bCs w:val="0"/>
          <w:color w:val="auto"/>
          <w:sz w:val="24"/>
          <w:szCs w:val="24"/>
          <w:lang w:val="en-US" w:eastAsia="zh-CN"/>
        </w:rPr>
      </w:pPr>
      <w:r>
        <w:rPr>
          <w:rFonts w:hint="eastAsia" w:ascii="宋体" w:hAnsi="宋体" w:eastAsia="宋体" w:cs="宋体"/>
          <w:sz w:val="24"/>
          <w:szCs w:val="24"/>
          <w:lang w:val="en-US" w:eastAsia="zh-CN"/>
        </w:rPr>
        <w:t>主持人冯婷老师：针对冯老师</w:t>
      </w:r>
      <w:r>
        <w:rPr>
          <w:rFonts w:hint="eastAsia" w:ascii="宋体" w:hAnsi="宋体" w:eastAsia="宋体" w:cs="宋体"/>
          <w:b w:val="0"/>
          <w:bCs w:val="0"/>
          <w:color w:val="auto"/>
          <w:sz w:val="24"/>
          <w:szCs w:val="24"/>
          <w:lang w:val="en-US" w:eastAsia="zh-CN"/>
        </w:rPr>
        <w:t>小班综合活动《大家挤一挤》，大家可以针对一个亮点和建议进行讲述？</w:t>
      </w:r>
    </w:p>
    <w:p w14:paraId="7FA5B70C">
      <w:pPr>
        <w:widowControl w:val="0"/>
        <w:numPr>
          <w:ilvl w:val="0"/>
          <w:numId w:val="0"/>
        </w:numPr>
        <w:ind w:leftChars="0" w:firstLine="42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邹老师自我反思：</w:t>
      </w:r>
      <w:r>
        <w:rPr>
          <w:rFonts w:hint="eastAsia" w:ascii="宋体" w:hAnsi="宋体" w:eastAsia="宋体" w:cs="宋体"/>
          <w:sz w:val="24"/>
          <w:szCs w:val="24"/>
          <w:lang w:val="en-US" w:eastAsia="zh-CN"/>
        </w:rPr>
        <w:t>本次集体活动小班一个综合活动，有几个环节中，对孩子们抓的还是太紧了，不够放手，就是比如说那个上来操作。让长颈鹿挤上车的环节，其实可以让更多的小朋友去体验一下。因为在这个班上课的时候，我发现他们班好像是很活跃、很积极的，就这个环节可以更多的放手让孩子们去尝试一下。集体操作的那个环节，是把狮子挤上车，在那个环节其实有一个部分是缺失的。因为他们在操作完了之后，我不是回来让他们去感受同伴挤一挤之间的快乐吗？然后再说到是自己上车的时候，他其实是缺一个幼儿对于那个教具他们操作的一个反馈，这个地方是比较快的过下去了。总体来说我是觉得这个班的孩子他们还是很配合很活跃的。是我有的环节抓的太紧了，因为我好多年没上过小班的课了，请大家多多批评指正。</w:t>
      </w:r>
    </w:p>
    <w:p w14:paraId="3EEA8675">
      <w:pPr>
        <w:widowControl w:val="0"/>
        <w:numPr>
          <w:ilvl w:val="0"/>
          <w:numId w:val="0"/>
        </w:numPr>
        <w:ind w:leftChars="0" w:firstLine="480" w:firstLineChars="2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国兵花园于笑妍：首先我认为邹老师他在上课的时候，她的一个亲和力还是非常强的，就是整个跟小朋友交流的一个语气语调。能够让小班的孩子亲切的感受到老师，并积极的跟老师产生一个互动，她今天的这个让我印象最深刻的就是他整个课程当中的一个 PPT 的使用。就是特别是他的那个绘本故事，是不是那种图片式的？它是加入了那个动画式的，而且加上了背景音乐，就小朋友很容易的就被吸引进去了。就除了不仅是小朋友观，就是我们作为一个观看者，我们也被他的这种 PPT 的这个动画给吸引住了。所以能够激发孩子的一个跟他互动的一个兴趣，这是我感受最深的一点。</w:t>
      </w:r>
    </w:p>
    <w:p w14:paraId="73AC8A74">
      <w:pPr>
        <w:widowControl w:val="0"/>
        <w:numPr>
          <w:ilvl w:val="0"/>
          <w:numId w:val="0"/>
        </w:numPr>
        <w:ind w:leftChars="0" w:firstLine="480" w:firstLineChars="2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银河香冰湖刘冰老师：但是我又感觉就是在交通中就是去挤一挤，以及在座位上两个小朋友这样去挤一挤，就感觉好像不是特别的好。就是这个可能也涉及到比如说交通安全方面的，可能是在另一个情景中，或者是大家一起热热闹闹吃饭。或在一起聚会，这种感觉价值很可能很合适一点，但是在坐交通工具挤一挤，那就是我们可能就整体来看这种给孩子传递的这种价值上面我觉得还可以再商榷一下。</w:t>
      </w:r>
    </w:p>
    <w:p w14:paraId="22482278">
      <w:pPr>
        <w:widowControl w:val="0"/>
        <w:numPr>
          <w:ilvl w:val="0"/>
          <w:numId w:val="0"/>
        </w:num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主持人：</w:t>
      </w:r>
      <w:r>
        <w:rPr>
          <w:rFonts w:hint="eastAsia" w:ascii="宋体" w:hAnsi="宋体" w:eastAsia="宋体" w:cs="宋体"/>
          <w:sz w:val="24"/>
          <w:szCs w:val="24"/>
        </w:rPr>
        <w:t>刘老师他刚刚说到的这个就是我们从活动目标上来进行了一个反馈自己的想法，其他老师还有想法吗？那既然大家都觉得</w:t>
      </w:r>
      <w:r>
        <w:rPr>
          <w:rFonts w:hint="eastAsia" w:ascii="宋体" w:hAnsi="宋体" w:eastAsia="宋体" w:cs="宋体"/>
          <w:sz w:val="24"/>
          <w:szCs w:val="24"/>
          <w:lang w:val="en-US" w:eastAsia="zh-CN"/>
        </w:rPr>
        <w:t>邹</w:t>
      </w:r>
      <w:r>
        <w:rPr>
          <w:rFonts w:hint="eastAsia" w:ascii="宋体" w:hAnsi="宋体" w:eastAsia="宋体" w:cs="宋体"/>
          <w:sz w:val="24"/>
          <w:szCs w:val="24"/>
        </w:rPr>
        <w:t>老师这节课没有其他的一些建议或者想法，我们来交流一下我们盛老师的他们班的一个区域游戏。</w:t>
      </w:r>
    </w:p>
    <w:p w14:paraId="4903DA6C">
      <w:pPr>
        <w:widowControl w:val="0"/>
        <w:numPr>
          <w:ilvl w:val="0"/>
          <w:numId w:val="0"/>
        </w:num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藻江花园盛燕：我们班级区域创设，开学之初想打造迪士尼主题，但是后期发现这个主题对于小班孩子比较难的，后期我们根据幼儿兴趣进行调整，生成一个汽车主题，这个小班汽车主题已经接近4周时间，在区域材料投放中新投放了几个新材料刺激幼儿在这个区域里面的探索，比如我们美工区头饭了马路上的交通以及现成的材料，汽车车轮滚画变成了那个轮胎印画。接下来希望听到大家多给我提出意见，让我在后期这个区域中有所改进。</w:t>
      </w:r>
    </w:p>
    <w:p w14:paraId="2D0EF42A">
      <w:pPr>
        <w:widowControl w:val="0"/>
        <w:numPr>
          <w:ilvl w:val="0"/>
          <w:numId w:val="0"/>
        </w:num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三井幼儿园许凤老师：我整体的观察了一下小班区域环境，他们的区域还是有几个亮点，进入区域之后我发现每个孩子都有一个手环，与老师沟通之后我发现这个手环是针对不同区域创设进区牌子，幼儿在选择区域时候是自主的，手环的投放可以让我们老师直观发现哪些区域受孩子欢迎，哪些区域比较冷淡，教师可以适当进行分析调整。第二个就是关于角色区、音乐区孩子的社交能力比较强，我提出一个小小的建议，在音乐区对于刚投放的乐曲，老师在播放音乐的速度可以稍微缓慢一下，音乐的形式还是比较多样的，音乐伴奏的速度需要慢一点，这样更有利于学习新的音乐。</w:t>
      </w:r>
    </w:p>
    <w:p w14:paraId="6EE5E59B">
      <w:pPr>
        <w:widowControl w:val="0"/>
        <w:numPr>
          <w:ilvl w:val="0"/>
          <w:numId w:val="0"/>
        </w:num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邹建构区：在建构区提供支架时候，对于难度大的支架图可以放大支架图片。</w:t>
      </w:r>
    </w:p>
    <w:p w14:paraId="1DA15465">
      <w:pPr>
        <w:widowControl w:val="0"/>
        <w:numPr>
          <w:ilvl w:val="0"/>
          <w:numId w:val="0"/>
        </w:num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新华冯美玲：有一个小朋友在玩那个洗小车的游戏，它其实里面提供了多辆小车。还有水，还有一些起泡器或者小朋友的洗手液一类的东西，还有一些工具。然后我们刚刚在看的老师也是提议，就是在这个清洗的工具当中，是不是可以选有适合小班孩子，比如长柄东西、牙刷、海绵，给他们不同的体验感。</w:t>
      </w:r>
    </w:p>
    <w:p w14:paraId="38E92F53">
      <w:pPr>
        <w:widowControl w:val="0"/>
        <w:numPr>
          <w:ilvl w:val="0"/>
          <w:numId w:val="0"/>
        </w:num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魏村中心幼儿园：徐钰：从一进教室就能看出这个班级就看出这主题是与汽车有关，有很多汽车的实物，我看到的是小班阅读区，一个小女孩在那里，只是按照颜色给其策划分类，然后我就和她互动，幼儿能够主动讲述自己玩的是五颜六色的公交车书籍，并主动向我介绍书籍的内容，孩子语言表达能力很强。</w:t>
      </w:r>
    </w:p>
    <w:p w14:paraId="60BB0794">
      <w:pPr>
        <w:widowControl w:val="0"/>
        <w:numPr>
          <w:ilvl w:val="0"/>
          <w:numId w:val="0"/>
        </w:num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安幼顾珺：来到教室发现班级的整体环境非常的丰富，能够感受到老师在能够结合小班年龄特点投放一些材料，但是感觉洗车店空间比较狭小，我们可以将空间扩大一些。</w:t>
      </w:r>
    </w:p>
    <w:p w14:paraId="6EB89F86">
      <w:pPr>
        <w:widowControl w:val="0"/>
        <w:numPr>
          <w:ilvl w:val="0"/>
          <w:numId w:val="0"/>
        </w:num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藻江花园盛燕：我就说一下那个洗车店，就是当时确实因为我们外面的小景上也有很多的车，所以就是在第一次玩了之后就会跟他们分享。就是除了上这里的车你也可以去洗一洗，比如说我们教室里你找到的一些车。但是为什么我会在这个车上面加了一些脏的东西？就是因为我发现有个小朋友，就我们班有一个小朋友，他去玩那个车，他就把车往水里一放。就放在边上，他就认为他就已经洗干净了，所以我就想到跟徐志国老师说要让他有事可做。我就自己人为去加了一下。</w:t>
      </w:r>
    </w:p>
    <w:p w14:paraId="469610EE">
      <w:pPr>
        <w:widowControl w:val="0"/>
        <w:numPr>
          <w:ilvl w:val="0"/>
          <w:numId w:val="0"/>
        </w:num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华幼张文静：建构区材料的投放上，主材料已经很丰富，稍微有一点小小的建议就是在建构图，对于一些建构能力比较弱的小朋友还是比较困难的，高架桥的图片是否可以放大一些，让孩子更直观看到，今天在场的幼儿已经自发的搭建车场，那老师是不是可以以这个为契机，可以在建构区投放新的停车场的支架，帮助幼儿对于整个建构有系统的认识。</w:t>
      </w:r>
    </w:p>
    <w:p w14:paraId="11E6E24F">
      <w:pPr>
        <w:widowControl w:val="0"/>
        <w:numPr>
          <w:ilvl w:val="0"/>
          <w:numId w:val="0"/>
        </w:numPr>
        <w:ind w:firstLine="42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河海黄娇;  在区域里面，我们教师提供多元的支架支持幼儿游戏，在自然拼搭区，幼儿搭建马路上的小车，幼儿能够专注搭建挖土机。教师还可以投放一些工程车幼儿比较喜欢的那种大车的图片。还有在材料投放上可以提供一些原木片拼轮胎，对于小班幼儿教师可以适当提供稍微大一些材料，支持幼儿去拼搭车子。</w:t>
      </w:r>
      <w:bookmarkStart w:id="0" w:name="_GoBack"/>
      <w:bookmarkEnd w:id="0"/>
    </w:p>
    <w:p w14:paraId="411A7538">
      <w:pPr>
        <w:widowControl w:val="0"/>
        <w:numPr>
          <w:ilvl w:val="0"/>
          <w:numId w:val="0"/>
        </w:numPr>
        <w:ind w:firstLine="42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李园：很多老师都提到了洗车，设计这个游戏，你的目的是什么，你投放什么材料，我的目的达到了了吗？如果你想明白了，那么你肯定的意图就不一样了，你是为了让他纯粹的体验感受，还是让他劳动教育。还是让他探索工具的使用？你的观点不一样，导致你的行为和投放的材料肯定是不同的，所以刚刚这个这边老师讲的时候。可以投放各种各样的工具，让他知道哪种工具合适，能把这个东西给刷掉，他可能要不断的尝试。这是你基于工具的使用方面，如果说是劳动体验上，那你可能脏点也不要在乎工具，只要他一直在这干起来就行了。如果说纯粹是为了体验，所以你就没有什么目的性，纯粹就让他玩就可以了。</w:t>
      </w:r>
    </w:p>
    <w:p w14:paraId="4B9AD882">
      <w:pPr>
        <w:widowControl w:val="0"/>
        <w:numPr>
          <w:ilvl w:val="0"/>
          <w:numId w:val="0"/>
        </w:numPr>
        <w:ind w:firstLine="420"/>
        <w:jc w:val="both"/>
        <w:rPr>
          <w:rFonts w:hint="eastAsia" w:ascii="宋体" w:hAnsi="宋体" w:eastAsia="宋体" w:cs="宋体"/>
          <w:sz w:val="24"/>
          <w:szCs w:val="24"/>
          <w:lang w:eastAsia="zh-CN"/>
        </w:rPr>
      </w:pPr>
      <w:r>
        <w:rPr>
          <w:rFonts w:hint="eastAsia" w:ascii="宋体" w:hAnsi="宋体" w:eastAsia="宋体" w:cs="宋体"/>
          <w:b w:val="0"/>
          <w:bCs w:val="0"/>
          <w:color w:val="auto"/>
          <w:sz w:val="24"/>
          <w:szCs w:val="24"/>
          <w:lang w:val="en-US" w:eastAsia="zh-CN"/>
        </w:rPr>
        <w:t>关于课程我说一下，我说这一个课程是没有目标的吗？如果说是课程故事的话是可以不要目标，但是如果作为课程的话。肯定是还是需要加上目标的。不然的话就觉得你这个课程你目标都没有，我们研究的是课程，那肯定我们这个呈现也是课程，你这个是小班的生活课程故事，那就是不是单独做的一个生活课程，你是在推进的过程当中。班级的主题照常开展的，这是一日生活的关注上梳理出来的，是这样子吗？我看了你这个文本的时候，我当时的理解也应该是这样子的，因为你不是单独拎出来做的一个课程。如果是作为这种课程的话，所以就像今天张老师说的，你的集体活动的缺失里面的一堆的可能。因为你压根就不是把它作为一个主题来推进的，只是在日常生活当中融进去的。所以你这方面的内容少了点，是这样子的，，今天我们张老师讲的是说要剖析我们所有的价值，然后回归我们看老师提供的这个文本，像这个文本当中他说了一个是扣纽扣、拉拉链。还有一个叠衣服，如果作为我们来判断的话，对于孩子来说，这3种东西哪一种对孩子来说最容易实现？小班的最容易，哪个更容易一点？对他们节的要求是什么？如果说是先叠裤子，是不是更简单一点？叠裤子，因为更多的它这个扣、纽扣和拉拉链都是小小肌肉的精细动作，所以它这种大动作反而更容易一点。那如果从这个难易程度上我们来反推我们老师的支架上。</w:t>
      </w:r>
      <w:r>
        <w:rPr>
          <w:rFonts w:hint="eastAsia" w:ascii="宋体" w:hAnsi="宋体" w:eastAsia="宋体" w:cs="宋体"/>
          <w:sz w:val="24"/>
          <w:szCs w:val="24"/>
        </w:rPr>
        <w:t>对于这个问题，你可能先投放裤子，再到衣服，再</w:t>
      </w:r>
      <w:r>
        <w:rPr>
          <w:rFonts w:hint="eastAsia" w:ascii="宋体" w:hAnsi="宋体" w:eastAsia="宋体" w:cs="宋体"/>
          <w:sz w:val="24"/>
          <w:szCs w:val="24"/>
          <w:lang w:val="en-US" w:eastAsia="zh-CN"/>
        </w:rPr>
        <w:t>到</w:t>
      </w:r>
      <w:r>
        <w:rPr>
          <w:rFonts w:hint="eastAsia" w:ascii="宋体" w:hAnsi="宋体" w:eastAsia="宋体" w:cs="宋体"/>
          <w:sz w:val="24"/>
          <w:szCs w:val="24"/>
        </w:rPr>
        <w:t>你里面的这些知识措施都可以存在的。儿歌什么活动都可以有，但是从难易程度上这个可能要提前。然后接着就是那个纽扣和拉链，其实纽扣可能更多的是精细动作，然后你这个拉链它的力度怎么插进去？那个是最难的，它把这个拉链的头拉到底下，把另外一个给它插到这个孔里去，插紧了这个对他来说才是最难的。所以我我们要思考到底是哪个先开，哪个后开？然后另外你这个整个过程建议刚刚已经说了，调整把叠衣服放在前面，然后再把穿脱衣服放在后面一个环节。这个相对来说可能会更适合小班的这种从易到难的程度的推进</w:t>
      </w:r>
      <w:r>
        <w:rPr>
          <w:rFonts w:hint="eastAsia" w:ascii="宋体" w:hAnsi="宋体" w:eastAsia="宋体" w:cs="宋体"/>
          <w:sz w:val="24"/>
          <w:szCs w:val="24"/>
          <w:lang w:eastAsia="zh-CN"/>
        </w:rPr>
        <w:t>。</w:t>
      </w:r>
    </w:p>
    <w:p w14:paraId="23CC0C78">
      <w:pPr>
        <w:widowControl w:val="0"/>
        <w:numPr>
          <w:ilvl w:val="0"/>
          <w:numId w:val="0"/>
        </w:numPr>
        <w:ind w:firstLine="960" w:firstLineChars="400"/>
        <w:jc w:val="both"/>
        <w:rPr>
          <w:rFonts w:hint="eastAsia" w:ascii="宋体" w:hAnsi="宋体" w:eastAsia="宋体" w:cs="宋体"/>
          <w:b w:val="0"/>
          <w:bCs w:val="0"/>
          <w:color w:val="auto"/>
          <w:sz w:val="24"/>
          <w:szCs w:val="24"/>
          <w:lang w:val="en-US" w:eastAsia="zh-CN"/>
        </w:rPr>
      </w:pPr>
      <w:r>
        <w:rPr>
          <w:rFonts w:hint="eastAsia" w:ascii="宋体" w:hAnsi="宋体" w:eastAsia="宋体" w:cs="宋体"/>
          <w:sz w:val="24"/>
          <w:szCs w:val="24"/>
        </w:rPr>
        <w:t xml:space="preserve"> 因为我们刚刚已经说了这个叠衣服，因为小朋友如果说你提供的衣服是裤子，他就更简单，提供他小时候的衣服是不是更容易？因为他越大，因为那个孩子小，他翻的折的这个不太方便，而且在颈上不太容易，是不是？所以指向他的目标上，那么我们就考虑到老师在区域当中提供，如果说是先提供裤子，再提供他小时候的衣服。让他叠，把这个技能学会了，再叠大的衣服，他自己当下因为在区域里头主要是操作。这是不是对他来说你这一个梯度能够呈现出来，这是凸显你老师的支持，这是一个先后的顺序上。所以我觉得你如果说作为这个课程推进的话，可能第一个是指叠衣服上，看见班级衣服都乱。</w:t>
      </w:r>
    </w:p>
    <w:p w14:paraId="16E76087">
      <w:pPr>
        <w:widowControl w:val="0"/>
        <w:numPr>
          <w:ilvl w:val="0"/>
          <w:numId w:val="0"/>
        </w:numPr>
        <w:ind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五、总结引领：</w:t>
      </w:r>
    </w:p>
    <w:p w14:paraId="455D2B65">
      <w:pPr>
        <w:widowControl w:val="0"/>
        <w:numPr>
          <w:ilvl w:val="0"/>
          <w:numId w:val="0"/>
        </w:numPr>
        <w:ind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主持人冯老师：感谢大家刚刚的热烈研讨，我们需要学习的东西也有很多，希望我们都能慢慢有所收获并有所成长！接下来我们请李园、羌校长对本次活动进行总结。</w:t>
      </w:r>
    </w:p>
    <w:p w14:paraId="3E9754E9">
      <w:pPr>
        <w:pStyle w:val="81"/>
        <w:keepNext w:val="0"/>
        <w:keepLines w:val="0"/>
        <w:widowControl/>
        <w:suppressLineNumbers w:val="0"/>
        <w:spacing w:before="50" w:beforeAutospacing="0" w:after="50"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李园长提出：首先班本课程主题的来源于三个方面：一是幼儿关注的内容、二是幼儿发展的需要、三是生活中的各类资源引发，同时需要老师结合理论观点通过价值判断做出合理的筛选。其次班本课程开展形式确定的依据为：课程的内容、幼儿的年段、教师的优势等，这些都是教师选择课程组织形式的依据。第三班本课程的内容要尽可能兼顾领域的均衡、兼顾集体和个体的差异。除此之外李潭园长还针对今天汇报的课程故事给与了具体的优化建议。</w:t>
      </w:r>
    </w:p>
    <w:p w14:paraId="6297CE38">
      <w:pPr>
        <w:pStyle w:val="81"/>
        <w:keepNext w:val="0"/>
        <w:keepLines w:val="0"/>
        <w:widowControl/>
        <w:suppressLineNumbers w:val="0"/>
        <w:spacing w:before="50" w:beforeAutospacing="0" w:after="50" w:afterAutospacing="0"/>
        <w:ind w:left="0" w:right="0" w:firstLine="0"/>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sz w:val="24"/>
          <w:szCs w:val="24"/>
        </w:rPr>
        <w:t>　</w:t>
      </w:r>
      <w:r>
        <w:rPr>
          <w:rFonts w:hint="eastAsia" w:ascii="宋体" w:hAnsi="宋体" w:eastAsia="宋体" w:cs="宋体"/>
          <w:sz w:val="24"/>
          <w:szCs w:val="24"/>
          <w:lang w:val="en-US" w:eastAsia="zh-CN"/>
        </w:rPr>
        <w:t>羌校长：今天整体的学习效果比较好，不管是</w:t>
      </w:r>
      <w:r>
        <w:rPr>
          <w:rFonts w:hint="eastAsia" w:ascii="宋体" w:hAnsi="宋体" w:eastAsia="宋体" w:cs="宋体"/>
          <w:b w:val="0"/>
          <w:bCs w:val="0"/>
          <w:color w:val="auto"/>
          <w:sz w:val="24"/>
          <w:szCs w:val="24"/>
          <w:lang w:val="en-US" w:eastAsia="zh-CN"/>
        </w:rPr>
        <w:t>阚</w:t>
      </w:r>
      <w:r>
        <w:rPr>
          <w:rFonts w:hint="eastAsia" w:ascii="宋体" w:hAnsi="宋体" w:eastAsia="宋体" w:cs="宋体"/>
          <w:sz w:val="24"/>
          <w:szCs w:val="24"/>
          <w:lang w:val="en-US" w:eastAsia="zh-CN"/>
        </w:rPr>
        <w:t>老师的讲座还是其他活动的开展，老师们都能够积极的参与其中，而且现场思维比较活跃。</w:t>
      </w:r>
    </w:p>
    <w:p w14:paraId="06DD7650">
      <w:pPr>
        <w:widowControl w:val="0"/>
        <w:numPr>
          <w:ilvl w:val="0"/>
          <w:numId w:val="0"/>
        </w:numPr>
        <w:ind w:left="420" w:lef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1.关注科技的发展，老师们要加强数字化的一些学习。</w:t>
      </w:r>
    </w:p>
    <w:p w14:paraId="37F6DC52">
      <w:pPr>
        <w:widowControl w:val="0"/>
        <w:numPr>
          <w:ilvl w:val="0"/>
          <w:numId w:val="0"/>
        </w:numPr>
        <w:ind w:left="420" w:lef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2.关于AI技术的学习，可以将自己论文的标题放在技术进行修改，不要把自己写的论文放在里面。</w:t>
      </w:r>
    </w:p>
    <w:p w14:paraId="3AAEAE7E">
      <w:pPr>
        <w:widowControl w:val="0"/>
        <w:numPr>
          <w:ilvl w:val="0"/>
          <w:numId w:val="0"/>
        </w:numPr>
        <w:ind w:left="420" w:lef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3.6月底我们的课题将进行中期评估，希望大家提前做好准备</w:t>
      </w:r>
    </w:p>
    <w:p w14:paraId="05F49DE5">
      <w:pPr>
        <w:widowControl w:val="0"/>
        <w:numPr>
          <w:ilvl w:val="0"/>
          <w:numId w:val="0"/>
        </w:numPr>
        <w:ind w:left="420" w:leftChars="0"/>
        <w:jc w:val="both"/>
        <w:rPr>
          <w:rFonts w:hint="eastAsia" w:ascii="宋体" w:hAnsi="宋体" w:eastAsia="宋体" w:cs="宋体"/>
          <w:sz w:val="24"/>
          <w:szCs w:val="24"/>
          <w:lang w:val="en-US" w:eastAsia="zh-CN"/>
        </w:rPr>
      </w:pPr>
    </w:p>
    <w:p w14:paraId="14E8BA72">
      <w:pPr>
        <w:widowControl w:val="0"/>
        <w:numPr>
          <w:ilvl w:val="0"/>
          <w:numId w:val="0"/>
        </w:numPr>
        <w:ind w:leftChars="0"/>
        <w:jc w:val="both"/>
        <w:rPr>
          <w:rFonts w:hint="eastAsia" w:ascii="宋体" w:hAnsi="宋体" w:eastAsia="宋体" w:cs="宋体"/>
          <w:sz w:val="24"/>
          <w:szCs w:val="24"/>
          <w:lang w:val="en-US" w:eastAsia="zh-CN"/>
        </w:rPr>
      </w:pPr>
    </w:p>
    <w:p w14:paraId="79F6CB2F">
      <w:pPr>
        <w:widowControl w:val="0"/>
        <w:numPr>
          <w:ilvl w:val="0"/>
          <w:numId w:val="0"/>
        </w:numPr>
        <w:ind w:leftChars="0" w:firstLine="240" w:firstLineChars="100"/>
        <w:jc w:val="both"/>
        <w:rPr>
          <w:rFonts w:hint="eastAsia" w:ascii="宋体" w:hAnsi="宋体" w:eastAsia="宋体" w:cs="宋体"/>
          <w:sz w:val="24"/>
          <w:szCs w:val="24"/>
          <w:lang w:val="en-US" w:eastAsia="zh-CN"/>
        </w:rPr>
      </w:pPr>
      <w:r>
        <w:rPr>
          <w:rFonts w:hint="eastAsia" w:ascii="宋体" w:hAnsi="宋体" w:eastAsia="宋体" w:cs="宋体"/>
          <w:sz w:val="24"/>
          <w:szCs w:val="24"/>
        </w:rPr>
        <w:drawing>
          <wp:inline distT="0" distB="0" distL="114300" distR="114300">
            <wp:extent cx="3840480" cy="2879725"/>
            <wp:effectExtent l="0" t="0" r="7620" b="3175"/>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12"/>
                    <a:stretch>
                      <a:fillRect/>
                    </a:stretch>
                  </pic:blipFill>
                  <pic:spPr>
                    <a:xfrm>
                      <a:off x="0" y="0"/>
                      <a:ext cx="3840480" cy="2879725"/>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12158"/>
    <w:multiLevelType w:val="singleLevel"/>
    <w:tmpl w:val="90D12158"/>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1">
    <w:nsid w:val="D6FAFE41"/>
    <w:multiLevelType w:val="singleLevel"/>
    <w:tmpl w:val="D6FAFE41"/>
    <w:lvl w:ilvl="0" w:tentative="0">
      <w:start w:val="1"/>
      <w:numFmt w:val="decimal"/>
      <w:pStyle w:val="47"/>
      <w:lvlText w:val="%1."/>
      <w:lvlJc w:val="left"/>
      <w:pPr>
        <w:tabs>
          <w:tab w:val="left" w:pos="1620"/>
        </w:tabs>
        <w:ind w:left="1620" w:hanging="360"/>
      </w:pPr>
    </w:lvl>
  </w:abstractNum>
  <w:abstractNum w:abstractNumId="2">
    <w:nsid w:val="EC67CF0B"/>
    <w:multiLevelType w:val="singleLevel"/>
    <w:tmpl w:val="EC67CF0B"/>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3">
    <w:nsid w:val="FA3F17C0"/>
    <w:multiLevelType w:val="singleLevel"/>
    <w:tmpl w:val="FA3F17C0"/>
    <w:lvl w:ilvl="0" w:tentative="0">
      <w:start w:val="2"/>
      <w:numFmt w:val="chineseCounting"/>
      <w:suff w:val="nothing"/>
      <w:lvlText w:val="%1、"/>
      <w:lvlJc w:val="left"/>
      <w:rPr>
        <w:rFonts w:hint="eastAsia"/>
      </w:rPr>
    </w:lvl>
  </w:abstractNum>
  <w:abstractNum w:abstractNumId="4">
    <w:nsid w:val="0D2548EB"/>
    <w:multiLevelType w:val="singleLevel"/>
    <w:tmpl w:val="0D2548EB"/>
    <w:lvl w:ilvl="0" w:tentative="0">
      <w:start w:val="2"/>
      <w:numFmt w:val="chineseCounting"/>
      <w:suff w:val="nothing"/>
      <w:lvlText w:val="（%1）"/>
      <w:lvlJc w:val="left"/>
      <w:rPr>
        <w:rFonts w:hint="eastAsia"/>
      </w:rPr>
    </w:lvl>
  </w:abstractNum>
  <w:abstractNum w:abstractNumId="5">
    <w:nsid w:val="12D298AE"/>
    <w:multiLevelType w:val="singleLevel"/>
    <w:tmpl w:val="12D298AE"/>
    <w:lvl w:ilvl="0" w:tentative="0">
      <w:start w:val="1"/>
      <w:numFmt w:val="decimal"/>
      <w:pStyle w:val="14"/>
      <w:lvlText w:val="%1."/>
      <w:lvlJc w:val="left"/>
      <w:pPr>
        <w:tabs>
          <w:tab w:val="left" w:pos="780"/>
        </w:tabs>
        <w:ind w:left="780" w:hanging="360"/>
      </w:pPr>
    </w:lvl>
  </w:abstractNum>
  <w:abstractNum w:abstractNumId="6">
    <w:nsid w:val="22B4D954"/>
    <w:multiLevelType w:val="singleLevel"/>
    <w:tmpl w:val="22B4D954"/>
    <w:lvl w:ilvl="0" w:tentative="0">
      <w:start w:val="1"/>
      <w:numFmt w:val="decimal"/>
      <w:pStyle w:val="20"/>
      <w:lvlText w:val="%1."/>
      <w:lvlJc w:val="left"/>
      <w:pPr>
        <w:tabs>
          <w:tab w:val="left" w:pos="360"/>
        </w:tabs>
        <w:ind w:left="360" w:hanging="360"/>
      </w:pPr>
    </w:lvl>
  </w:abstractNum>
  <w:abstractNum w:abstractNumId="7">
    <w:nsid w:val="3F3DD94F"/>
    <w:multiLevelType w:val="singleLevel"/>
    <w:tmpl w:val="3F3DD94F"/>
    <w:lvl w:ilvl="0" w:tentative="0">
      <w:start w:val="1"/>
      <w:numFmt w:val="decimal"/>
      <w:pStyle w:val="36"/>
      <w:lvlText w:val="%1."/>
      <w:lvlJc w:val="left"/>
      <w:pPr>
        <w:tabs>
          <w:tab w:val="left" w:pos="1200"/>
        </w:tabs>
        <w:ind w:left="1200" w:hanging="360"/>
      </w:pPr>
    </w:lvl>
  </w:abstractNum>
  <w:abstractNum w:abstractNumId="8">
    <w:nsid w:val="4028D361"/>
    <w:multiLevelType w:val="singleLevel"/>
    <w:tmpl w:val="4028D361"/>
    <w:lvl w:ilvl="0" w:tentative="0">
      <w:start w:val="2"/>
      <w:numFmt w:val="chineseCounting"/>
      <w:suff w:val="nothing"/>
      <w:lvlText w:val="%1、"/>
      <w:lvlJc w:val="left"/>
      <w:rPr>
        <w:rFonts w:hint="eastAsia"/>
      </w:rPr>
    </w:lvl>
  </w:abstractNum>
  <w:abstractNum w:abstractNumId="9">
    <w:nsid w:val="417E679F"/>
    <w:multiLevelType w:val="singleLevel"/>
    <w:tmpl w:val="417E679F"/>
    <w:lvl w:ilvl="0" w:tentative="0">
      <w:start w:val="1"/>
      <w:numFmt w:val="decimal"/>
      <w:pStyle w:val="65"/>
      <w:lvlText w:val="%1."/>
      <w:lvlJc w:val="left"/>
      <w:pPr>
        <w:tabs>
          <w:tab w:val="left" w:pos="2040"/>
        </w:tabs>
        <w:ind w:left="2040" w:hanging="360"/>
      </w:pPr>
    </w:lvl>
  </w:abstractNum>
  <w:abstractNum w:abstractNumId="10">
    <w:nsid w:val="5F4F22E9"/>
    <w:multiLevelType w:val="singleLevel"/>
    <w:tmpl w:val="5F4F22E9"/>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11">
    <w:nsid w:val="793FF840"/>
    <w:multiLevelType w:val="singleLevel"/>
    <w:tmpl w:val="793FF840"/>
    <w:lvl w:ilvl="0" w:tentative="0">
      <w:start w:val="1"/>
      <w:numFmt w:val="bullet"/>
      <w:pStyle w:val="40"/>
      <w:lvlText w:val=""/>
      <w:lvlJc w:val="left"/>
      <w:pPr>
        <w:tabs>
          <w:tab w:val="left" w:pos="780"/>
        </w:tabs>
        <w:ind w:left="780" w:hanging="360"/>
      </w:pPr>
      <w:rPr>
        <w:rFonts w:hint="default" w:ascii="Wingdings" w:hAnsi="Wingdings"/>
      </w:rPr>
    </w:lvl>
  </w:abstractNum>
  <w:abstractNum w:abstractNumId="12">
    <w:nsid w:val="7B9DAE66"/>
    <w:multiLevelType w:val="singleLevel"/>
    <w:tmpl w:val="7B9DAE66"/>
    <w:lvl w:ilvl="0" w:tentative="0">
      <w:start w:val="1"/>
      <w:numFmt w:val="bullet"/>
      <w:pStyle w:val="33"/>
      <w:lvlText w:val=""/>
      <w:lvlJc w:val="left"/>
      <w:pPr>
        <w:tabs>
          <w:tab w:val="left" w:pos="1200"/>
        </w:tabs>
        <w:ind w:left="1200" w:hanging="360"/>
      </w:pPr>
      <w:rPr>
        <w:rFonts w:hint="default" w:ascii="Wingdings" w:hAnsi="Wingdings"/>
      </w:rPr>
    </w:lvl>
  </w:abstractNum>
  <w:num w:numId="1">
    <w:abstractNumId w:val="5"/>
  </w:num>
  <w:num w:numId="2">
    <w:abstractNumId w:val="0"/>
  </w:num>
  <w:num w:numId="3">
    <w:abstractNumId w:val="6"/>
  </w:num>
  <w:num w:numId="4">
    <w:abstractNumId w:val="10"/>
  </w:num>
  <w:num w:numId="5">
    <w:abstractNumId w:val="12"/>
  </w:num>
  <w:num w:numId="6">
    <w:abstractNumId w:val="7"/>
  </w:num>
  <w:num w:numId="7">
    <w:abstractNumId w:val="11"/>
  </w:num>
  <w:num w:numId="8">
    <w:abstractNumId w:val="2"/>
  </w:num>
  <w:num w:numId="9">
    <w:abstractNumId w:val="1"/>
  </w:num>
  <w:num w:numId="10">
    <w:abstractNumId w:val="9"/>
  </w:num>
  <w:num w:numId="11">
    <w:abstractNumId w:val="3"/>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jYjNiMGNlMjUzYWIwMjk0MjgxMjVkYmQ4ZjdmMjIifQ=="/>
  </w:docVars>
  <w:rsids>
    <w:rsidRoot w:val="00000000"/>
    <w:rsid w:val="00A65FA9"/>
    <w:rsid w:val="066A1827"/>
    <w:rsid w:val="06A72A7B"/>
    <w:rsid w:val="07613DFB"/>
    <w:rsid w:val="08980FA6"/>
    <w:rsid w:val="08C94F2B"/>
    <w:rsid w:val="0E042561"/>
    <w:rsid w:val="105B0B5E"/>
    <w:rsid w:val="125C0BBE"/>
    <w:rsid w:val="136A2E67"/>
    <w:rsid w:val="1497412F"/>
    <w:rsid w:val="18887BCD"/>
    <w:rsid w:val="18AD2173"/>
    <w:rsid w:val="1977452F"/>
    <w:rsid w:val="1BCA303C"/>
    <w:rsid w:val="1DA578BD"/>
    <w:rsid w:val="21FE57EE"/>
    <w:rsid w:val="230E7CB2"/>
    <w:rsid w:val="256A4F48"/>
    <w:rsid w:val="2903193C"/>
    <w:rsid w:val="29A24CB1"/>
    <w:rsid w:val="29B449E4"/>
    <w:rsid w:val="2F261EE0"/>
    <w:rsid w:val="301601A6"/>
    <w:rsid w:val="30833EF3"/>
    <w:rsid w:val="310224D9"/>
    <w:rsid w:val="31083F93"/>
    <w:rsid w:val="33C61EE3"/>
    <w:rsid w:val="344A041F"/>
    <w:rsid w:val="36293BE7"/>
    <w:rsid w:val="377E4FAF"/>
    <w:rsid w:val="379C0AE4"/>
    <w:rsid w:val="3C805325"/>
    <w:rsid w:val="3D8B51F4"/>
    <w:rsid w:val="401C083D"/>
    <w:rsid w:val="410127AD"/>
    <w:rsid w:val="412F10C8"/>
    <w:rsid w:val="41EA1493"/>
    <w:rsid w:val="42982C9D"/>
    <w:rsid w:val="454B049A"/>
    <w:rsid w:val="46FC7C9E"/>
    <w:rsid w:val="48D16F09"/>
    <w:rsid w:val="4B133808"/>
    <w:rsid w:val="4C8F6EBF"/>
    <w:rsid w:val="4F53352B"/>
    <w:rsid w:val="4F8E16AF"/>
    <w:rsid w:val="501626FF"/>
    <w:rsid w:val="53AA2830"/>
    <w:rsid w:val="53F25D82"/>
    <w:rsid w:val="54295E4B"/>
    <w:rsid w:val="54583FED"/>
    <w:rsid w:val="5C3361F9"/>
    <w:rsid w:val="5C367357"/>
    <w:rsid w:val="5C6B72FA"/>
    <w:rsid w:val="5F7A39FE"/>
    <w:rsid w:val="60940AF0"/>
    <w:rsid w:val="61B34FA6"/>
    <w:rsid w:val="624A3B5C"/>
    <w:rsid w:val="63536A40"/>
    <w:rsid w:val="653D1756"/>
    <w:rsid w:val="69E228CC"/>
    <w:rsid w:val="6C426BF7"/>
    <w:rsid w:val="6DD35FDE"/>
    <w:rsid w:val="6ED14B2F"/>
    <w:rsid w:val="6EED7D49"/>
    <w:rsid w:val="6F481423"/>
    <w:rsid w:val="762D30C8"/>
    <w:rsid w:val="77770AF7"/>
    <w:rsid w:val="79533716"/>
    <w:rsid w:val="7CC83BA3"/>
    <w:rsid w:val="7FA44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10">
    <w:name w:val="heading 8"/>
    <w:basedOn w:val="1"/>
    <w:next w:val="1"/>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89">
    <w:name w:val="Default Paragraph Font"/>
    <w:semiHidden/>
    <w:qFormat/>
    <w:uiPriority w:val="0"/>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lang w:val="en-US" w:eastAsia="zh-CN"/>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pPr>
  </w:style>
  <w:style w:type="paragraph" w:styleId="15">
    <w:name w:val="table of authorities"/>
    <w:basedOn w:val="1"/>
    <w:next w:val="1"/>
    <w:qFormat/>
    <w:uiPriority w:val="0"/>
    <w:pPr>
      <w:ind w:left="420" w:leftChars="200"/>
    </w:pPr>
  </w:style>
  <w:style w:type="paragraph" w:styleId="16">
    <w:name w:val="Note Heading"/>
    <w:basedOn w:val="1"/>
    <w:next w:val="1"/>
    <w:qFormat/>
    <w:uiPriority w:val="0"/>
    <w:pPr>
      <w:jc w:val="center"/>
    </w:pPr>
  </w:style>
  <w:style w:type="paragraph" w:styleId="17">
    <w:name w:val="List Bullet 4"/>
    <w:basedOn w:val="1"/>
    <w:qFormat/>
    <w:uiPriority w:val="0"/>
    <w:pPr>
      <w:numPr>
        <w:ilvl w:val="0"/>
        <w:numId w:val="2"/>
      </w:numPr>
    </w:pPr>
  </w:style>
  <w:style w:type="paragraph" w:styleId="18">
    <w:name w:val="index 8"/>
    <w:basedOn w:val="1"/>
    <w:next w:val="1"/>
    <w:qFormat/>
    <w:uiPriority w:val="0"/>
    <w:pPr>
      <w:ind w:left="1400" w:leftChars="1400"/>
    </w:pPr>
  </w:style>
  <w:style w:type="paragraph" w:styleId="19">
    <w:name w:val="E-mail Signature"/>
    <w:basedOn w:val="1"/>
    <w:qFormat/>
    <w:uiPriority w:val="0"/>
  </w:style>
  <w:style w:type="paragraph" w:styleId="20">
    <w:name w:val="List Number"/>
    <w:basedOn w:val="1"/>
    <w:qFormat/>
    <w:uiPriority w:val="0"/>
    <w:pPr>
      <w:numPr>
        <w:ilvl w:val="0"/>
        <w:numId w:val="3"/>
      </w:numPr>
    </w:pPr>
  </w:style>
  <w:style w:type="paragraph" w:styleId="21">
    <w:name w:val="Normal Indent"/>
    <w:basedOn w:val="1"/>
    <w:qFormat/>
    <w:uiPriority w:val="0"/>
    <w:pPr>
      <w:ind w:firstLine="420" w:firstLineChars="200"/>
    </w:pPr>
  </w:style>
  <w:style w:type="paragraph" w:styleId="22">
    <w:name w:val="caption"/>
    <w:basedOn w:val="1"/>
    <w:next w:val="1"/>
    <w:semiHidden/>
    <w:unhideWhenUsed/>
    <w:qFormat/>
    <w:uiPriority w:val="0"/>
    <w:rPr>
      <w:rFonts w:ascii="Arial" w:hAnsi="Arial" w:eastAsia="黑体"/>
      <w:sz w:val="20"/>
    </w:rPr>
  </w:style>
  <w:style w:type="paragraph" w:styleId="23">
    <w:name w:val="index 5"/>
    <w:basedOn w:val="1"/>
    <w:next w:val="1"/>
    <w:qFormat/>
    <w:uiPriority w:val="0"/>
    <w:pPr>
      <w:ind w:left="800" w:leftChars="800"/>
    </w:pPr>
  </w:style>
  <w:style w:type="paragraph" w:styleId="24">
    <w:name w:val="List Bullet"/>
    <w:basedOn w:val="1"/>
    <w:qFormat/>
    <w:uiPriority w:val="0"/>
    <w:pPr>
      <w:numPr>
        <w:ilvl w:val="0"/>
        <w:numId w:val="4"/>
      </w:numPr>
    </w:pPr>
  </w:style>
  <w:style w:type="paragraph" w:styleId="25">
    <w:name w:val="envelope address"/>
    <w:basedOn w:val="1"/>
    <w:qFormat/>
    <w:uiPriority w:val="0"/>
    <w:pPr>
      <w:snapToGrid w:val="0"/>
      <w:ind w:left="100" w:leftChars="1400"/>
    </w:pPr>
    <w:rPr>
      <w:rFonts w:ascii="Arial" w:hAnsi="Arial"/>
      <w:sz w:val="24"/>
    </w:rPr>
  </w:style>
  <w:style w:type="paragraph" w:styleId="26">
    <w:name w:val="Document Map"/>
    <w:basedOn w:val="1"/>
    <w:qFormat/>
    <w:uiPriority w:val="0"/>
    <w:pPr>
      <w:shd w:val="clear" w:color="auto" w:fill="000080"/>
    </w:pPr>
  </w:style>
  <w:style w:type="paragraph" w:styleId="27">
    <w:name w:val="toa heading"/>
    <w:basedOn w:val="1"/>
    <w:next w:val="1"/>
    <w:qFormat/>
    <w:uiPriority w:val="0"/>
    <w:pPr>
      <w:spacing w:before="120" w:beforeLines="0" w:beforeAutospacing="0"/>
    </w:pPr>
    <w:rPr>
      <w:rFonts w:ascii="Arial" w:hAnsi="Arial"/>
      <w:sz w:val="24"/>
    </w:rPr>
  </w:style>
  <w:style w:type="paragraph" w:styleId="28">
    <w:name w:val="annotation text"/>
    <w:basedOn w:val="1"/>
    <w:qFormat/>
    <w:uiPriority w:val="0"/>
    <w:pPr>
      <w:jc w:val="left"/>
    </w:pPr>
  </w:style>
  <w:style w:type="paragraph" w:styleId="29">
    <w:name w:val="index 6"/>
    <w:basedOn w:val="1"/>
    <w:next w:val="1"/>
    <w:qFormat/>
    <w:uiPriority w:val="0"/>
    <w:pPr>
      <w:ind w:left="1000" w:leftChars="1000"/>
    </w:pPr>
  </w:style>
  <w:style w:type="paragraph" w:styleId="30">
    <w:name w:val="Salutation"/>
    <w:basedOn w:val="1"/>
    <w:next w:val="1"/>
    <w:qFormat/>
    <w:uiPriority w:val="0"/>
  </w:style>
  <w:style w:type="paragraph" w:styleId="31">
    <w:name w:val="Body Text 3"/>
    <w:basedOn w:val="1"/>
    <w:qFormat/>
    <w:uiPriority w:val="0"/>
    <w:pPr>
      <w:spacing w:after="120" w:afterLines="0" w:afterAutospacing="0"/>
    </w:pPr>
    <w:rPr>
      <w:sz w:val="16"/>
    </w:rPr>
  </w:style>
  <w:style w:type="paragraph" w:styleId="32">
    <w:name w:val="Closing"/>
    <w:basedOn w:val="1"/>
    <w:qFormat/>
    <w:uiPriority w:val="0"/>
    <w:pPr>
      <w:ind w:left="100" w:leftChars="2100"/>
    </w:pPr>
  </w:style>
  <w:style w:type="paragraph" w:styleId="33">
    <w:name w:val="List Bullet 3"/>
    <w:basedOn w:val="1"/>
    <w:qFormat/>
    <w:uiPriority w:val="0"/>
    <w:pPr>
      <w:numPr>
        <w:ilvl w:val="0"/>
        <w:numId w:val="5"/>
      </w:numPr>
    </w:pPr>
  </w:style>
  <w:style w:type="paragraph" w:styleId="34">
    <w:name w:val="Body Text"/>
    <w:basedOn w:val="1"/>
    <w:qFormat/>
    <w:uiPriority w:val="0"/>
    <w:pPr>
      <w:spacing w:after="120" w:afterLines="0" w:afterAutospacing="0"/>
    </w:pPr>
  </w:style>
  <w:style w:type="paragraph" w:styleId="35">
    <w:name w:val="Body Text Indent"/>
    <w:basedOn w:val="1"/>
    <w:qFormat/>
    <w:uiPriority w:val="0"/>
    <w:pPr>
      <w:spacing w:after="120" w:afterLines="0" w:afterAutospacing="0"/>
      <w:ind w:left="420" w:leftChars="200"/>
    </w:pPr>
  </w:style>
  <w:style w:type="paragraph" w:styleId="36">
    <w:name w:val="List Number 3"/>
    <w:basedOn w:val="1"/>
    <w:qFormat/>
    <w:uiPriority w:val="0"/>
    <w:pPr>
      <w:numPr>
        <w:ilvl w:val="0"/>
        <w:numId w:val="6"/>
      </w:numPr>
    </w:p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afterLines="0" w:afterAutospacing="0"/>
      <w:ind w:left="420" w:leftChars="200"/>
    </w:pPr>
  </w:style>
  <w:style w:type="paragraph" w:styleId="39">
    <w:name w:val="Block Text"/>
    <w:basedOn w:val="1"/>
    <w:qFormat/>
    <w:uiPriority w:val="0"/>
    <w:pPr>
      <w:spacing w:after="120" w:afterLines="0" w:afterAutospacing="0"/>
      <w:ind w:left="1440" w:leftChars="700" w:rightChars="700"/>
    </w:pPr>
  </w:style>
  <w:style w:type="paragraph" w:styleId="40">
    <w:name w:val="List Bullet 2"/>
    <w:basedOn w:val="1"/>
    <w:qFormat/>
    <w:uiPriority w:val="0"/>
    <w:pPr>
      <w:numPr>
        <w:ilvl w:val="0"/>
        <w:numId w:val="7"/>
      </w:numPr>
    </w:pPr>
  </w:style>
  <w:style w:type="paragraph" w:styleId="41">
    <w:name w:val="HTML Address"/>
    <w:basedOn w:val="1"/>
    <w:qFormat/>
    <w:uiPriority w:val="0"/>
    <w:rPr>
      <w:i/>
    </w:rPr>
  </w:style>
  <w:style w:type="paragraph" w:styleId="42">
    <w:name w:val="index 4"/>
    <w:basedOn w:val="1"/>
    <w:next w:val="1"/>
    <w:qFormat/>
    <w:uiPriority w:val="0"/>
    <w:pPr>
      <w:ind w:left="600" w:leftChars="600"/>
    </w:pPr>
  </w:style>
  <w:style w:type="paragraph" w:styleId="43">
    <w:name w:val="toc 5"/>
    <w:basedOn w:val="1"/>
    <w:next w:val="1"/>
    <w:qFormat/>
    <w:uiPriority w:val="0"/>
    <w:pPr>
      <w:ind w:left="1680" w:leftChars="800"/>
    </w:pPr>
  </w:style>
  <w:style w:type="paragraph" w:styleId="44">
    <w:name w:val="toc 3"/>
    <w:basedOn w:val="1"/>
    <w:next w:val="1"/>
    <w:qFormat/>
    <w:uiPriority w:val="0"/>
    <w:pPr>
      <w:ind w:left="840" w:leftChars="400"/>
    </w:pPr>
  </w:style>
  <w:style w:type="paragraph" w:styleId="45">
    <w:name w:val="Plain Text"/>
    <w:basedOn w:val="1"/>
    <w:qFormat/>
    <w:uiPriority w:val="0"/>
    <w:rPr>
      <w:rFonts w:ascii="宋体" w:hAnsi="Courier New"/>
    </w:rPr>
  </w:style>
  <w:style w:type="paragraph" w:styleId="46">
    <w:name w:val="List Bullet 5"/>
    <w:basedOn w:val="1"/>
    <w:qFormat/>
    <w:uiPriority w:val="0"/>
    <w:pPr>
      <w:numPr>
        <w:ilvl w:val="0"/>
        <w:numId w:val="8"/>
      </w:numPr>
    </w:pPr>
  </w:style>
  <w:style w:type="paragraph" w:styleId="47">
    <w:name w:val="List Number 4"/>
    <w:basedOn w:val="1"/>
    <w:qFormat/>
    <w:uiPriority w:val="0"/>
    <w:pPr>
      <w:numPr>
        <w:ilvl w:val="0"/>
        <w:numId w:val="9"/>
      </w:numPr>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pPr>
  </w:style>
  <w:style w:type="paragraph" w:styleId="50">
    <w:name w:val="Date"/>
    <w:basedOn w:val="1"/>
    <w:next w:val="1"/>
    <w:qFormat/>
    <w:uiPriority w:val="0"/>
    <w:pPr>
      <w:ind w:left="100" w:leftChars="2500"/>
    </w:pPr>
  </w:style>
  <w:style w:type="paragraph" w:styleId="51">
    <w:name w:val="Body Text Indent 2"/>
    <w:basedOn w:val="1"/>
    <w:qFormat/>
    <w:uiPriority w:val="0"/>
    <w:pPr>
      <w:spacing w:after="120" w:afterLines="0" w:afterAutospacing="0" w:line="480" w:lineRule="auto"/>
      <w:ind w:left="420" w:leftChars="200"/>
    </w:pPr>
  </w:style>
  <w:style w:type="paragraph" w:styleId="52">
    <w:name w:val="endnote text"/>
    <w:basedOn w:val="1"/>
    <w:qFormat/>
    <w:uiPriority w:val="0"/>
    <w:pPr>
      <w:snapToGrid w:val="0"/>
      <w:jc w:val="left"/>
    </w:pPr>
  </w:style>
  <w:style w:type="paragraph" w:styleId="53">
    <w:name w:val="List Continue 5"/>
    <w:basedOn w:val="1"/>
    <w:qFormat/>
    <w:uiPriority w:val="0"/>
    <w:pPr>
      <w:spacing w:after="120" w:afterLines="0" w:afterAutospacing="0"/>
      <w:ind w:left="2100" w:leftChars="1000"/>
    </w:pPr>
  </w:style>
  <w:style w:type="paragraph" w:styleId="54">
    <w:name w:val="Balloon Text"/>
    <w:basedOn w:val="1"/>
    <w:qFormat/>
    <w:uiPriority w:val="0"/>
    <w:rPr>
      <w:sz w:val="18"/>
    </w:rPr>
  </w:style>
  <w:style w:type="paragraph" w:styleId="55">
    <w:name w:val="footer"/>
    <w:basedOn w:val="1"/>
    <w:qFormat/>
    <w:uiPriority w:val="0"/>
    <w:pPr>
      <w:tabs>
        <w:tab w:val="center" w:pos="4153"/>
        <w:tab w:val="right" w:pos="8306"/>
      </w:tabs>
      <w:snapToGrid w:val="0"/>
      <w:jc w:val="left"/>
    </w:pPr>
    <w:rPr>
      <w:sz w:val="18"/>
    </w:rPr>
  </w:style>
  <w:style w:type="paragraph" w:styleId="56">
    <w:name w:val="envelope return"/>
    <w:basedOn w:val="1"/>
    <w:qFormat/>
    <w:uiPriority w:val="0"/>
    <w:pPr>
      <w:snapToGrid w:val="0"/>
    </w:pPr>
    <w:rPr>
      <w:rFonts w:ascii="Arial" w:hAnsi="Arial"/>
    </w:rPr>
  </w:style>
  <w:style w:type="paragraph" w:styleId="5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8">
    <w:name w:val="Signature"/>
    <w:basedOn w:val="1"/>
    <w:qFormat/>
    <w:uiPriority w:val="0"/>
    <w:pPr>
      <w:ind w:left="100" w:leftChars="2100"/>
    </w:pPr>
  </w:style>
  <w:style w:type="paragraph" w:styleId="59">
    <w:name w:val="toc 1"/>
    <w:basedOn w:val="1"/>
    <w:next w:val="1"/>
    <w:qFormat/>
    <w:uiPriority w:val="0"/>
  </w:style>
  <w:style w:type="paragraph" w:styleId="60">
    <w:name w:val="List Continue 4"/>
    <w:basedOn w:val="1"/>
    <w:qFormat/>
    <w:uiPriority w:val="0"/>
    <w:pPr>
      <w:spacing w:after="120" w:afterLines="0" w:afterAutospacing="0"/>
      <w:ind w:left="1680" w:leftChars="800"/>
    </w:pPr>
  </w:style>
  <w:style w:type="paragraph" w:styleId="61">
    <w:name w:val="toc 4"/>
    <w:basedOn w:val="1"/>
    <w:next w:val="1"/>
    <w:qFormat/>
    <w:uiPriority w:val="0"/>
    <w:pPr>
      <w:ind w:left="1260" w:leftChars="600"/>
    </w:pPr>
  </w:style>
  <w:style w:type="paragraph" w:styleId="62">
    <w:name w:val="index heading"/>
    <w:basedOn w:val="1"/>
    <w:next w:val="63"/>
    <w:qFormat/>
    <w:uiPriority w:val="0"/>
    <w:rPr>
      <w:rFonts w:ascii="Arial" w:hAnsi="Arial"/>
      <w:b/>
    </w:rPr>
  </w:style>
  <w:style w:type="paragraph" w:styleId="63">
    <w:name w:val="index 1"/>
    <w:basedOn w:val="1"/>
    <w:next w:val="1"/>
    <w:qFormat/>
    <w:uiPriority w:val="0"/>
  </w:style>
  <w:style w:type="paragraph" w:styleId="64">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65">
    <w:name w:val="List Number 5"/>
    <w:basedOn w:val="1"/>
    <w:qFormat/>
    <w:uiPriority w:val="0"/>
    <w:pPr>
      <w:numPr>
        <w:ilvl w:val="0"/>
        <w:numId w:val="10"/>
      </w:numPr>
    </w:pPr>
  </w:style>
  <w:style w:type="paragraph" w:styleId="66">
    <w:name w:val="List"/>
    <w:basedOn w:val="1"/>
    <w:qFormat/>
    <w:uiPriority w:val="0"/>
    <w:pPr>
      <w:ind w:left="200" w:hanging="200" w:hangingChars="200"/>
    </w:pPr>
  </w:style>
  <w:style w:type="paragraph" w:styleId="67">
    <w:name w:val="footnote text"/>
    <w:basedOn w:val="1"/>
    <w:qFormat/>
    <w:uiPriority w:val="0"/>
    <w:pPr>
      <w:snapToGrid w:val="0"/>
      <w:jc w:val="left"/>
    </w:pPr>
    <w:rPr>
      <w:sz w:val="18"/>
    </w:rPr>
  </w:style>
  <w:style w:type="paragraph" w:styleId="68">
    <w:name w:val="toc 6"/>
    <w:basedOn w:val="1"/>
    <w:next w:val="1"/>
    <w:qFormat/>
    <w:uiPriority w:val="0"/>
    <w:pPr>
      <w:ind w:left="2100" w:leftChars="1000"/>
    </w:pPr>
  </w:style>
  <w:style w:type="paragraph" w:styleId="69">
    <w:name w:val="List 5"/>
    <w:basedOn w:val="1"/>
    <w:qFormat/>
    <w:uiPriority w:val="0"/>
    <w:pPr>
      <w:ind w:left="100" w:leftChars="800" w:hanging="200" w:hangingChars="200"/>
    </w:pPr>
  </w:style>
  <w:style w:type="paragraph" w:styleId="70">
    <w:name w:val="Body Text Indent 3"/>
    <w:basedOn w:val="1"/>
    <w:qFormat/>
    <w:uiPriority w:val="0"/>
    <w:pPr>
      <w:spacing w:after="120" w:afterLines="0" w:afterAutospacing="0"/>
      <w:ind w:left="420" w:leftChars="200"/>
    </w:pPr>
    <w:rPr>
      <w:sz w:val="16"/>
    </w:rPr>
  </w:style>
  <w:style w:type="paragraph" w:styleId="71">
    <w:name w:val="index 7"/>
    <w:basedOn w:val="1"/>
    <w:next w:val="1"/>
    <w:qFormat/>
    <w:uiPriority w:val="0"/>
    <w:pPr>
      <w:ind w:left="1200" w:leftChars="1200"/>
    </w:pPr>
  </w:style>
  <w:style w:type="paragraph" w:styleId="72">
    <w:name w:val="index 9"/>
    <w:basedOn w:val="1"/>
    <w:next w:val="1"/>
    <w:qFormat/>
    <w:uiPriority w:val="0"/>
    <w:pPr>
      <w:ind w:left="1600" w:leftChars="1600"/>
    </w:pPr>
  </w:style>
  <w:style w:type="paragraph" w:styleId="73">
    <w:name w:val="table of figures"/>
    <w:basedOn w:val="1"/>
    <w:next w:val="1"/>
    <w:qFormat/>
    <w:uiPriority w:val="0"/>
    <w:pPr>
      <w:ind w:leftChars="200" w:hanging="200" w:hangingChars="200"/>
    </w:pPr>
  </w:style>
  <w:style w:type="paragraph" w:styleId="74">
    <w:name w:val="toc 2"/>
    <w:basedOn w:val="1"/>
    <w:next w:val="1"/>
    <w:qFormat/>
    <w:uiPriority w:val="0"/>
    <w:pPr>
      <w:ind w:left="420" w:leftChars="200"/>
    </w:pPr>
  </w:style>
  <w:style w:type="paragraph" w:styleId="75">
    <w:name w:val="toc 9"/>
    <w:basedOn w:val="1"/>
    <w:next w:val="1"/>
    <w:qFormat/>
    <w:uiPriority w:val="0"/>
    <w:pPr>
      <w:ind w:left="3360" w:leftChars="1600"/>
    </w:pPr>
  </w:style>
  <w:style w:type="paragraph" w:styleId="76">
    <w:name w:val="Body Text 2"/>
    <w:basedOn w:val="1"/>
    <w:qFormat/>
    <w:uiPriority w:val="0"/>
    <w:pPr>
      <w:spacing w:after="120" w:afterLines="0" w:afterAutospacing="0" w:line="480" w:lineRule="auto"/>
    </w:pPr>
  </w:style>
  <w:style w:type="paragraph" w:styleId="77">
    <w:name w:val="List 4"/>
    <w:basedOn w:val="1"/>
    <w:qFormat/>
    <w:uiPriority w:val="0"/>
    <w:pPr>
      <w:ind w:left="100" w:leftChars="600" w:hanging="200" w:hangingChars="200"/>
    </w:pPr>
  </w:style>
  <w:style w:type="paragraph" w:styleId="78">
    <w:name w:val="List Continue 2"/>
    <w:basedOn w:val="1"/>
    <w:qFormat/>
    <w:uiPriority w:val="0"/>
    <w:pPr>
      <w:spacing w:after="120" w:afterLines="0" w:afterAutospacing="0"/>
      <w:ind w:left="840" w:leftChars="400"/>
    </w:pPr>
  </w:style>
  <w:style w:type="paragraph" w:styleId="7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qFormat/>
    <w:uiPriority w:val="0"/>
    <w:rPr>
      <w:rFonts w:ascii="Courier New" w:hAnsi="Courier New"/>
      <w:sz w:val="20"/>
    </w:rPr>
  </w:style>
  <w:style w:type="paragraph" w:styleId="8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2">
    <w:name w:val="List Continue 3"/>
    <w:basedOn w:val="1"/>
    <w:qFormat/>
    <w:uiPriority w:val="0"/>
    <w:pPr>
      <w:spacing w:after="120" w:afterLines="0" w:afterAutospacing="0"/>
      <w:ind w:left="1260" w:leftChars="600"/>
    </w:pPr>
  </w:style>
  <w:style w:type="paragraph" w:styleId="83">
    <w:name w:val="index 2"/>
    <w:basedOn w:val="1"/>
    <w:next w:val="1"/>
    <w:qFormat/>
    <w:uiPriority w:val="0"/>
    <w:pPr>
      <w:ind w:left="200" w:leftChars="200"/>
    </w:pPr>
  </w:style>
  <w:style w:type="paragraph" w:styleId="8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85">
    <w:name w:val="annotation subject"/>
    <w:basedOn w:val="28"/>
    <w:next w:val="28"/>
    <w:qFormat/>
    <w:uiPriority w:val="0"/>
    <w:rPr>
      <w:b/>
    </w:rPr>
  </w:style>
  <w:style w:type="paragraph" w:styleId="86">
    <w:name w:val="Body Text First Indent"/>
    <w:basedOn w:val="34"/>
    <w:qFormat/>
    <w:uiPriority w:val="0"/>
    <w:pPr>
      <w:ind w:firstLine="420" w:firstLineChars="100"/>
    </w:pPr>
  </w:style>
  <w:style w:type="paragraph" w:styleId="87">
    <w:name w:val="Body Text First Indent 2"/>
    <w:basedOn w:val="35"/>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3832</Words>
  <Characters>3853</Characters>
  <Lines>0</Lines>
  <Paragraphs>0</Paragraphs>
  <TotalTime>1</TotalTime>
  <ScaleCrop>false</ScaleCrop>
  <LinksUpToDate>false</LinksUpToDate>
  <CharactersWithSpaces>3878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嘟嘟鬼计</cp:lastModifiedBy>
  <dcterms:modified xsi:type="dcterms:W3CDTF">2025-06-08T07:44:40Z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35FBB24AF33842D19E1899A4578E780A_13</vt:lpwstr>
  </property>
  <property fmtid="{D5CDD505-2E9C-101B-9397-08002B2CF9AE}" pid="4" name="KSOTemplateDocerSaveRecord">
    <vt:lpwstr>eyJoZGlkIjoiN2E4YTJmZTcwZGNlNzFlYWVhYWRjZDNmODliMWVmYmEiLCJ1c2VySWQiOiI0MDAzNjY5MjYifQ==</vt:lpwstr>
  </property>
</Properties>
</file>