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>5月，我上了一节教研课《剃头大师》，本单元</w:t>
      </w:r>
      <w:r>
        <w:rPr>
          <w:rFonts w:hint="eastAsia"/>
        </w:rPr>
        <w:t>单元导语“在童年的百花园里，我们看到了真善美”揭示了第六单元的人文主题，两条单元提示——“运用多种方法理解难懂的句子”和“写一个身边的人，尝试写出他的特点”——则点明了本单元语言运用与训练的重点。“运用多种方法理解难懂的句子”在《剃头大师》一课，</w:t>
      </w:r>
      <w:r>
        <w:rPr>
          <w:rFonts w:hint="eastAsia"/>
          <w:lang w:val="en-US" w:eastAsia="zh-CN"/>
        </w:rPr>
        <w:t>我抓住</w:t>
      </w:r>
      <w:r>
        <w:rPr>
          <w:rFonts w:hint="eastAsia"/>
        </w:rPr>
        <w:t>课后练习“默读课文，画出不理解的词语，先猜猜它们的意思，再查字典验证”。教学中，要让学生切实联系上下文、结合生活经验，</w:t>
      </w:r>
      <w:r>
        <w:rPr>
          <w:rFonts w:hint="eastAsia"/>
          <w:lang w:val="en-US" w:eastAsia="zh-CN"/>
        </w:rPr>
        <w:t>理解耿耿于怀，用猜一猜的方法理解“锃亮、老掉牙”，用查字典的方法理解夺门而逃的“夺”</w:t>
      </w:r>
      <w:r>
        <w:rPr>
          <w:rFonts w:hint="eastAsia"/>
        </w:rPr>
        <w:t>。</w:t>
      </w:r>
    </w:p>
    <w:p w14:paraId="03B56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三年级下册语文第七单元的教学实践中，我围绕 “大胆想象”这一核心主题，将阅读教学与习作教学紧密结合，引导学生在丰富的文本体验中激发想象力，在习作创作中锤炼表达能力。本单元以《我们奇妙的世界》展现天地之美，用《海底世界》探索神秘的海底，借《火烧云》描绘瑰丽的自然景象，为学生打开了想象的大门，而单元习作 “奇妙的想象” 则是学生将想象转化为文字的实践场域。</w:t>
      </w:r>
    </w:p>
    <w:p w14:paraId="49E4C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我以单元课文为依托，带领学生深入剖析文本中充满想象力的描写。在学习《我们奇妙的世界》时，引导学生关注作者对天空和大地的细腻描写，如 “太阳就像一个大火球一样升起来了”“蝴蝶张开漂亮的翅膀在空中翩翩起舞”，让学生感受比喻、拟人等修辞手法在想象表达中的魅力；在《海底世界》中，通过分析“海底是否没有一点儿声音呢？不是的” 这种设问句式，启发学生思考如何通过巧妙的构思激发读者兴趣；学习《火烧云》时，则着重让学生体会作者对火烧云颜色和形状变化的夸张描写，鼓励学生模仿其大胆的想象方式。​</w:t>
      </w:r>
    </w:p>
    <w:p w14:paraId="1AF68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为了让学生更直观地理解想象的多样性，我还设计了“句子仿写”“段落扩写” 等课堂小练习。例如，给出 “月亮像______”的句式，让学生展开联想，学生们写出了“月亮像银色的小船，在夜空中轻轻摇晃”“月亮像妈妈的笑脸，温柔地洒下光芒”</w:t>
      </w:r>
      <w:bookmarkStart w:id="0" w:name="_GoBack"/>
      <w:bookmarkEnd w:id="0"/>
      <w:r>
        <w:rPr>
          <w:rFonts w:hint="eastAsia"/>
        </w:rPr>
        <w:t>等充满童趣的句子。这些练习不仅加深了学生对文本的理解，更为他们的习作搭建了坚实的想象支架。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0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2025-06-05T00:20:56Z</dcterms:created>
  <dc:creator>DELL</dc:creator>
  <cp:lastModifiedBy>qzuser</cp:lastModifiedBy>
  <dcterms:modified xsi:type="dcterms:W3CDTF">2025-06-05T00:24:38Z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eyJoZGlkIjoiM2FiOWFmZDAxYWQ5MjNlZmVjNjg3YWQ4NTc1MmZlN2QiLCJ1c2VySWQiOiIyOTk1OTg0NzMifQ==</vt:lpwstr>
  </property>
  <property fmtid="{D5CDD505-2E9C-101B-9397-08002B2CF9AE}" pid="4" name="ICV">
    <vt:lpwstr>4CC07DB6AD5D4018A4A7A7E829FE7C9E_12</vt:lpwstr>
  </property>
</Properties>
</file>