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t>小小护渔员上岗啦！</w:t>
      </w:r>
    </w:p>
    <w:p>
      <w:pPr>
        <w:pStyle w:val="style0"/>
        <w:rPr/>
      </w:pPr>
      <w:r>
        <w:t>发布时间： 2024-05-15 14:30:30</w:t>
      </w:r>
    </w:p>
    <w:p>
      <w:pPr>
        <w:pStyle w:val="style0"/>
        <w:rPr/>
      </w:pPr>
    </w:p>
    <w:p>
      <w:pPr>
        <w:pStyle w:val="style0"/>
        <w:rPr/>
      </w:pPr>
      <w:r>
        <w:t>编辑 刘伊湄</w:t>
      </w:r>
    </w:p>
    <w:p>
      <w:pPr>
        <w:pStyle w:val="style0"/>
        <w:rPr/>
      </w:pPr>
    </w:p>
    <w:p>
      <w:pPr>
        <w:pStyle w:val="style0"/>
        <w:rPr/>
      </w:pPr>
      <w:r>
        <w:t>5月8日下午，长江公安趸船闪现一群“小不点”，在水上公安的带领下开始巡江。定睛一看，原来是“你”来了，护渔爷爷带着护渔小队员下午3时正式上岗。接过聘书、登上趸船、增殖放流、共巡长江……新华村关工委与新华实验小学联合举办的“新华江边一抹红 老少护渔共上岗”活动今日开展。</w:t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2628900" cy="1971675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19716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t>接受聘书守初心。不忘江风来时意，夏潮暗涌守初心。在这立夏之初，关工委主任高小平联合水上派出所刘所长、新华小学陈校长等为孩子们发放了护渔队员聘书。一纸聘书，一份荣耀。接过了聘书，就是真正的护渔队员，承担起那份沉甸甸的责任，永远赤忱，永远怀揣守护长江的心。这份聘书，承载的不仅是孩子们的积极上进，更是在守护长江这片沃土上携手共进的初心。</w:t>
      </w:r>
    </w:p>
    <w:p>
      <w:pPr>
        <w:pStyle w:val="style0"/>
        <w:rPr/>
      </w:pPr>
      <w:r>
        <w:rPr/>
        <w:drawing>
          <wp:inline distL="114300" distT="0" distB="0" distR="114300">
            <wp:extent cx="2628900" cy="1971675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19716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2628900" cy="1971675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19716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t>增殖放流添生机。随着一声“放鱼苗啦！”，一尾尾精致活泼的鱼苗从氧气袋里争前恐后地游出来，投入到长江的怀抱，眨眼间不见了踪影。护渔爷爷和队员们看着被自己“解放”的小鱼儿活蹦乱跳、摆摆尾游向浩瀚的长江，自豪之感油然而生，希望鱼儿们在这里安家，孕育下一代，为母亲河的生机注入新的生命和希望。</w:t>
      </w:r>
    </w:p>
    <w:p>
      <w:pPr>
        <w:pStyle w:val="style0"/>
        <w:rPr/>
      </w:pPr>
    </w:p>
    <w:p>
      <w:pPr>
        <w:pStyle w:val="style0"/>
        <w:rPr/>
      </w:pPr>
      <w:r>
        <w:t>登上船艇共巡江。晴空万里，滔滔江水，常泰大桥的雄姿尽收眼底。活动中，小小护渔员们聆听水上公安叔叔讲解了护渔的重要性。高爷爷谆谆教导他们：“芳林新叶催陈叶，长江后浪推前浪。你们要有如长江般的奔腾气势，生生不息，把知识汇流至海。”</w:t>
      </w:r>
    </w:p>
    <w:p>
      <w:pPr>
        <w:pStyle w:val="style0"/>
        <w:rPr/>
      </w:pPr>
    </w:p>
    <w:p>
      <w:pPr>
        <w:pStyle w:val="style0"/>
        <w:rPr/>
      </w:pPr>
      <w:r>
        <w:t>活动结束后，朱同学说：“长江的保护和发展是习爷爷长久的牵挂，我们是新生一代，萤火虽微光，但也为其芒，守护营养着亿万苍生的母亲河。”</w:t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2628900" cy="1971675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19716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t>一次与长江的亲密接触，一句句殷切叮嘱，一条条鱼儿被放生，让孩子们情牵母亲河保护，延伸血脉，赓续华夏五千年的长江优秀文化。</w:t>
      </w:r>
    </w:p>
    <w:p>
      <w:pPr>
        <w:pStyle w:val="style0"/>
        <w:rPr/>
      </w:pPr>
    </w:p>
    <w:p>
      <w:pPr>
        <w:pStyle w:val="style0"/>
        <w:rPr/>
      </w:pPr>
      <w:r>
        <w:t>新北区魏村街道新华村关工委 通讯员：唐海燕/文 唐海燕/摄影  李国军/审核</w:t>
      </w:r>
    </w:p>
    <w:p>
      <w:pPr>
        <w:pStyle w:val="style0"/>
        <w:rPr/>
      </w:pPr>
    </w:p>
    <w:p>
      <w:pPr>
        <w:pStyle w:val="style0"/>
        <w:rPr/>
      </w:pPr>
      <w:r>
        <w:t>记者：刘伊湄</w:t>
      </w:r>
    </w:p>
    <w:sectPr>
      <w:pgSz w:w="11906" w:h="16838" w:orient="portrait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Arial">
    <w:altName w:val="Arial"/>
    <w:panose1 w:val="020b0604020002020204"/>
    <w:charset w:val="00"/>
    <w:family w:val="swiss"/>
    <w:pitch w:val="variable"/>
    <w:sig w:usb0="E0002AFF" w:usb1="C0007843" w:usb2="00000009" w:usb3="00000000" w:csb0="000001FF" w:csb1="00000000"/>
  </w:font>
  <w:font w:name="Times New Roman">
    <w:altName w:val="Times New Roman"/>
    <w:panose1 w:val="02020603050004020304"/>
    <w:charset w:val="00"/>
    <w:family w:val="roman"/>
    <w:pitch w:val="variable"/>
    <w:sig w:usb0="E0002AFF" w:usb1="C0007841" w:usb2="00000009" w:usb3="00000000" w:csb0="000001FF" w:csb1="00000000"/>
  </w:font>
  <w:font w:name="Cambria">
    <w:altName w:val="Cambria"/>
    <w:panose1 w:val="02040503050004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bordersDoNotSurroundHeader/>
  <w:bordersDoNotSurroundFooter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bidi="ar-S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Arial" w:eastAsia="宋体" w:hAnsi="Calibri"/>
        <w:kern w:val="2"/>
        <w:sz w:val="21"/>
        <w:szCs w:val="22"/>
        <w:lang w:val="en-US" w:bidi="ar-SA" w:eastAsia="zh-CN"/>
      </w:rPr>
    </w:rPrDefault>
    <w:pPrDefault>
      <w:pPr>
        <w:widowControl w:val="false"/>
        <w:jc w:val="both"/>
      </w:pPr>
    </w:pPrDefault>
  </w:docDefaults>
  <w:style w:type="paragraph" w:default="1" w:styleId="style0">
    <w:name w:val="Normal"/>
    <w:next w:val="style0"/>
    <w:qFormat/>
    <w:pPr/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theme" Target="theme/theme1.xml"/><Relationship Id="rId5" Type="http://schemas.openxmlformats.org/officeDocument/2006/relationships/image" Target="media/image4.jpeg"/><Relationship Id="rId6" Type="http://schemas.openxmlformats.org/officeDocument/2006/relationships/styles" Target="styles.xml"/><Relationship Id="rId7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739</Words>
  <Characters>756</Characters>
  <Application>WPS Office</Application>
  <Paragraphs>28</Paragraphs>
  <CharactersWithSpaces>764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2024-12-10T00:56:56Z</dcterms:created>
  <dc:creator>ROD-W09</dc:creator>
  <lastModifiedBy>ROD-W09</lastModifiedBy>
  <dcterms:modified xsi:type="dcterms:W3CDTF">2024-12-10T00:59:24Z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4c4a60de91424508be0f98723e303a49_21</vt:lpwstr>
  </property>
</Properties>
</file>