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泡泡工具也疯狂</w:t>
            </w:r>
          </w:p>
          <w:p w14:paraId="2FC47D4E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7A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08D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六一游园活动中，孩子们对七彩泡泡游戏产生了浓厚的兴趣，由于孩子的人数远超泡泡工具的数量，孩子们都觉得没有玩尽兴。同时他们对吹泡泡游戏的热爱，让泡泡工具不够用这个问题引起了大家的共同关注。</w:t>
            </w:r>
            <w:r>
              <w:rPr>
                <w:rFonts w:hint="eastAsia" w:ascii="宋体" w:hAnsi="宋体"/>
              </w:rPr>
              <w:t>《指南》中指出：“要善于发现幼儿感兴趣的事物、游戏和偶发事件中所隐含的教育价值，把握时机，积极引导。”</w:t>
            </w:r>
          </w:p>
          <w:p w14:paraId="21B1D56D">
            <w:pPr>
              <w:spacing w:line="360" w:lineRule="exact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针对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孩子们对吹泡泡的浓厚兴趣及需求</w:t>
            </w:r>
            <w:r>
              <w:rPr>
                <w:rFonts w:hint="eastAsia" w:ascii="宋体" w:hAnsi="宋体" w:cs="宋体"/>
                <w:szCs w:val="21"/>
              </w:rPr>
              <w:t>，我们和小朋友一起展开了热烈的讨论，发现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%的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有过吹泡泡的经历；8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的幼儿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知道通过吹泡棒向泡泡水吹气，能产生泡泡；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64.3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的幼儿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对泡泡外部特征有感性认识；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51.7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幼儿能够握住吹泡棒进行吹气动作；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46.5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的幼儿能通过调整吹气的力度和速度，使吹出的泡泡大小发生变化；38.2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幼儿会使用简单材料（如吸管）进行吹泡泡。为了满足孩子们的天马行空的想法和强烈的探索欲望，本周我们将引导孩子们在亲身体验和实践操作中，探索不同吹泡泡工具的特点，尝试自制吹泡泡工具，感受科学探索的乐趣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66E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DC8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认识常见的吹泡泡工具，探索不同工具吹出泡泡的特点，激发对科学现象的探究兴趣。</w:t>
            </w:r>
          </w:p>
          <w:p w14:paraId="0C76C9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在动手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制作吹泡泡工具</w:t>
            </w:r>
            <w:r>
              <w:rPr>
                <w:rFonts w:hint="eastAsia" w:ascii="新宋体" w:hAnsi="新宋体" w:eastAsia="新宋体"/>
                <w:szCs w:val="21"/>
              </w:rPr>
              <w:t>的过程中，进一步感知</w:t>
            </w:r>
            <w:r>
              <w:rPr>
                <w:rFonts w:hint="default" w:ascii="宋体" w:hAnsi="宋体" w:cs="宋体"/>
                <w:szCs w:val="21"/>
              </w:rPr>
              <w:t>工具与泡泡效果之间的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简单</w:t>
            </w:r>
            <w:r>
              <w:rPr>
                <w:rFonts w:hint="default" w:ascii="宋体" w:hAnsi="宋体" w:cs="宋体"/>
                <w:szCs w:val="21"/>
              </w:rPr>
              <w:t>关系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4E1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营造《</w:t>
            </w:r>
            <w:r>
              <w:rPr>
                <w:rFonts w:hint="eastAsia"/>
                <w:szCs w:val="21"/>
                <w:lang w:val="en-US" w:eastAsia="zh-CN"/>
              </w:rPr>
              <w:t>吹泡泡工具</w:t>
            </w:r>
            <w:r>
              <w:rPr>
                <w:rFonts w:hint="eastAsia"/>
                <w:szCs w:val="21"/>
              </w:rPr>
              <w:t>》的主题氛围，张贴幼儿寻找</w:t>
            </w:r>
            <w:r>
              <w:rPr>
                <w:rFonts w:hint="eastAsia"/>
                <w:szCs w:val="21"/>
                <w:lang w:val="en-US" w:eastAsia="zh-CN"/>
              </w:rPr>
              <w:t>工具</w:t>
            </w:r>
            <w:r>
              <w:rPr>
                <w:rFonts w:hint="eastAsia"/>
                <w:szCs w:val="21"/>
              </w:rPr>
              <w:t>的照片，将幼儿的调查表和关于</w:t>
            </w:r>
            <w:r>
              <w:rPr>
                <w:rFonts w:hint="eastAsia"/>
                <w:szCs w:val="21"/>
                <w:lang w:val="en-US" w:eastAsia="zh-CN"/>
              </w:rPr>
              <w:t>泡泡器</w:t>
            </w:r>
            <w:r>
              <w:rPr>
                <w:rFonts w:hint="eastAsia"/>
                <w:szCs w:val="21"/>
              </w:rPr>
              <w:t>的作品等张贴在主题墙上。</w:t>
            </w:r>
          </w:p>
          <w:p w14:paraId="1864E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吸管、扭扭棒、毛根、树叶、瓶盖、铁丝、绳子、橡皮泥、海绵等自然材料和低结构材料；彩色卡纸、皱纹纸、亮片、贴纸等装饰材料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吹泡泡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小波吹泡泡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科探区提供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投放大小不同的圆形、方形、三角形等几何形状的多种吹泡泡工具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泡泡水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放大镜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等；益智区投放不同形状的吹泡泡工具图片、泡泡形状卡片、亿童玩具、自制玩具等。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C85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1.能根据天气冷热情况自己知道穿脱衣服。</w:t>
            </w:r>
          </w:p>
          <w:p w14:paraId="332F1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养成正确的卫生习惯，如活动前洗手避免手上细菌污染泡泡水，活动后及时清理手上残留的泡泡水。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368E5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A49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72FFB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3ECF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0619D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33087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61C41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5A6D32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727C9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3BF25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98DE7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8C006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676E6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4790E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7A38A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3D2B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C6578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02358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FF9E8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E75A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DD2A1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47BB0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B02F7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7ABBC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971A3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420B40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4D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</w:p>
          <w:p w14:paraId="57E71C1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和泡泡一起飞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吹泡泡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；</w:t>
            </w:r>
          </w:p>
          <w:p w14:paraId="6ED8A64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美工区：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泡泡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的创意画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装饰泡泡器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03C7DE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泡泡工具大探秘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制作泡泡工具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01F532C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建构区：泡泡乐园、雪花片制作泡泡器；</w:t>
            </w:r>
          </w:p>
          <w:p w14:paraId="6548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泡泡大不同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2A589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要点：</w:t>
            </w:r>
          </w:p>
          <w:p w14:paraId="7FD1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吴莹莹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幼儿参与区域游戏的整体情况，在科探区幼儿与材料的互动情况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；</w:t>
            </w:r>
          </w:p>
          <w:p w14:paraId="1B6D0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王罗贤慧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美工区幼儿能运用搓、揉、压、卷、撕、贴等方式来进行表现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2693E6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A27E5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：室内自主游戏（爬爬乐、万能工匠、桌椅变变变、跳格子、赶小猪、跳圈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B59C77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55C2AF"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综合：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的吹泡泡工具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：泡泡大不同</w:t>
            </w:r>
          </w:p>
          <w:p w14:paraId="4D9B2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szCs w:val="21"/>
              </w:rPr>
              <w:t>：我会做泡泡工具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健康：泡泡吹呀吹               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科创小游戏：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泡泡器的秘密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 xml:space="preserve">    趣味机器人：工程世界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）</w:t>
            </w:r>
          </w:p>
          <w:p w14:paraId="248913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工程活动：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塔吊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）        科学养殖：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土豆长大了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2.专用活动室：科探室《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自制泡泡器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》</w:t>
            </w:r>
          </w:p>
          <w:p w14:paraId="20DBBDAE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铅笔滚</w:t>
            </w:r>
          </w:p>
        </w:tc>
      </w:tr>
    </w:tbl>
    <w:p w14:paraId="2B3F39D9">
      <w:pPr>
        <w:wordWrap w:val="0"/>
        <w:spacing w:line="310" w:lineRule="exact"/>
        <w:ind w:right="210" w:firstLine="5250" w:firstLineChars="25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吴莹莹、罗贤慧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吴莹莹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6C4811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0F1535A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EF0254"/>
    <w:rsid w:val="33590AD6"/>
    <w:rsid w:val="33641229"/>
    <w:rsid w:val="35FB40C6"/>
    <w:rsid w:val="360E1887"/>
    <w:rsid w:val="36540266"/>
    <w:rsid w:val="38B72832"/>
    <w:rsid w:val="38D9545A"/>
    <w:rsid w:val="3934664D"/>
    <w:rsid w:val="39BF1EA6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83605E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A7376D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2DA113A"/>
    <w:rsid w:val="636D70BA"/>
    <w:rsid w:val="64625BF4"/>
    <w:rsid w:val="65080F90"/>
    <w:rsid w:val="6545019F"/>
    <w:rsid w:val="65D11E9E"/>
    <w:rsid w:val="66285F62"/>
    <w:rsid w:val="66EA6B58"/>
    <w:rsid w:val="696B58C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1283</Words>
  <Characters>1320</Characters>
  <Lines>3</Lines>
  <Paragraphs>1</Paragraphs>
  <TotalTime>4</TotalTime>
  <ScaleCrop>false</ScaleCrop>
  <LinksUpToDate>false</LinksUpToDate>
  <CharactersWithSpaces>1412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wuyingying</cp:lastModifiedBy>
  <cp:lastPrinted>2023-05-14T23:57:00Z</cp:lastPrinted>
  <dcterms:modified xsi:type="dcterms:W3CDTF">2025-05-29T09:24:05Z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F559813A0F4A46EBB4B3BFC703085FD8_13</vt:lpwstr>
  </property>
  <property fmtid="{D5CDD505-2E9C-101B-9397-08002B2CF9AE}" pid="4" name="KSOTemplateDocerSaveRecord">
    <vt:lpwstr>eyJoZGlkIjoiYmQ3NjQxYmZmN2ZkODIxYWNiNTEzMzQyMTZmNzQ1MmMifQ==</vt:lpwstr>
  </property>
</Properties>
</file>