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18</w:t>
            </w:r>
            <w:r>
              <w:rPr>
                <w:rFonts w:hint="eastAsia" w:ascii="新宋体" w:hAnsi="新宋体" w:eastAsia="新宋体"/>
                <w:szCs w:val="21"/>
              </w:rPr>
              <w:t>名幼儿在逛公园时，会惊喜地发现河里的花开了，还有很多翠绿的荷叶；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23</w:t>
            </w:r>
            <w:r>
              <w:rPr>
                <w:rFonts w:hint="eastAsia" w:ascii="新宋体" w:hAnsi="新宋体" w:eastAsia="新宋体"/>
                <w:szCs w:val="21"/>
              </w:rPr>
              <w:t>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</w:rPr>
              <w:t>，引导幼儿观察、探索夏天特有的动植物，进一步感知夏天的特征。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荷叶、莲蓬、莲藕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观察莲藕、制作驱蚊水、青蛙弹跳赛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运用撕、贴、揉等方法进行创作在游戏后整理的习惯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的公园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知了知了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3.户外大课堂：观察蚊虫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张娟、杨婧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66D0686"/>
    <w:rsid w:val="303319DE"/>
    <w:rsid w:val="319C0B7F"/>
    <w:rsid w:val="31ED549B"/>
    <w:rsid w:val="331D3375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CA27977"/>
    <w:rsid w:val="4D700DCC"/>
    <w:rsid w:val="50B7073B"/>
    <w:rsid w:val="51DF4444"/>
    <w:rsid w:val="53714A9F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85726D7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1113</Characters>
  <Lines>0</Lines>
  <Paragraphs>0</Paragraphs>
  <TotalTime>1</TotalTime>
  <ScaleCrop>false</ScaleCrop>
  <LinksUpToDate>false</LinksUpToDate>
  <CharactersWithSpaces>3503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♡ ღ嘟嘟ღღ ♥</cp:lastModifiedBy>
  <dcterms:modified xsi:type="dcterms:W3CDTF">2025-06-03T00:19:14Z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