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29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3人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今天是孩子们开学的第一天，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16977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/>
          <w:b/>
          <w:bCs/>
          <w:sz w:val="24"/>
        </w:rPr>
        <w:t>集体活</w:t>
      </w:r>
      <w:r>
        <w:rPr>
          <w:rFonts w:hint="eastAsia"/>
          <w:b/>
          <w:bCs/>
          <w:sz w:val="24"/>
          <w:lang w:val="en-US" w:eastAsia="zh-CN"/>
        </w:rPr>
        <w:t>动</w:t>
      </w:r>
    </w:p>
    <w:p w14:paraId="084C9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健康：垃圾食品我不吃</w:t>
      </w:r>
    </w:p>
    <w:p w14:paraId="53B9A390">
      <w:pPr>
        <w:spacing w:line="360" w:lineRule="exact"/>
        <w:ind w:firstLine="420" w:firstLineChars="200"/>
        <w:rPr>
          <w:rFonts w:hint="eastAsia" w:ascii="宋体" w:hAnsi="宋体" w:cs="宋体"/>
          <w:color w:val="000000"/>
          <w:szCs w:val="21"/>
          <w:lang w:eastAsia="zh-Hans"/>
        </w:rPr>
      </w:pPr>
      <w:r>
        <w:rPr>
          <w:rFonts w:hint="eastAsia" w:ascii="宋体" w:hAnsi="宋体" w:cs="宋体"/>
          <w:color w:val="000000"/>
          <w:szCs w:val="21"/>
          <w:lang w:eastAsia="zh-Hans"/>
        </w:rPr>
        <w:t>这是一首朗朗上口的诗歌，诗歌讲述了来自不同国家的儿童手拉手共同庆祝六一儿童节的盛景。本次活动主要引导幼儿认识六一儿童节一个国际的节日，全世界儿童都是一家，感受儿童节欢乐气氛。</w:t>
      </w:r>
    </w:p>
    <w:p w14:paraId="79F7A848">
      <w:pPr>
        <w:spacing w:line="360" w:lineRule="exact"/>
        <w:ind w:firstLine="420" w:firstLineChars="200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eastAsia="zh-Hans"/>
        </w:rPr>
        <w:t>我班的孩子已经积累了一定的诗歌理解、欣赏、朗读的经验，大部分幼儿倾听习惯良好，也乐意将看到的、听到的一些想法在同伴面前交流，同时他们在语言活动中已经接触过图标，简单、形象的图标能帮助他们更快地理解诗歌内容。他们对六一儿童节有一定了解，知道每年六月一日是全世界儿童的节日，并乐意用跳舞、唱歌等形式庆祝节日，但是他们其他国家儿童节还不是很了解，朗读时还需要投入感情</w:t>
      </w:r>
      <w:r>
        <w:rPr>
          <w:rFonts w:hint="eastAsia" w:ascii="宋体" w:hAnsi="宋体" w:cs="宋体"/>
          <w:color w:val="000000"/>
          <w:szCs w:val="21"/>
          <w:lang w:eastAsia="zh-CN"/>
        </w:rPr>
        <w:t>。</w:t>
      </w:r>
      <w:r>
        <w:rPr>
          <w:rFonts w:hint="eastAsia"/>
          <w:color w:val="auto"/>
          <w:u w:val="single"/>
        </w:rPr>
        <w:t>于锦楠、王翊行、冯钰源、冯皓辰、张佳妮、张琳晞、李雨萱、臧宇朋、栾晞纯、邹羽晗、朱诗涵、万晞文、郑丽莎、张轩睿、李一阳、金芳伊、孙贝牙、张睿宸、郁明泽、袁明楷、陆忻妍、黄钰洁、蔡晗熙、韩文雅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</w:rPr>
        <w:t>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都能够说出哪些是垃圾食品，知道垃圾食品对身体的危害。</w:t>
      </w:r>
    </w:p>
    <w:p w14:paraId="1364868E">
      <w:pPr>
        <w:spacing w:line="360" w:lineRule="exact"/>
        <w:rPr>
          <w:b/>
          <w:bCs/>
          <w:sz w:val="24"/>
        </w:rPr>
      </w:pP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牛奶、口袋面包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二米饭、红汤鸦片鱼、生瓜炒胡萝卜、生菜粉丝汤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红提</w:t>
      </w:r>
      <w:bookmarkStart w:id="0" w:name="_GoBack"/>
      <w:bookmarkEnd w:id="0"/>
      <w:r>
        <w:rPr>
          <w:rFonts w:hint="eastAsia" w:ascii="宋体" w:hAnsi="宋体" w:eastAsia="宋体"/>
          <w:szCs w:val="21"/>
          <w:lang w:val="en-US" w:eastAsia="zh-CN"/>
        </w:rPr>
        <w:t>、哈密瓜</w:t>
      </w:r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枸杞银耳莲子羹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2557E5"/>
    <w:multiLevelType w:val="singleLevel"/>
    <w:tmpl w:val="702557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76100E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35D580E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9DF116A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697</Words>
  <Characters>704</Characters>
  <Lines>6</Lines>
  <Paragraphs>1</Paragraphs>
  <TotalTime>3</TotalTime>
  <ScaleCrop>false</ScaleCrop>
  <LinksUpToDate>false</LinksUpToDate>
  <CharactersWithSpaces>709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2025-04-10T23:55:00Z</cp:lastPrinted>
  <dcterms:modified xsi:type="dcterms:W3CDTF">2025-05-29T16:02:03Z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