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bookmarkStart w:id="0" w:name="_GoBack"/>
      <w:bookmarkEnd w:id="0"/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22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今天我们共22人来园。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顾宇浩、许晨依、魏书宇、李宇航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王韵涵、马筱萌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能够在来园时记得把自己的快乐家园带来，其中马筱萌能够主动的把台子上摆放的快乐家园整理好。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杨子熠、冯逸凡、赵天睿、郭慕芸、任俊晟、朱圣庆、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能有序签到、摆放水杯。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独立吃点心，并为自己倒牛奶。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" name="图片 1" descr="a0087cbf115a073be88d2665c48686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0087cbf115a073be88d2665c486866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" name="图片 2" descr="8d88b207d1f507e670933a1fbbb3c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d88b207d1f507e670933a1fbbb3c8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" name="图片 3" descr="8c59fb2c35dc3ff6d6b84210903214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c59fb2c35dc3ff6d6b84210903214f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654" w:tblpY="199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08505" cy="1506220"/>
                  <wp:effectExtent l="0" t="0" r="23495" b="17780"/>
                  <wp:docPr id="5" name="图片 5" descr="39f75708f1039be64cebe1265480d0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9f75708f1039be64cebe1265480d0d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6" name="图片 6" descr="f4073fc2761f4fb361f74be718efd8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4073fc2761f4fb361f74be718efd8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7" name="图片 7" descr="d220415256ca504f331453c258ea9a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220415256ca504f331453c258ea9ac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Style w:val="12"/>
          <w:rFonts w:hint="default" w:ascii="宋体" w:hAnsi="宋体" w:eastAsia="宋体" w:cs="宋体"/>
          <w:b w:val="0"/>
          <w:bC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今天我们在民间游戏区进行户外活动，孩子们既增强身体协调、灵敏性，又提高身体的控制，</w:t>
      </w:r>
      <w:r>
        <w:rPr>
          <w:rFonts w:hint="eastAsia" w:ascii="宋体" w:hAnsi="宋体" w:cs="宋体"/>
          <w:bCs/>
          <w:color w:val="auto"/>
          <w:sz w:val="24"/>
          <w:szCs w:val="24"/>
        </w:rPr>
        <w:t>让幼儿在轻松愉快的氛围中强身健体</w:t>
      </w:r>
      <w:r>
        <w:rPr>
          <w:rFonts w:hint="eastAsia" w:ascii="宋体" w:hAnsi="宋体" w:cs="宋体"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Cs/>
          <w:color w:val="auto"/>
          <w:sz w:val="24"/>
          <w:szCs w:val="24"/>
        </w:rPr>
        <w:t>在循序渐进的过程中体会到体育游戏的快乐。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马筱萌、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鞠奕鸿、任俊晟、徐佑恒、赵天睿、南羽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晞、王韵涵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基本掌握“袋鼠跳”（一脚上翘，一脚蹬地，双手同时前撑行进）的动作要领。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Fonts w:hint="default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半日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第二次制作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孩子们对计划表进行修改，调整。根据第一次的问题和经验进行了第二次制作。</w:t>
      </w:r>
    </w:p>
    <w:tbl>
      <w:tblPr>
        <w:tblStyle w:val="10"/>
        <w:tblW w:w="9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56"/>
        <w:gridCol w:w="3256"/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96" w:hRule="atLeast"/>
        </w:trPr>
        <w:tc>
          <w:tcPr>
            <w:tcW w:w="3252" w:type="dxa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0" name="图片 10" descr="595c5f60357afc811873a1489cd8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95c5f60357afc811873a1489cd834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9" name="图片 9" descr="5d7367809b1806182dca220588d769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d7367809b1806182dca220588d7696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8" name="图片 8" descr="30a1375f411df208b512f643087c2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0a1375f411df208b512f643087c2c8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3252" w:type="dxa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1" name="图片 11" descr="c08e38295a4ffa7cf61aa533b65eca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08e38295a4ffa7cf61aa533b65eca0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3" name="图片 13" descr="14587981ea728ee5abfb9c8b41de52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4587981ea728ee5abfb9c8b41de52c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eastAsia="zh-CN" w:bidi="ar-SA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</w:pPr>
    </w:p>
    <w:p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60"/>
        <w:gridCol w:w="70"/>
        <w:gridCol w:w="85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没吃完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不吃鱼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6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27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  <w:t>有进步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吃得慢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.带到幼儿园的水杯中，请放上温开水，注意水温不能太高哦！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2.快乐家园还没带来的请记得带过来。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5FD658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CF4B9CC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D6E0D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7344A6"/>
    <w:rsid w:val="5A9039BA"/>
    <w:rsid w:val="5AA853CF"/>
    <w:rsid w:val="5ACC7A5C"/>
    <w:rsid w:val="5BFEBA0E"/>
    <w:rsid w:val="5BFF8C58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EB6CF5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392B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AEB2211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F358C4"/>
    <w:rsid w:val="E9FBD9FE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CA9F2E6"/>
    <w:rsid w:val="FD768A22"/>
    <w:rsid w:val="FD7EA79E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47FF52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14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2021-05-07T03:17:00Z</dcterms:created>
  <dc:creator>yixuange</dc:creator>
  <cp:lastModifiedBy>青柠</cp:lastModifiedBy>
  <cp:lastPrinted>2023-03-01T23:53:00Z</cp:lastPrinted>
  <dcterms:modified xsi:type="dcterms:W3CDTF">2025-05-22T12:41:14Z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