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EF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讨论法融入智慧课堂</w:t>
      </w:r>
    </w:p>
    <w:p w14:paraId="2F6C8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 w14:paraId="5BCFB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董玉巧</w:t>
      </w:r>
    </w:p>
    <w:p w14:paraId="34C7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36"/>
          <w:lang w:val="en-US" w:eastAsia="zh-CN"/>
        </w:rPr>
      </w:pPr>
    </w:p>
    <w:p w14:paraId="22AB1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智慧课堂以教师为引导，通过趣味、自主、活动式的教学，帮助学生建构知识并生成智慧。这一课堂是开放且动态的，注重情境感知、问题激发、互动交流、小组协商讨论、合作探究及即时反馈。</w:t>
      </w:r>
    </w:p>
    <w:p w14:paraId="040BC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一、以“疑”激辩，启迪智慧：教师设疑，激发学生认知需求，培养质疑问难能力；提供机会发表见解，创新思维方法，在互动中激发潜能，达到以学定教。</w:t>
      </w:r>
    </w:p>
    <w:p w14:paraId="32269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二、以“问”激趣，碰撞智慧：创设与生活相关的数学活动，激发学生讨论探究兴趣，引导深度参与。</w:t>
      </w:r>
    </w:p>
    <w:p w14:paraId="1B569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三、以“问”激创，生成智慧：依据生本教育理论，教师创造性处理教材，激发学生创新欲望，挖掘创新因素，引导学生自主发现数学问题、探究规律。</w:t>
      </w:r>
    </w:p>
    <w:p w14:paraId="2534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四、以“问”激思，深化思维：教育家赞科夫强调发展逻辑思维的重要性。智慧课堂离不开学生的思维活动，教师需提出有价值、挑战性的问题，激发学生的思维灵活性和创造性。</w:t>
      </w:r>
    </w:p>
    <w:p w14:paraId="43474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综上所述，智慧课堂以知识为本，智慧为核心，利用各种手段优化教学结构，创设问题情境，激发学习兴趣和潜能，在讨论探究中启迪、发展、生成智慧，感受数学魅力，培养创新思维品质。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没有羊</cp:lastModifiedBy>
  <dcterms:modified xsi:type="dcterms:W3CDTF">2025-05-29T07:15:10Z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eyJoZGlkIjoiMWEzZDkwNWM4ZTgzYWY4OWYzMjE1YjQ0NjJkZTliYTgiLCJ1c2VySWQiOiI1OTI3MjE4MDIifQ==</vt:lpwstr>
  </property>
  <property fmtid="{D5CDD505-2E9C-101B-9397-08002B2CF9AE}" pid="4" name="ICV">
    <vt:lpwstr>37B03CB79A114EF3A525F9714BD7F28B_12</vt:lpwstr>
  </property>
</Properties>
</file>