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17DFD14A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CF34CB">
        <w:rPr>
          <w:rFonts w:ascii="楷体" w:eastAsia="楷体" w:hAnsi="楷体" w:hint="eastAsia"/>
          <w:sz w:val="24"/>
        </w:rPr>
        <w:t>5.</w:t>
      </w:r>
      <w:r w:rsidR="00CF4121">
        <w:rPr>
          <w:rFonts w:ascii="楷体" w:eastAsia="楷体" w:hAnsi="楷体" w:hint="eastAsia"/>
          <w:sz w:val="24"/>
        </w:rPr>
        <w:t>2</w:t>
      </w:r>
      <w:r w:rsidR="00D5642D">
        <w:rPr>
          <w:rFonts w:ascii="楷体" w:eastAsia="楷体" w:hAnsi="楷体" w:hint="eastAsia"/>
          <w:sz w:val="24"/>
        </w:rPr>
        <w:t>8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4343983" w14:textId="27B82428" w:rsidR="0092496D" w:rsidRDefault="00CA0399" w:rsidP="002D5F4C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</w:t>
      </w:r>
      <w:r w:rsidR="00FA2500">
        <w:rPr>
          <w:rFonts w:ascii="宋体" w:hAnsi="宋体" w:hint="eastAsia"/>
          <w:szCs w:val="21"/>
        </w:rPr>
        <w:t>1</w:t>
      </w:r>
      <w:r w:rsidR="00CF4121">
        <w:rPr>
          <w:rFonts w:ascii="宋体" w:hAnsi="宋体" w:hint="eastAsia"/>
          <w:szCs w:val="21"/>
        </w:rPr>
        <w:t>人，缺勤</w:t>
      </w:r>
      <w:r w:rsidR="00FA2500">
        <w:rPr>
          <w:rFonts w:ascii="宋体" w:hAnsi="宋体" w:hint="eastAsia"/>
          <w:szCs w:val="21"/>
        </w:rPr>
        <w:t>3</w:t>
      </w:r>
      <w:r w:rsidR="00CF4121">
        <w:rPr>
          <w:rFonts w:ascii="宋体" w:hAnsi="宋体" w:hint="eastAsia"/>
          <w:szCs w:val="21"/>
        </w:rPr>
        <w:t>人。</w:t>
      </w:r>
    </w:p>
    <w:p w14:paraId="3931E0F2" w14:textId="0793F47E" w:rsidR="002D5F4C" w:rsidRPr="002D5F4C" w:rsidRDefault="002D5F4C" w:rsidP="002D5F4C">
      <w:pPr>
        <w:spacing w:line="276" w:lineRule="auto"/>
        <w:jc w:val="left"/>
        <w:rPr>
          <w:rFonts w:ascii="宋体" w:hAnsi="宋体"/>
          <w:b/>
          <w:bCs/>
          <w:szCs w:val="21"/>
        </w:rPr>
      </w:pPr>
      <w:r w:rsidRPr="002D5F4C">
        <w:rPr>
          <w:rFonts w:ascii="宋体" w:hAnsi="宋体" w:hint="eastAsia"/>
          <w:b/>
          <w:bCs/>
          <w:szCs w:val="21"/>
        </w:rPr>
        <w:t>户外活动篇：</w:t>
      </w:r>
    </w:p>
    <w:p w14:paraId="5F750400" w14:textId="0D5E0D3F" w:rsidR="002D5F4C" w:rsidRDefault="002D5F4C" w:rsidP="002D5F4C">
      <w:pPr>
        <w:spacing w:line="276" w:lineRule="auto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今天户外活动孩子们自主拿取体锻材料，在户外玩得不亦乐乎！</w:t>
      </w:r>
    </w:p>
    <w:tbl>
      <w:tblPr>
        <w:tblStyle w:val="aa"/>
        <w:tblW w:w="9414" w:type="dxa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2D5F4C" w14:paraId="341D4E4B" w14:textId="77777777" w:rsidTr="002D5F4C">
        <w:trPr>
          <w:trHeight w:val="2011"/>
        </w:trPr>
        <w:tc>
          <w:tcPr>
            <w:tcW w:w="3138" w:type="dxa"/>
          </w:tcPr>
          <w:p w14:paraId="2DAAEE3D" w14:textId="7F0417CB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68DD8E9F" wp14:editId="22E6C243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948932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325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1826970" w14:textId="5AA2ED6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9776" behindDoc="0" locked="0" layoutInCell="1" allowOverlap="1" wp14:anchorId="377B3542" wp14:editId="490A157A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114618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181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313A7E8" w14:textId="6536A536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1824" behindDoc="0" locked="0" layoutInCell="1" allowOverlap="1" wp14:anchorId="7C6CEA78" wp14:editId="6FA932A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86995</wp:posOffset>
                  </wp:positionV>
                  <wp:extent cx="1508168" cy="1131126"/>
                  <wp:effectExtent l="0" t="0" r="0" b="0"/>
                  <wp:wrapNone/>
                  <wp:docPr id="1003719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1908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F4C" w14:paraId="59628677" w14:textId="77777777" w:rsidTr="002D5F4C">
        <w:trPr>
          <w:trHeight w:val="1944"/>
        </w:trPr>
        <w:tc>
          <w:tcPr>
            <w:tcW w:w="3138" w:type="dxa"/>
          </w:tcPr>
          <w:p w14:paraId="63515302" w14:textId="3C7D25A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3872" behindDoc="0" locked="0" layoutInCell="1" allowOverlap="1" wp14:anchorId="281B0F74" wp14:editId="52B472E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76200</wp:posOffset>
                  </wp:positionV>
                  <wp:extent cx="1508168" cy="1131126"/>
                  <wp:effectExtent l="0" t="0" r="0" b="0"/>
                  <wp:wrapNone/>
                  <wp:docPr id="104347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7668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41EA63AB" w14:textId="1A3BF108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5920" behindDoc="0" locked="0" layoutInCell="1" allowOverlap="1" wp14:anchorId="089A8572" wp14:editId="7B64524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99229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41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7FE7F32" w14:textId="1E5A5302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</w:p>
        </w:tc>
      </w:tr>
    </w:tbl>
    <w:p w14:paraId="5E33DBD7" w14:textId="77777777" w:rsidR="002D5F4C" w:rsidRPr="00FA2500" w:rsidRDefault="002D5F4C" w:rsidP="002D5F4C">
      <w:pPr>
        <w:spacing w:line="276" w:lineRule="auto"/>
        <w:jc w:val="left"/>
        <w:rPr>
          <w:rFonts w:ascii="宋体" w:hAnsi="宋体" w:hint="eastAsia"/>
          <w:szCs w:val="21"/>
        </w:rPr>
      </w:pPr>
    </w:p>
    <w:p w14:paraId="042CAB24" w14:textId="2017325C" w:rsidR="00BB669F" w:rsidRPr="00BB669F" w:rsidRDefault="00BB2CF5" w:rsidP="00BB669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集体活动篇：</w:t>
      </w:r>
      <w:r w:rsidR="00FA2500">
        <w:rPr>
          <w:rFonts w:ascii="宋体" w:hAnsi="宋体" w:hint="eastAsia"/>
          <w:b/>
          <w:bCs/>
          <w:szCs w:val="21"/>
        </w:rPr>
        <w:t>数学活动</w:t>
      </w:r>
      <w:r w:rsidR="0092496D">
        <w:rPr>
          <w:rFonts w:ascii="宋体" w:hAnsi="宋体" w:hint="eastAsia"/>
          <w:b/>
          <w:bCs/>
          <w:szCs w:val="21"/>
        </w:rPr>
        <w:t>《</w:t>
      </w:r>
      <w:r w:rsidR="00D5642D">
        <w:rPr>
          <w:rFonts w:ascii="宋体" w:hAnsi="宋体" w:hint="eastAsia"/>
          <w:b/>
          <w:bCs/>
          <w:szCs w:val="21"/>
        </w:rPr>
        <w:t>10的守恒</w:t>
      </w:r>
      <w:r w:rsidR="0092496D">
        <w:rPr>
          <w:rFonts w:ascii="宋体" w:hAnsi="宋体" w:hint="eastAsia"/>
          <w:b/>
          <w:bCs/>
          <w:szCs w:val="21"/>
        </w:rPr>
        <w:t>》</w:t>
      </w:r>
    </w:p>
    <w:p w14:paraId="2B8C32E8" w14:textId="77777777" w:rsidR="00D5642D" w:rsidRDefault="00D5642D" w:rsidP="00D5642D">
      <w:pPr>
        <w:spacing w:line="360" w:lineRule="exact"/>
        <w:ind w:firstLineChars="200" w:firstLine="420"/>
        <w:rPr>
          <w:rFonts w:ascii="宋体" w:hAnsi="宋体" w:hint="eastAsia"/>
          <w:szCs w:val="21"/>
        </w:rPr>
      </w:pPr>
      <w:bookmarkStart w:id="1" w:name="OLE_LINK1"/>
      <w:r>
        <w:rPr>
          <w:rFonts w:ascii="宋体" w:hAnsi="宋体" w:hint="eastAsia"/>
          <w:szCs w:val="21"/>
        </w:rPr>
        <w:t>数的守恒指物体数目不因物体外部特征和排列形式等的改变而改变。本次活动主要通过观察对比，让孩子们来判断在10以内的物的数量是否一致，从而让孩子发现物的数量与物的排列方式、大小、形状等都无关，激发孩子对数学认知的兴趣。</w:t>
      </w:r>
    </w:p>
    <w:bookmarkEnd w:id="1"/>
    <w:p w14:paraId="32A64FF1" w14:textId="75D662C7" w:rsidR="00576D85" w:rsidRPr="00C21240" w:rsidRDefault="00455BD6" w:rsidP="00FB3D25">
      <w:pPr>
        <w:spacing w:line="360" w:lineRule="exact"/>
        <w:ind w:firstLineChars="200" w:firstLine="422"/>
        <w:rPr>
          <w:rFonts w:ascii="宋体" w:hAnsi="宋体" w:hint="eastAsia"/>
          <w:szCs w:val="21"/>
        </w:rPr>
      </w:pPr>
      <w:r w:rsidRPr="00455BD6">
        <w:rPr>
          <w:rFonts w:ascii="宋体" w:hAnsi="宋体" w:hint="eastAsia"/>
          <w:b/>
          <w:bCs/>
          <w:szCs w:val="21"/>
          <w:u w:val="single"/>
        </w:rPr>
        <w:t>蔡铭泽、何安瑾、陈语垚、龚奕欣、卢文汐、蔡铭豪、季千予、衣佳欢、黄铭宇、程梓轩、粱礼煊、肖茗皓、董奂廷、</w:t>
      </w:r>
      <w:r w:rsidR="00BB669F">
        <w:rPr>
          <w:rFonts w:ascii="宋体" w:hAnsi="宋体" w:hint="eastAsia"/>
          <w:b/>
          <w:bCs/>
          <w:szCs w:val="21"/>
          <w:u w:val="single"/>
        </w:rPr>
        <w:t>夏我杺、</w:t>
      </w:r>
      <w:r w:rsidRPr="00455BD6">
        <w:rPr>
          <w:rFonts w:ascii="宋体" w:hAnsi="宋体" w:hint="eastAsia"/>
          <w:b/>
          <w:bCs/>
          <w:szCs w:val="21"/>
          <w:u w:val="single"/>
        </w:rPr>
        <w:t>李若伊、张雨歆</w:t>
      </w:r>
      <w:r w:rsidR="00CF34CB">
        <w:rPr>
          <w:rFonts w:ascii="宋体" w:hAnsi="宋体" w:hint="eastAsia"/>
          <w:b/>
          <w:bCs/>
          <w:szCs w:val="21"/>
          <w:u w:val="single"/>
        </w:rPr>
        <w:t>、徐菲梵、王兴诚、</w:t>
      </w:r>
      <w:r w:rsidR="00D5642D">
        <w:rPr>
          <w:rFonts w:ascii="宋体" w:hAnsi="宋体" w:hint="eastAsia"/>
          <w:b/>
          <w:bCs/>
          <w:szCs w:val="21"/>
          <w:u w:val="single"/>
        </w:rPr>
        <w:t>邢锦、</w:t>
      </w:r>
      <w:r w:rsidR="00576D85">
        <w:rPr>
          <w:rFonts w:ascii="宋体" w:hAnsi="宋体" w:hint="eastAsia"/>
          <w:b/>
          <w:bCs/>
          <w:szCs w:val="21"/>
          <w:u w:val="single"/>
        </w:rPr>
        <w:t>贾依依</w:t>
      </w:r>
      <w:r w:rsidR="00D5642D">
        <w:rPr>
          <w:rFonts w:ascii="宋体" w:hAnsi="宋体" w:hint="eastAsia"/>
          <w:b/>
          <w:bCs/>
          <w:szCs w:val="21"/>
          <w:u w:val="single"/>
        </w:rPr>
        <w:t>、陆俊阳、孙明祺、靳一哲</w:t>
      </w:r>
      <w:r w:rsidRPr="00455BD6">
        <w:rPr>
          <w:rFonts w:ascii="宋体" w:hAnsi="宋体" w:hint="eastAsia"/>
          <w:szCs w:val="21"/>
        </w:rPr>
        <w:t>小朋友</w:t>
      </w:r>
      <w:r w:rsidR="00C21240">
        <w:rPr>
          <w:rFonts w:ascii="宋体" w:hAnsi="宋体" w:hint="eastAsia"/>
          <w:szCs w:val="21"/>
        </w:rPr>
        <w:t>初步感知物体的数量不随物体的大小、形状、排列方式等的变化而改变，正确判断10的数量。</w:t>
      </w:r>
    </w:p>
    <w:p w14:paraId="57D958A7" w14:textId="57B6B501" w:rsidR="00F8230F" w:rsidRPr="00F8230F" w:rsidRDefault="00F8230F" w:rsidP="00F8230F">
      <w:pPr>
        <w:widowControl/>
        <w:spacing w:line="276" w:lineRule="auto"/>
        <w:rPr>
          <w:rFonts w:ascii="宋体" w:hAnsi="宋体" w:hint="eastAsia"/>
          <w:b/>
          <w:bCs/>
          <w:szCs w:val="21"/>
        </w:rPr>
      </w:pPr>
      <w:r w:rsidRPr="00F8230F">
        <w:rPr>
          <w:rFonts w:ascii="宋体" w:hAnsi="宋体" w:hint="eastAsia"/>
          <w:b/>
          <w:bCs/>
          <w:szCs w:val="21"/>
        </w:rPr>
        <w:t>区域游戏篇：</w:t>
      </w:r>
    </w:p>
    <w:p w14:paraId="482ADCED" w14:textId="3F9414DA" w:rsidR="00F8230F" w:rsidRPr="00F8230F" w:rsidRDefault="00F8230F" w:rsidP="00F8230F">
      <w:pPr>
        <w:widowControl/>
        <w:spacing w:line="276" w:lineRule="auto"/>
        <w:ind w:firstLine="420"/>
        <w:rPr>
          <w:rFonts w:ascii="宋体" w:hAnsi="宋体" w:hint="eastAsia"/>
          <w:szCs w:val="21"/>
        </w:rPr>
      </w:pPr>
      <w:r w:rsidRPr="00F8230F">
        <w:rPr>
          <w:rFonts w:ascii="宋体" w:hAnsi="宋体" w:hint="eastAsia"/>
          <w:szCs w:val="21"/>
        </w:rPr>
        <w:t>本周区域活动孩子们能够按照自主选择的区域进行游戏，孩子们能够专心在在自己的游戏中，有合作也能独立完成游戏任务</w:t>
      </w:r>
      <w:r w:rsidR="007A3F58">
        <w:rPr>
          <w:rFonts w:ascii="宋体" w:hAnsi="宋体" w:hint="eastAsia"/>
          <w:szCs w:val="21"/>
        </w:rPr>
        <w:t>，</w:t>
      </w:r>
      <w:r w:rsidR="0011425F">
        <w:rPr>
          <w:rFonts w:ascii="宋体" w:hAnsi="宋体" w:hint="eastAsia"/>
          <w:szCs w:val="21"/>
        </w:rPr>
        <w:t>都非常棒哦！</w:t>
      </w:r>
      <w:r w:rsidR="00052BDA" w:rsidRPr="00F8230F">
        <w:rPr>
          <w:rFonts w:ascii="宋体" w:hAnsi="宋体" w:hint="eastAsia"/>
          <w:szCs w:val="21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F8230F" w:rsidRPr="00F8230F" w14:paraId="50BD019A" w14:textId="77777777" w:rsidTr="00E900B7">
        <w:trPr>
          <w:trHeight w:val="1795"/>
        </w:trPr>
        <w:tc>
          <w:tcPr>
            <w:tcW w:w="3096" w:type="dxa"/>
          </w:tcPr>
          <w:p w14:paraId="2F6A5D45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7488" behindDoc="0" locked="0" layoutInCell="1" allowOverlap="1" wp14:anchorId="6AF8E861" wp14:editId="67A7FCA6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35560</wp:posOffset>
                  </wp:positionV>
                  <wp:extent cx="1508168" cy="1131126"/>
                  <wp:effectExtent l="0" t="0" r="0" b="0"/>
                  <wp:wrapNone/>
                  <wp:docPr id="174268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88EC7F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8512" behindDoc="0" locked="0" layoutInCell="1" allowOverlap="1" wp14:anchorId="60730D18" wp14:editId="205E95DD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20320</wp:posOffset>
                  </wp:positionV>
                  <wp:extent cx="1508168" cy="1131126"/>
                  <wp:effectExtent l="0" t="0" r="0" b="0"/>
                  <wp:wrapNone/>
                  <wp:docPr id="84246703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5E5821B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69536" behindDoc="0" locked="0" layoutInCell="1" allowOverlap="1" wp14:anchorId="3FEA33A1" wp14:editId="7D4021D3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27940</wp:posOffset>
                  </wp:positionV>
                  <wp:extent cx="1508168" cy="1131126"/>
                  <wp:effectExtent l="0" t="0" r="0" b="0"/>
                  <wp:wrapNone/>
                  <wp:docPr id="9291701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18459455" w14:textId="77777777" w:rsidTr="00E900B7">
        <w:tc>
          <w:tcPr>
            <w:tcW w:w="3096" w:type="dxa"/>
          </w:tcPr>
          <w:p w14:paraId="7DF348D5" w14:textId="056A2EAA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阅读区：绘本阅读、故事创编</w:t>
            </w:r>
          </w:p>
        </w:tc>
        <w:tc>
          <w:tcPr>
            <w:tcW w:w="3096" w:type="dxa"/>
          </w:tcPr>
          <w:p w14:paraId="793E160D" w14:textId="4C2427A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益智区：</w:t>
            </w:r>
            <w:r w:rsidR="00576D85">
              <w:rPr>
                <w:rFonts w:ascii="宋体" w:hAnsi="宋体" w:hint="eastAsia"/>
                <w:szCs w:val="21"/>
              </w:rPr>
              <w:t>四子棋、多米诺</w:t>
            </w:r>
          </w:p>
        </w:tc>
        <w:tc>
          <w:tcPr>
            <w:tcW w:w="3096" w:type="dxa"/>
          </w:tcPr>
          <w:p w14:paraId="5DE0E888" w14:textId="4B26F040" w:rsidR="00F8230F" w:rsidRPr="00F8230F" w:rsidRDefault="00D7597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地面建构：</w:t>
            </w:r>
            <w:r w:rsidR="00576D85">
              <w:rPr>
                <w:rFonts w:ascii="宋体" w:hAnsi="宋体" w:hint="eastAsia"/>
                <w:szCs w:val="21"/>
              </w:rPr>
              <w:t>高铁站</w:t>
            </w:r>
          </w:p>
        </w:tc>
      </w:tr>
      <w:tr w:rsidR="00F8230F" w:rsidRPr="00F8230F" w14:paraId="3F829E43" w14:textId="77777777" w:rsidTr="00E900B7">
        <w:trPr>
          <w:trHeight w:val="1754"/>
        </w:trPr>
        <w:tc>
          <w:tcPr>
            <w:tcW w:w="3096" w:type="dxa"/>
          </w:tcPr>
          <w:p w14:paraId="40583C13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70560" behindDoc="0" locked="0" layoutInCell="1" allowOverlap="1" wp14:anchorId="175B6EA2" wp14:editId="5D0AAA9D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-3175</wp:posOffset>
                  </wp:positionV>
                  <wp:extent cx="1506220" cy="1129665"/>
                  <wp:effectExtent l="0" t="0" r="0" b="0"/>
                  <wp:wrapNone/>
                  <wp:docPr id="13739916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4056B6A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1584" behindDoc="0" locked="0" layoutInCell="1" allowOverlap="1" wp14:anchorId="5CA98370" wp14:editId="01BA242E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27305</wp:posOffset>
                  </wp:positionV>
                  <wp:extent cx="1508168" cy="1131126"/>
                  <wp:effectExtent l="0" t="0" r="0" b="0"/>
                  <wp:wrapNone/>
                  <wp:docPr id="26302440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EF67210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2608" behindDoc="0" locked="0" layoutInCell="1" allowOverlap="1" wp14:anchorId="00AB4B9B" wp14:editId="2B053475">
                  <wp:simplePos x="0" y="0"/>
                  <wp:positionH relativeFrom="column">
                    <wp:posOffset>189865</wp:posOffset>
                  </wp:positionH>
                  <wp:positionV relativeFrom="paragraph">
                    <wp:posOffset>-3175</wp:posOffset>
                  </wp:positionV>
                  <wp:extent cx="1508168" cy="1131126"/>
                  <wp:effectExtent l="0" t="0" r="0" b="0"/>
                  <wp:wrapNone/>
                  <wp:docPr id="24048506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5069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8230F" w:rsidRPr="00F8230F" w14:paraId="4D2320F3" w14:textId="77777777" w:rsidTr="00E900B7">
        <w:tc>
          <w:tcPr>
            <w:tcW w:w="3096" w:type="dxa"/>
          </w:tcPr>
          <w:p w14:paraId="10FE5100" w14:textId="267574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 w:hint="eastAsia"/>
                <w:szCs w:val="21"/>
              </w:rPr>
              <w:t>万能工匠：</w:t>
            </w:r>
            <w:r w:rsidR="000F3689">
              <w:rPr>
                <w:rFonts w:ascii="宋体" w:hAnsi="宋体" w:hint="eastAsia"/>
                <w:szCs w:val="21"/>
              </w:rPr>
              <w:t>飞机</w:t>
            </w:r>
          </w:p>
        </w:tc>
        <w:tc>
          <w:tcPr>
            <w:tcW w:w="3096" w:type="dxa"/>
          </w:tcPr>
          <w:p w14:paraId="07762C9E" w14:textId="266F75DE" w:rsidR="00F8230F" w:rsidRPr="00F8230F" w:rsidRDefault="00576D85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桌面建构</w:t>
            </w:r>
            <w:r w:rsidR="00F8230F" w:rsidRPr="00F8230F">
              <w:rPr>
                <w:rFonts w:ascii="宋体" w:hAnsi="宋体" w:hint="eastAsia"/>
                <w:szCs w:val="21"/>
              </w:rPr>
              <w:t>区</w:t>
            </w:r>
            <w:r w:rsidR="00100000">
              <w:rPr>
                <w:rFonts w:ascii="宋体" w:hAnsi="宋体" w:hint="eastAsia"/>
                <w:szCs w:val="21"/>
              </w:rPr>
              <w:t>：乐高</w:t>
            </w:r>
          </w:p>
        </w:tc>
        <w:tc>
          <w:tcPr>
            <w:tcW w:w="3096" w:type="dxa"/>
          </w:tcPr>
          <w:p w14:paraId="5B9A650A" w14:textId="0151EEC2" w:rsidR="00F8230F" w:rsidRPr="00F8230F" w:rsidRDefault="00C006C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FA2500">
              <w:rPr>
                <w:rFonts w:ascii="宋体" w:hAnsi="宋体" w:hint="eastAsia"/>
                <w:szCs w:val="21"/>
              </w:rPr>
              <w:t>堆塔</w:t>
            </w:r>
          </w:p>
        </w:tc>
      </w:tr>
      <w:tr w:rsidR="00F8230F" w:rsidRPr="00F8230F" w14:paraId="5B42ED2E" w14:textId="77777777" w:rsidTr="00E900B7">
        <w:trPr>
          <w:trHeight w:val="1864"/>
        </w:trPr>
        <w:tc>
          <w:tcPr>
            <w:tcW w:w="3096" w:type="dxa"/>
          </w:tcPr>
          <w:p w14:paraId="57B3EED4" w14:textId="77777777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3632" behindDoc="0" locked="0" layoutInCell="1" allowOverlap="1" wp14:anchorId="3C1545C8" wp14:editId="63ED8B48">
                  <wp:simplePos x="0" y="0"/>
                  <wp:positionH relativeFrom="column">
                    <wp:posOffset>167005</wp:posOffset>
                  </wp:positionH>
                  <wp:positionV relativeFrom="paragraph">
                    <wp:posOffset>29210</wp:posOffset>
                  </wp:positionV>
                  <wp:extent cx="1506220" cy="1129665"/>
                  <wp:effectExtent l="0" t="0" r="0" b="0"/>
                  <wp:wrapNone/>
                  <wp:docPr id="83034880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0348807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6220" cy="1129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2CDE3214" w14:textId="4F0F9BA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0CB4682E" w14:textId="3047081C" w:rsid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  <w:p w14:paraId="1F911C2F" w14:textId="0545C042" w:rsidR="004C3AE0" w:rsidRDefault="004C3AE0" w:rsidP="004C3AE0">
            <w:pPr>
              <w:rPr>
                <w:rFonts w:ascii="宋体" w:hAnsi="宋体" w:hint="eastAsia"/>
                <w:szCs w:val="21"/>
              </w:rPr>
            </w:pPr>
          </w:p>
          <w:p w14:paraId="6333F4CB" w14:textId="4B61A3FE" w:rsidR="004C3AE0" w:rsidRPr="004C3AE0" w:rsidRDefault="004C3AE0" w:rsidP="004C3AE0">
            <w:pPr>
              <w:tabs>
                <w:tab w:val="left" w:pos="912"/>
              </w:tabs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ab/>
            </w:r>
          </w:p>
        </w:tc>
      </w:tr>
      <w:tr w:rsidR="00F8230F" w:rsidRPr="00F8230F" w14:paraId="59D8BDDF" w14:textId="77777777" w:rsidTr="00E900B7">
        <w:tc>
          <w:tcPr>
            <w:tcW w:w="3096" w:type="dxa"/>
          </w:tcPr>
          <w:p w14:paraId="3191EAF5" w14:textId="2F3A539F" w:rsidR="00F8230F" w:rsidRPr="00F8230F" w:rsidRDefault="00333A20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</w:t>
            </w:r>
            <w:r w:rsidR="00F8230F" w:rsidRPr="00F8230F">
              <w:rPr>
                <w:rFonts w:ascii="宋体" w:hAnsi="宋体" w:hint="eastAsia"/>
                <w:szCs w:val="21"/>
              </w:rPr>
              <w:t>区：</w:t>
            </w:r>
            <w:r>
              <w:rPr>
                <w:rFonts w:ascii="宋体" w:hAnsi="宋体" w:hint="eastAsia"/>
                <w:szCs w:val="21"/>
              </w:rPr>
              <w:t>粘土</w:t>
            </w:r>
          </w:p>
        </w:tc>
        <w:tc>
          <w:tcPr>
            <w:tcW w:w="3096" w:type="dxa"/>
          </w:tcPr>
          <w:p w14:paraId="45EF8C66" w14:textId="1BCB1AA9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  <w:tc>
          <w:tcPr>
            <w:tcW w:w="3096" w:type="dxa"/>
          </w:tcPr>
          <w:p w14:paraId="11EA0544" w14:textId="361D80A0" w:rsidR="00F8230F" w:rsidRPr="00F8230F" w:rsidRDefault="00F8230F" w:rsidP="00E900B7">
            <w:pPr>
              <w:widowControl/>
              <w:spacing w:line="276" w:lineRule="auto"/>
              <w:rPr>
                <w:rFonts w:ascii="宋体" w:hAnsi="宋体" w:hint="eastAsia"/>
                <w:szCs w:val="21"/>
              </w:rPr>
            </w:pPr>
          </w:p>
        </w:tc>
      </w:tr>
    </w:tbl>
    <w:p w14:paraId="4B39CEB0" w14:textId="322744B4" w:rsidR="0079692B" w:rsidRPr="00F8230F" w:rsidRDefault="002D5F4C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63DB9EB4">
            <wp:simplePos x="0" y="0"/>
            <wp:positionH relativeFrom="margin">
              <wp:posOffset>3317240</wp:posOffset>
            </wp:positionH>
            <wp:positionV relativeFrom="paragraph">
              <wp:posOffset>200660</wp:posOffset>
            </wp:positionV>
            <wp:extent cx="261366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411" y="21289"/>
                <wp:lineTo x="21411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Fonts w:hint="eastAsia"/>
          <w:b/>
          <w:bCs/>
          <w:szCs w:val="21"/>
        </w:rPr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184B5548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2D5F4C">
        <w:rPr>
          <w:rStyle w:val="qowt-font2"/>
          <w:rFonts w:cs="Calibri" w:hint="eastAsia"/>
          <w:color w:val="000000"/>
          <w:sz w:val="21"/>
          <w:szCs w:val="21"/>
        </w:rPr>
        <w:t>蒸南瓜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4E32CC2F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2D5F4C">
        <w:rPr>
          <w:rStyle w:val="qowt-font2"/>
          <w:rFonts w:cs="Calibri" w:hint="eastAsia"/>
          <w:color w:val="000000"/>
          <w:sz w:val="21"/>
          <w:szCs w:val="21"/>
        </w:rPr>
        <w:t>八宝咸粥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2D5F4C">
        <w:rPr>
          <w:rStyle w:val="qowt-font2"/>
          <w:rFonts w:cs="Calibri" w:hint="eastAsia"/>
          <w:color w:val="000000"/>
          <w:sz w:val="21"/>
          <w:szCs w:val="21"/>
        </w:rPr>
        <w:t>香瓜和香蕉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34A61E0D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2D5F4C">
        <w:rPr>
          <w:rStyle w:val="qowt-font2"/>
          <w:rFonts w:cs="Calibri" w:hint="eastAsia"/>
          <w:color w:val="000000"/>
          <w:szCs w:val="21"/>
        </w:rPr>
        <w:t>意大利面和海带茶树菇排骨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0A8ABBD1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A54DD4">
        <w:rPr>
          <w:rFonts w:ascii="宋体" w:hAnsi="宋体" w:cs="Calibri" w:hint="eastAsia"/>
          <w:szCs w:val="21"/>
        </w:rPr>
        <w:t>班级内咳嗽孩子较多，请各位家长注意观察孩子身体状态，回家后勤洗手注意消毒！</w:t>
      </w:r>
    </w:p>
    <w:p w14:paraId="47A42509" w14:textId="091515D0" w:rsidR="000041F7" w:rsidRPr="002C1623" w:rsidRDefault="007D68F0" w:rsidP="007621FF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895C9" w14:textId="77777777" w:rsidR="00FE3C8B" w:rsidRDefault="00FE3C8B" w:rsidP="00293FD1">
      <w:r>
        <w:separator/>
      </w:r>
    </w:p>
  </w:endnote>
  <w:endnote w:type="continuationSeparator" w:id="0">
    <w:p w14:paraId="276FAACF" w14:textId="77777777" w:rsidR="00FE3C8B" w:rsidRDefault="00FE3C8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CC1CF" w14:textId="77777777" w:rsidR="00FE3C8B" w:rsidRDefault="00FE3C8B" w:rsidP="00293FD1">
      <w:r>
        <w:separator/>
      </w:r>
    </w:p>
  </w:footnote>
  <w:footnote w:type="continuationSeparator" w:id="0">
    <w:p w14:paraId="0E9F3462" w14:textId="77777777" w:rsidR="00FE3C8B" w:rsidRDefault="00FE3C8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10B8"/>
    <w:rsid w:val="007532DD"/>
    <w:rsid w:val="00753318"/>
    <w:rsid w:val="007542C9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5F94"/>
    <w:rsid w:val="00C10540"/>
    <w:rsid w:val="00C10628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12026</TotalTime>
  <Pages>2</Pages>
  <Words>453</Words>
  <Characters>464</Characters>
  <Application>Microsoft Office Word</Application>
  <DocSecurity>0</DocSecurity>
  <Lines>51</Lines>
  <Paragraphs>43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376</cp:revision>
  <cp:lastPrinted>2025-02-28T00:09:00Z</cp:lastPrinted>
  <dcterms:created xsi:type="dcterms:W3CDTF">2023-09-15T05:48:00Z</dcterms:created>
  <dcterms:modified xsi:type="dcterms:W3CDTF">2025-05-29T09:19:00Z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