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F618B">
      <w:pPr>
        <w:jc w:val="center"/>
      </w:pPr>
      <w:r>
        <w:rPr>
          <w:rFonts w:ascii="黑体" w:hAnsi="黑体" w:eastAsia="黑体"/>
          <w:sz w:val="28"/>
          <w:szCs w:val="28"/>
        </w:rPr>
        <w:t xml:space="preserve">  </w:t>
      </w:r>
      <w:r>
        <w:rPr>
          <w:rFonts w:hint="eastAsia" w:ascii="黑体" w:hAnsi="黑体" w:eastAsia="黑体"/>
          <w:sz w:val="28"/>
          <w:szCs w:val="28"/>
          <w:lang w:val="en-US" w:eastAsia="zh-Hans"/>
        </w:rPr>
        <w:t>市</w:t>
      </w:r>
      <w:r>
        <w:rPr>
          <w:rFonts w:hint="eastAsia" w:ascii="黑体" w:hAnsi="黑体" w:eastAsia="黑体"/>
          <w:sz w:val="28"/>
          <w:szCs w:val="28"/>
        </w:rPr>
        <w:t>级课题《</w:t>
      </w:r>
      <w:r>
        <w:rPr>
          <w:rFonts w:hint="eastAsia" w:ascii="黑体" w:hAnsi="黑体" w:eastAsia="黑体"/>
          <w:sz w:val="28"/>
          <w:szCs w:val="28"/>
          <w:lang w:val="en-US" w:eastAsia="zh-Hans"/>
        </w:rPr>
        <w:t>小学生课堂消极行为与矫正策略研究</w:t>
      </w:r>
      <w:r>
        <w:rPr>
          <w:rFonts w:hint="eastAsia" w:ascii="黑体" w:hAnsi="黑体" w:eastAsia="黑体"/>
          <w:sz w:val="28"/>
          <w:szCs w:val="28"/>
        </w:rPr>
        <w:t>》</w:t>
      </w:r>
    </w:p>
    <w:tbl>
      <w:tblPr>
        <w:tblStyle w:val="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60"/>
        <w:gridCol w:w="1620"/>
        <w:gridCol w:w="1663"/>
        <w:gridCol w:w="1559"/>
        <w:gridCol w:w="1134"/>
      </w:tblGrid>
      <w:tr w14:paraId="1316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548" w:type="dxa"/>
            <w:tcBorders>
              <w:top w:val="single" w:color="auto" w:sz="4" w:space="0"/>
              <w:left w:val="single" w:color="auto" w:sz="4" w:space="0"/>
              <w:bottom w:val="single" w:color="auto" w:sz="4" w:space="0"/>
              <w:right w:val="single" w:color="auto" w:sz="4" w:space="0"/>
            </w:tcBorders>
            <w:vAlign w:val="center"/>
          </w:tcPr>
          <w:p w14:paraId="75589CE8">
            <w:pPr>
              <w:jc w:val="center"/>
            </w:pPr>
            <w:r>
              <w:rPr>
                <w:rFonts w:hint="eastAsia" w:ascii="Times New Roman" w:hAnsi="Times New Roman"/>
              </w:rPr>
              <w:t>学习人</w:t>
            </w:r>
          </w:p>
        </w:tc>
        <w:tc>
          <w:tcPr>
            <w:tcW w:w="1260" w:type="dxa"/>
            <w:tcBorders>
              <w:top w:val="single" w:color="auto" w:sz="4" w:space="0"/>
              <w:left w:val="nil"/>
              <w:bottom w:val="single" w:color="auto" w:sz="4" w:space="0"/>
              <w:right w:val="single" w:color="auto" w:sz="4" w:space="0"/>
            </w:tcBorders>
            <w:vAlign w:val="center"/>
          </w:tcPr>
          <w:p w14:paraId="5603822D">
            <w:pPr>
              <w:jc w:val="center"/>
            </w:pPr>
            <w:r>
              <w:rPr>
                <w:rFonts w:hint="eastAsia"/>
              </w:rPr>
              <w:t>潘霖</w:t>
            </w:r>
          </w:p>
        </w:tc>
        <w:tc>
          <w:tcPr>
            <w:tcW w:w="1620" w:type="dxa"/>
            <w:tcBorders>
              <w:top w:val="single" w:color="auto" w:sz="4" w:space="0"/>
              <w:left w:val="nil"/>
              <w:bottom w:val="single" w:color="auto" w:sz="4" w:space="0"/>
              <w:right w:val="single" w:color="auto" w:sz="4" w:space="0"/>
            </w:tcBorders>
            <w:vAlign w:val="center"/>
          </w:tcPr>
          <w:p w14:paraId="27551713">
            <w:pPr>
              <w:jc w:val="center"/>
            </w:pPr>
            <w:r>
              <w:rPr>
                <w:rFonts w:hint="eastAsia" w:ascii="Times New Roman" w:hAnsi="Times New Roman"/>
              </w:rPr>
              <w:t>摘录来源</w:t>
            </w:r>
          </w:p>
        </w:tc>
        <w:tc>
          <w:tcPr>
            <w:tcW w:w="1663" w:type="dxa"/>
            <w:tcBorders>
              <w:top w:val="single" w:color="auto" w:sz="4" w:space="0"/>
              <w:left w:val="nil"/>
              <w:bottom w:val="single" w:color="auto" w:sz="4" w:space="0"/>
              <w:right w:val="single" w:color="auto" w:sz="4" w:space="0"/>
            </w:tcBorders>
            <w:vAlign w:val="center"/>
          </w:tcPr>
          <w:p w14:paraId="3B322F04">
            <w:pPr>
              <w:jc w:val="center"/>
              <w:rPr>
                <w:rFonts w:hint="eastAsia" w:eastAsia="宋体"/>
                <w:lang w:val="en-US" w:eastAsia="zh-CN"/>
              </w:rPr>
            </w:pPr>
            <w:r>
              <w:rPr>
                <w:rFonts w:hint="eastAsia"/>
                <w:lang w:val="en-US" w:eastAsia="zh-CN"/>
              </w:rPr>
              <w:t>网络</w:t>
            </w:r>
          </w:p>
        </w:tc>
        <w:tc>
          <w:tcPr>
            <w:tcW w:w="1559" w:type="dxa"/>
            <w:tcBorders>
              <w:top w:val="single" w:color="auto" w:sz="4" w:space="0"/>
              <w:left w:val="nil"/>
              <w:bottom w:val="single" w:color="auto" w:sz="4" w:space="0"/>
              <w:right w:val="single" w:color="auto" w:sz="4" w:space="0"/>
            </w:tcBorders>
            <w:vAlign w:val="center"/>
          </w:tcPr>
          <w:p w14:paraId="02324DB4">
            <w:pPr>
              <w:jc w:val="center"/>
            </w:pPr>
            <w:r>
              <w:rPr>
                <w:rFonts w:hint="eastAsia" w:ascii="Times New Roman" w:hAnsi="Times New Roman"/>
              </w:rPr>
              <w:t>学习时间</w:t>
            </w:r>
          </w:p>
        </w:tc>
        <w:tc>
          <w:tcPr>
            <w:tcW w:w="1134" w:type="dxa"/>
            <w:tcBorders>
              <w:top w:val="single" w:color="auto" w:sz="4" w:space="0"/>
              <w:left w:val="nil"/>
              <w:bottom w:val="single" w:color="auto" w:sz="4" w:space="0"/>
              <w:right w:val="single" w:color="auto" w:sz="4" w:space="0"/>
            </w:tcBorders>
            <w:vAlign w:val="center"/>
          </w:tcPr>
          <w:p w14:paraId="35EBD9EA">
            <w:pPr>
              <w:jc w:val="center"/>
              <w:rPr>
                <w:rFonts w:hint="default" w:eastAsia="宋体"/>
                <w:lang w:val="en-US" w:eastAsia="zh-CN"/>
              </w:rPr>
            </w:pPr>
            <w:r>
              <w:rPr>
                <w:rFonts w:hint="eastAsia"/>
              </w:rPr>
              <w:t>2</w:t>
            </w:r>
            <w:r>
              <w:t>02</w:t>
            </w:r>
            <w:r>
              <w:rPr>
                <w:rFonts w:hint="default"/>
              </w:rPr>
              <w:t>4</w:t>
            </w:r>
            <w:r>
              <w:t>.</w:t>
            </w:r>
            <w:r>
              <w:rPr>
                <w:rFonts w:hint="eastAsia"/>
                <w:lang w:val="en-US" w:eastAsia="zh-CN"/>
              </w:rPr>
              <w:t>12</w:t>
            </w:r>
          </w:p>
        </w:tc>
      </w:tr>
      <w:tr w14:paraId="5EE8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0" w:hRule="atLeast"/>
        </w:trPr>
        <w:tc>
          <w:tcPr>
            <w:tcW w:w="8784" w:type="dxa"/>
            <w:gridSpan w:val="6"/>
            <w:tcBorders>
              <w:top w:val="single" w:color="auto" w:sz="4" w:space="0"/>
              <w:left w:val="single" w:color="auto" w:sz="4" w:space="0"/>
              <w:bottom w:val="single" w:color="auto" w:sz="4" w:space="0"/>
              <w:right w:val="single" w:color="auto" w:sz="4" w:space="0"/>
            </w:tcBorders>
          </w:tcPr>
          <w:p w14:paraId="0715C32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p>
          <w:p w14:paraId="4A5DD1A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p>
          <w:p w14:paraId="318B247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p>
          <w:p w14:paraId="50418A0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sz w:val="24"/>
                <w:szCs w:val="24"/>
                <w:lang w:val="en-US" w:eastAsia="zh-CN"/>
              </w:rPr>
            </w:pPr>
          </w:p>
          <w:p w14:paraId="58D61F3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szCs w:val="24"/>
              </w:rPr>
            </w:pPr>
            <w:r>
              <w:rPr>
                <w:rFonts w:hint="eastAsia"/>
                <w:sz w:val="24"/>
                <w:szCs w:val="24"/>
                <w:lang w:val="en-US" w:eastAsia="zh-CN"/>
              </w:rPr>
              <w:t>在小学教育教学过程中，小学生课堂消极行为严重影响教学质量与学生个人发展。常见消极行为包括注意力分散、随意讲话、做小动作、故意扰乱课堂秩序等。注意力分散表现为眼神游离、发呆，无法跟随教师教学节奏；随意讲话则打断课堂流程，干扰其他同学学习。​</w:t>
            </w:r>
          </w:p>
          <w:p w14:paraId="15AD9A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lang w:val="en-US" w:eastAsia="zh-CN"/>
              </w:rPr>
              <w:t>这类消极行为成因复杂。从学生个体角度，年龄小、自制力弱、学习兴趣不足是主要原因；家庭方面，家长溺爱或疏于管教，会让孩子缺乏规则意识；学校层面，教学方式单一、课堂管理松散也可能诱发消极行为。​</w:t>
            </w:r>
          </w:p>
          <w:p w14:paraId="727C4E2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szCs w:val="24"/>
              </w:rPr>
            </w:pPr>
            <w:r>
              <w:rPr>
                <w:rFonts w:hint="eastAsia"/>
                <w:sz w:val="24"/>
                <w:szCs w:val="24"/>
                <w:lang w:val="en-US" w:eastAsia="zh-CN"/>
              </w:rPr>
              <w:t>针对这些问题，可采取多种矫正策略。教师应优化教学方法，运用多媒体、小组合作学习等形式提升课堂趣味性；建立明确课堂规则，采用积分奖励、榜样示范等激励机制强化学生积极行为；同时，加强家校沟通，与家长共同制定行为规范，形成教育合力，帮助学生逐步克服消极行为，营造良好课堂氛围。</w:t>
            </w:r>
          </w:p>
          <w:p w14:paraId="0CD241BE">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z w:val="24"/>
                <w:szCs w:val="24"/>
                <w:lang w:val="en-US" w:eastAsia="zh-Hans"/>
              </w:rPr>
            </w:pPr>
          </w:p>
          <w:p w14:paraId="3628EC05">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z w:val="24"/>
                <w:szCs w:val="24"/>
                <w:lang w:val="en-US" w:eastAsia="zh-Hans"/>
              </w:rPr>
            </w:pPr>
          </w:p>
        </w:tc>
      </w:tr>
      <w:tr w14:paraId="39D9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9" w:hRule="atLeast"/>
        </w:trPr>
        <w:tc>
          <w:tcPr>
            <w:tcW w:w="8784" w:type="dxa"/>
            <w:gridSpan w:val="6"/>
            <w:tcBorders>
              <w:top w:val="single" w:color="auto" w:sz="4" w:space="0"/>
              <w:left w:val="single" w:color="auto" w:sz="4" w:space="0"/>
              <w:bottom w:val="single" w:color="auto" w:sz="4" w:space="0"/>
              <w:right w:val="single" w:color="auto" w:sz="4" w:space="0"/>
            </w:tcBorders>
          </w:tcPr>
          <w:p w14:paraId="37A934B7">
            <w:pPr>
              <w:rPr>
                <w:rFonts w:ascii="Times New Roman" w:hAnsi="Times New Roman"/>
                <w:b/>
                <w:bCs/>
              </w:rPr>
            </w:pPr>
            <w:r>
              <w:rPr>
                <w:rFonts w:hint="eastAsia" w:ascii="Times New Roman" w:hAnsi="Times New Roman"/>
                <w:b/>
                <w:bCs/>
              </w:rPr>
              <w:t>学习心得：</w:t>
            </w:r>
            <w:r>
              <w:rPr>
                <w:rFonts w:ascii="Times New Roman" w:hAnsi="Times New Roman"/>
                <w:b/>
                <w:bCs/>
              </w:rPr>
              <w:t xml:space="preserve">  </w:t>
            </w:r>
          </w:p>
          <w:p w14:paraId="67C1B1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sz w:val="21"/>
                <w:szCs w:val="21"/>
              </w:rPr>
            </w:pPr>
            <w:bookmarkStart w:id="0" w:name="_GoBack"/>
            <w:bookmarkEnd w:id="0"/>
            <w:r>
              <w:rPr>
                <w:sz w:val="21"/>
                <w:szCs w:val="21"/>
                <w:lang w:val="en-US" w:eastAsia="zh-CN"/>
              </w:rPr>
              <w:t>通过学习《小学生课堂消极行为与矫正策略研究》，我深刻认识到课堂消极行为对小学教育的负面影响以及矫正工作的重要性。这让我明白教师需不断探索创新教学方法，关注学生个体差异，营造积极课堂氛围，同时积极与家长合作，共同为学生创造良好学习环境，帮助学生克服消极行为，培养良好学习习惯，助力其健康成长。</w:t>
            </w:r>
          </w:p>
          <w:p w14:paraId="22596F68">
            <w:pPr>
              <w:bidi w:val="0"/>
              <w:rPr>
                <w:rFonts w:hint="default"/>
                <w:lang w:val="en-US" w:eastAsia="zh-Hans"/>
              </w:rPr>
            </w:pPr>
          </w:p>
          <w:p w14:paraId="37BBB90F">
            <w:pPr>
              <w:ind w:firstLine="315" w:firstLineChars="150"/>
              <w:rPr>
                <w:rFonts w:hint="eastAsia"/>
                <w:bCs/>
              </w:rPr>
            </w:pPr>
          </w:p>
        </w:tc>
      </w:tr>
    </w:tbl>
    <w:p w14:paraId="2C84C49E">
      <w:pPr>
        <w:rPr>
          <w:b/>
          <w:bCs/>
          <w:sz w:val="28"/>
          <w:szCs w:val="28"/>
        </w:rPr>
      </w:pPr>
      <w:r>
        <w:rPr>
          <w:rFonts w:hint="eastAsia"/>
          <w:b/>
          <w:bCs/>
          <w:sz w:val="28"/>
          <w:szCs w:val="28"/>
        </w:rPr>
        <w:t xml:space="preserve"> </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Arial">
    <w:panose1 w:val="020B0604020202090204"/>
    <w:charset w:val="00"/>
    <w:family w:val="auto"/>
    <w:pitch w:val="default"/>
    <w:sig w:usb0="E0000AFF" w:usb1="00007843" w:usb2="00000001" w:usb3="00000000" w:csb0="400001BF" w:csb1="DFF7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45"/>
    <w:rsid w:val="00011EDD"/>
    <w:rsid w:val="001A320E"/>
    <w:rsid w:val="00255CBC"/>
    <w:rsid w:val="002F4190"/>
    <w:rsid w:val="00391945"/>
    <w:rsid w:val="003D162C"/>
    <w:rsid w:val="00812522"/>
    <w:rsid w:val="00A237BA"/>
    <w:rsid w:val="00AC5182"/>
    <w:rsid w:val="5F5F0227"/>
    <w:rsid w:val="77EDE2DC"/>
    <w:rsid w:val="7B8CF93E"/>
    <w:rsid w:val="8FDF23DD"/>
    <w:rsid w:val="DCFB3F83"/>
    <w:rsid w:val="F9F7A367"/>
    <w:rsid w:val="FC67BD2F"/>
    <w:rsid w:val="FEC9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1346</Characters>
  <Lines>11</Lines>
  <Paragraphs>3</Paragraphs>
  <TotalTime>68</TotalTime>
  <ScaleCrop>false</ScaleCrop>
  <LinksUpToDate>false</LinksUpToDate>
  <CharactersWithSpaces>1578</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2020-09-01T11:17:00Z</dcterms:created>
  <dc:creator>Microsoft Office User</dc:creator>
  <cp:lastModifiedBy>玲珑宁馨儿</cp:lastModifiedBy>
  <dcterms:modified xsi:type="dcterms:W3CDTF">2025-05-28T22:21:33Z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F7116A8302B3CD6B6C094B662CA276D8_42</vt:lpwstr>
  </property>
</Properties>
</file>