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(5.26）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B9D2D6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47A1D0D8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二、户外活动</w:t>
      </w:r>
    </w:p>
    <w:p w14:paraId="2C24B2C2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今天我们在轮胎区户外活动，孩子们三五成群结对游戏，有的玩堆轮胎山的游戏，有的在玩打地鼠的游戏，有的在玩赛车游戏</w:t>
      </w:r>
      <w:r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......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孩子们创意无限，游戏也充满趣味。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1185" cy="1493520"/>
                  <wp:effectExtent l="0" t="0" r="18415" b="50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3090" cy="1433830"/>
                  <wp:effectExtent l="0" t="0" r="16510" b="1397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454785"/>
                  <wp:effectExtent l="0" t="0" r="21590" b="1841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5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43800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0496A2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0550" cy="1440815"/>
                  <wp:effectExtent l="0" t="0" r="19050" b="698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EA1014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438910"/>
                  <wp:effectExtent l="0" t="0" r="21590" b="889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3B7F783">
            <w:pPr>
              <w:jc w:val="left"/>
              <w:rPr>
                <w:rFonts w:hint="eastAsia"/>
                <w:lang w:val="en-US" w:eastAsia="zh-CN"/>
              </w:rPr>
            </w:pPr>
          </w:p>
        </w:tc>
      </w:tr>
    </w:tbl>
    <w:p w14:paraId="3D23B511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</w:p>
    <w:p w14:paraId="799373A7">
      <w:pPr>
        <w:numPr>
          <w:ilvl w:val="0"/>
          <w:numId w:val="1"/>
        </w:numPr>
        <w:ind w:left="361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集体活动</w:t>
      </w:r>
    </w:p>
    <w:p w14:paraId="2C443278">
      <w:pPr>
        <w:ind w:firstLine="42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lang w:val="en-US" w:eastAsia="zh-CN"/>
        </w:rPr>
        <w:t>今天开展了《社会：我们的节日》，</w:t>
      </w:r>
      <w:r>
        <w:rPr>
          <w:rFonts w:hint="eastAsia"/>
        </w:rPr>
        <w:t>这是一个社会活动，六月一日是国际儿童节，是全世界孩子们的节日。在这一天，全世界的儿童都会以各种不同的方式过节。本次活动通过视频、照片和谈话引导幼儿了解其他国家、地区和以前的幼儿如何度过儿童节日的，从而来感受六一儿童节节日愉快的气氛，了解六月一日是全世界小朋友的节日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6105" cy="1437005"/>
                  <wp:effectExtent l="0" t="0" r="23495" b="1079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1185" cy="1407795"/>
                  <wp:effectExtent l="0" t="0" r="18415" b="1460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645" cy="1386205"/>
                  <wp:effectExtent l="0" t="0" r="20955" b="1079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8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35E49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</w:p>
    <w:p w14:paraId="562E215E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随着端午节和六一儿童节的到来，孩子们在进行区域游戏的时候都能够结合主题开展游戏，有的在美工区画粽子、做粽子，有的在建构区搭建龙舟、拼搭龙头。孩子们在区域游戏的同时也对端午有了更深入地了解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F042B18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C45A964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2455" cy="1394460"/>
                  <wp:effectExtent l="0" t="0" r="17145" b="2540"/>
                  <wp:docPr id="1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3F0D76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4835" cy="1422400"/>
                  <wp:effectExtent l="0" t="0" r="24765" b="0"/>
                  <wp:docPr id="1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852A5E7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2455" cy="1536700"/>
                  <wp:effectExtent l="0" t="0" r="17145" b="12700"/>
                  <wp:docPr id="1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6F3E7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972FB65">
            <w:pPr>
              <w:jc w:val="left"/>
            </w:pPr>
            <w:r>
              <w:drawing>
                <wp:inline distT="0" distB="0" distL="114300" distR="114300">
                  <wp:extent cx="1860550" cy="1457325"/>
                  <wp:effectExtent l="0" t="0" r="19050" b="15875"/>
                  <wp:docPr id="1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972190">
            <w:pPr>
              <w:jc w:val="left"/>
            </w:pPr>
            <w:r>
              <w:drawing>
                <wp:inline distT="0" distB="0" distL="114300" distR="114300">
                  <wp:extent cx="1858645" cy="1409700"/>
                  <wp:effectExtent l="0" t="0" r="20955" b="12700"/>
                  <wp:docPr id="1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4B4578B">
            <w:pPr>
              <w:jc w:val="left"/>
            </w:pPr>
            <w:r>
              <w:drawing>
                <wp:inline distT="0" distB="0" distL="114300" distR="114300">
                  <wp:extent cx="1860550" cy="1448435"/>
                  <wp:effectExtent l="0" t="0" r="19050" b="24765"/>
                  <wp:docPr id="1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DDD703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7EE18DF6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E544979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AC24B6F"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家园联系</w:t>
      </w:r>
    </w:p>
    <w:p w14:paraId="4C963FB8"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为了让孩子们度过一个快乐、有意义的节日，同时为了弘扬中国传统文化，我们以《端午“童”乐会，六一“粽”情游》为主题，举办游园活动。</w:t>
      </w:r>
    </w:p>
    <w:p w14:paraId="37D1DC74"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当“六一”遇上“端午”会碰撞出什么样的火花呢？让我们尽请期待吧！</w:t>
      </w:r>
    </w:p>
    <w:p w14:paraId="0D03CBBE"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🌈活动时间：2025年5月27日早上8:00</w:t>
      </w:r>
    </w:p>
    <w:p w14:paraId="755D43BE"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🌈活动地点：新龙湖幼儿园</w:t>
      </w:r>
    </w:p>
    <w:p w14:paraId="7798E0D5">
      <w:pPr>
        <w:numPr>
          <w:numId w:val="0"/>
        </w:numPr>
        <w:rPr>
          <w:rFonts w:hint="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t>🌈着装要求：请为我们的宝贝们穿着汉服、唐装、旗袍……也可以穿最漂亮、最帅气的衣服哦😎（明天的游园活动中有水枪大战，若孩子有计划明天玩水枪大战的请为孩子另外准备一套衣服替换）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FEC000"/>
    <w:multiLevelType w:val="singleLevel"/>
    <w:tmpl w:val="FDFEC000"/>
    <w:lvl w:ilvl="0" w:tentative="0">
      <w:start w:val="3"/>
      <w:numFmt w:val="chineseCounting"/>
      <w:suff w:val="nothing"/>
      <w:lvlText w:val="%1、"/>
      <w:lvlJc w:val="left"/>
      <w:pPr>
        <w:ind w:left="361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BDDA9C5"/>
    <w:rsid w:val="EFCE5D75"/>
    <w:rsid w:val="F7AEF750"/>
    <w:rsid w:val="F7CFF92F"/>
    <w:rsid w:val="FBCFA4FD"/>
    <w:rsid w:val="FBFE047D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8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2021-10-03T05:20:00Z</dcterms:created>
  <dc:creator>john</dc:creator>
  <cp:lastModifiedBy>沙加</cp:lastModifiedBy>
  <cp:lastPrinted>2024-12-07T07:53:00Z</cp:lastPrinted>
  <dcterms:modified xsi:type="dcterms:W3CDTF">2025-05-26T12:39:15Z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222545EA8E7AF38073F03368F0A44DEB_43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