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    星期五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4445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65405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2集体活动——数学：10的加减</w:t>
      </w:r>
    </w:p>
    <w:p w14:paraId="042B3B0A">
      <w:pPr>
        <w:spacing w:line="320" w:lineRule="exact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主题资源</w:t>
      </w:r>
      <w:r>
        <w:rPr>
          <w:rFonts w:hint="eastAsia"/>
          <w:b/>
          <w:bCs/>
        </w:rPr>
        <w:t>分析：</w:t>
      </w:r>
    </w:p>
    <w:p w14:paraId="2C3058AB">
      <w:pPr>
        <w:spacing w:line="320" w:lineRule="exact"/>
        <w:ind w:firstLine="360" w:firstLineChars="150"/>
        <w:textAlignment w:val="baseline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“镜面成像”是光的反射现象。勺子是我们生活中常见的用餐工具，孩子们对它很熟悉，在它身上存在着复杂的光的反射，本次活动中就是利用生活中熟悉的勺子，让幼儿在自我探索中发现镜面的反射现象：凹面看到的像是倒的。凸面看到的像是正的。当凹面和凸面离人近时，图像大；当凹面和凸面离人远时，图像小。凹面离脸越近，像越模糊；凸面也是如此，而用勺柄照出来的人像又细又长等，勺子上的小秘密还真多呀。</w:t>
      </w:r>
    </w:p>
    <w:p w14:paraId="2543E080">
      <w:pPr>
        <w:spacing w:line="320" w:lineRule="exact"/>
        <w:rPr>
          <w:rFonts w:hint="eastAsia"/>
          <w:b/>
          <w:bCs/>
        </w:rPr>
      </w:pPr>
      <w:r>
        <w:rPr>
          <w:rFonts w:hint="eastAsia"/>
          <w:b/>
          <w:bCs/>
        </w:rPr>
        <w:t>幼儿发展分析：</w:t>
      </w:r>
    </w:p>
    <w:p w14:paraId="433DB6C9"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大班的孩子好奇心强，乐意探索，面对生活中新鲜的事物，他们总是用自己的方式来探索和发现。孩子们知道镜子能正面成像，在平时的生活中有的小朋友也玩过哈哈镜，如在上次进小学参观的过程中也有小朋友照过奇怪的哈哈镜，但是还不够了解里面的秘密。对于生活中的勺子孩子比较熟悉，但很少去发现寻找过其中的秘密。</w:t>
      </w:r>
    </w:p>
    <w:p w14:paraId="4814A3EA">
      <w:pPr>
        <w:spacing w:line="320" w:lineRule="exact"/>
        <w:ind w:firstLine="480" w:firstLineChars="200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/>
          <w:szCs w:val="21"/>
        </w:rPr>
        <w:t>感知并描述勺子的凹凸面成像的特点，产生探究的欲望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记录自己的实验结果，体验发现的乐趣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早点：鲜牛奶、椰香脆脆饼；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午餐：薏米饭、洋葱甜椒炒鸭胗、干锅包菜、筒骨玉米汤；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午点：沙琪玛、酸奶；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水果：火龙果、莲雾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琥珀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200001B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5C26140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226BAF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7A01A11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CA36D3"/>
    <w:rsid w:val="6EE87DF0"/>
    <w:rsid w:val="6F986A4D"/>
    <w:rsid w:val="6FD47408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1112</Characters>
  <Lines>5</Lines>
  <Paragraphs>1</Paragraphs>
  <TotalTime>1</TotalTime>
  <ScaleCrop>false</ScaleCrop>
  <LinksUpToDate>false</LinksUpToDate>
  <CharactersWithSpaces>1201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2025-05-27T05:18:21Z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B00E0E5DDEF3424E9BF880CBEBD27769_13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