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大班语言：《骑着恐龙去上学》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林雨晨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1.仔细观察画面，理解画面内容，感知小雷龙作为校车给大家带来的好处与麻烦。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2.能在理解故事内容、感知小雷龙情绪变化的基础上，创编绘本故事结尾。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3.萌发爱人之心，学会用关爱和理解与他人相处。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绘本《骑着恐龙去上学》一本、课件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活动过程：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谈话导入，引起幼儿兴趣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你们平时都是怎么来上幼儿园的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2.你们觉得骑着恐龙去上学是件怎样的事</w:t>
      </w:r>
      <w:r>
        <w:rPr>
          <w:rFonts w:hint="eastAsia" w:ascii="仿宋" w:hAnsi="仿宋" w:eastAsia="仿宋" w:cs="仿宋"/>
          <w:sz w:val="28"/>
          <w:szCs w:val="28"/>
        </w:rPr>
        <w:t>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562" w:firstLineChars="200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集体阅</w:t>
      </w:r>
      <w:r>
        <w:rPr>
          <w:rFonts w:hint="eastAsia" w:ascii="仿宋" w:hAnsi="仿宋" w:eastAsia="仿宋" w:cs="仿宋"/>
          <w:b/>
          <w:bCs w:val="0"/>
          <w:sz w:val="28"/>
          <w:szCs w:val="28"/>
          <w:lang w:eastAsia="zh-CN"/>
        </w:rPr>
        <w:t>读</w:t>
      </w:r>
      <w:r>
        <w:rPr>
          <w:rFonts w:hint="eastAsia" w:ascii="仿宋" w:hAnsi="仿宋" w:eastAsia="仿宋" w:cs="仿宋"/>
          <w:b/>
          <w:bCs w:val="0"/>
          <w:sz w:val="28"/>
          <w:szCs w:val="28"/>
        </w:rPr>
        <w:t>，了解小雷龙作为校车的基本情况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小雷龙为什么能做校车呢？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它是怎么工作的呢？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小朋友们喜欢这辆校车吗？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他们是怎样坐上校车的呢？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小结：小雷龙伸长它的脖子，把头伸到阳台上；小朋友从窗户口探出脑袋，紧紧抱住小雷龙的头，把它的脖子当做滑滑梯滑下去，坐在它的背上。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小组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阅读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，感受小恐龙上学路上的趣事</w:t>
      </w:r>
    </w:p>
    <w:p>
      <w:pPr>
        <w:pStyle w:val="8"/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1.小雷龙校车在坐校车的时都发生了什么事呢？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小结：小雷龙校车即给大家带来了许多便利、乐趣和新奇的体验，但是也给我们带了一些小小的麻烦。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2.小雷龙会想些什么呢？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Chars="0"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四、阅读思考，发挥想象，为恐龙选择新工作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1.共同阅读剩余故事内容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还有什么工作适合它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3.现在你想对小雷龙说些什么呢？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黑体" w:eastAsia="黑体"/>
          <w:b/>
          <w:sz w:val="36"/>
          <w:szCs w:val="36"/>
          <w:lang w:val="en-US" w:eastAsia="zh-CN"/>
        </w:rPr>
      </w:pPr>
      <w:r>
        <w:rPr>
          <w:rFonts w:hint="eastAsia" w:ascii="黑体" w:eastAsia="黑体"/>
          <w:b/>
          <w:sz w:val="36"/>
          <w:szCs w:val="36"/>
          <w:lang w:val="en-US" w:eastAsia="zh-CN"/>
        </w:rPr>
        <w:t>中班数学：玩转积木城堡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  <w:t>常州市武进区机关幼儿园御城园 史钱银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活动目标：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1.通过动手操作，幼儿能够发现并理解正方体遮挡现象。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2.在实践中尝试通过不同方式实现积木的遮挡，并通过观察提升空间想象力。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3.通过六块积木的组合，探索更多遮挡方法，培养思维的创造性。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活动准备：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希沃课件、立方体积木、记录纸和笔</w:t>
      </w:r>
    </w:p>
    <w:p>
      <w:pPr>
        <w:keepNext w:val="0"/>
        <w:keepLines w:val="0"/>
        <w:pageBreakBefore w:val="0"/>
        <w:widowControl w:val="0"/>
        <w:tabs>
          <w:tab w:val="left" w:pos="48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活动过程：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一、谈话导入，激发幼儿的兴趣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1.今天老师要带你们进入一个神秘的积木城堡。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2.在这个城堡里有许多的房间，每个房间都藏着有趣的游戏，你们想不想玩？”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操作分享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，发现遮挡的奥秘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1.幼儿操作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初次尝试用四块积木自主搭建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自由探索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尝试用四块积木初次搭造型，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教师巡回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（2）幼儿上台分享造型，发现新方法——遮挡。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2.幼儿再次操作，探究用遮挡的方法搭造型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（1）自由探索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尝试用遮挡的方法搭造型，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教师巡回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（2）幼儿分享与欣赏造型，通过观察验证造型有无遮挡。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（3）再次搭建，尝试运用遮挡的方法搭造型。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3.小组竞赛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，合力搭建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遮挡积木最多的造型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（1）观察图片，探索游戏玩法。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（2）小组比赛，尝试搭建六块积木遮挡更多的造型。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（3）各小组相互验证，评选遮挡积木数量最多的造型。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活动延伸</w:t>
      </w:r>
      <w:r>
        <w:rPr>
          <w:rFonts w:hint="default" w:ascii="仿宋" w:hAnsi="仿宋" w:eastAsia="仿宋" w:cs="仿宋"/>
          <w:b/>
          <w:bCs/>
          <w:sz w:val="28"/>
          <w:szCs w:val="28"/>
          <w:lang w:val="en-US"/>
        </w:rPr>
        <w:t>，延续活动热情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在搭建时，有小朋友提出这个遮挡，从不同的位置方向，看到的是不一样的。课后让我们继续去寻找发现，一起去探索吧！</w:t>
      </w:r>
    </w:p>
    <w:p>
      <w:pPr>
        <w:jc w:val="center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36"/>
          <w:szCs w:val="36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中班区域游戏活动方案</w:t>
      </w:r>
    </w:p>
    <w:p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kern w:val="0"/>
          <w:sz w:val="28"/>
          <w:szCs w:val="28"/>
          <w:lang w:val="en-US" w:eastAsia="zh-CN"/>
        </w:rPr>
        <w:t>常州市武进区机关幼儿园御城园   吴倩  蒋琪</w:t>
      </w:r>
    </w:p>
    <w:tbl>
      <w:tblPr>
        <w:tblStyle w:val="5"/>
        <w:tblpPr w:leftFromText="180" w:rightFromText="180" w:vertAnchor="text" w:horzAnchor="page" w:tblpX="832" w:tblpY="294"/>
        <w:tblOverlap w:val="never"/>
        <w:tblW w:w="104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500"/>
        <w:gridCol w:w="3040"/>
        <w:gridCol w:w="1940"/>
        <w:gridCol w:w="3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0432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主题名称：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春日里的故事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主题实施背景：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对于幼儿园的孩子们而言，春天不仅是四季更替中的美丽篇章，更是探索自然奥秘、感受生命律动的绝佳契机。为了让孩子们深度融入春日情境，获得直观且生动的体验，我们发起"春日里的故事"主题活动。通过组织孩子们漫步春日校园，观察泥土里萌发的幼苗、枝头绽放的花苞；围坐畅谈对春天的印象、在春天里最想做的趣事；记录他们收集花瓣，想把花留下的奇妙想法。我们将孩子们天马行空的春日幻想进行整理与提炼，围绕他们感兴趣的春日元素，创设自然角观察、春日写生、植物拓印、造船记等主题活动与区域游戏，让每个孩子都能在充满春天气息的活动中，编织属于自己的春日成长故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8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区域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目标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材料准备</w:t>
            </w: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vertAlign w:val="baseline"/>
                <w:lang w:val="en-US" w:eastAsia="zh-CN"/>
              </w:rPr>
              <w:t>观察重点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玩数游戏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1.能用不同的点数方法进行点数，对数量为10以内的物体进行准确计数。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2.幼儿之间相互合作游戏。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树枝、松果、木块、干花等自然物、数字卡片、石头、笔、骰子等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1.观察幼儿能否感知10以内数量对应、5以内数量的分解与组合等其他数与量的对应关系。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2.观察幼儿之间的互动和合作。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拼板游戏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1.能借助几何图形拼出范例图。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2.感知图形之间的转换。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3.能将物体按照数量、颜色等进行分类。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拼板操作盒、记录纸、笔</w:t>
            </w: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1.关注幼儿与材料的互动，了解幼儿思考的合理性和逻辑性。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2.鼓励幼儿创新游戏玩法 ， 并记录玩法，向同伴介绍玩法。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3.观察幼儿能否按照颜色、 数量、大小等进行分类。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积木垒高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1.会用简单的方位语言描述方块位置。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2.锻炼逻辑推理能力，体验数学游戏的乐趣。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3.能用不同的点数方法进行点数，对数量为10以内的物体进行准确计数。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积木、记录纸、擦除笔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1.观察幼儿的操作方法。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2.鼓励幼儿记录（表征）自己的设计和思考。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3.观察幼儿能否识别并按照规律排序、描述方位位置等。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造船记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1.能根据材料包、树枝、塑料瓶等自制小船。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2.能用完整的语言讲述自己在观察中的发现。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 xml:space="preserve">3.能用图画或其他符号进行记录。                    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树枝树叶、泡沫、电动马达、螺旋桨、塑料瓶、瓶盖、气球、水池等材料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1.观察幼儿是否主动探索 ，     完成实验操作。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2.引导幼儿思考成功或不成     功的原因。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美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粘土DIY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1.能尝试用泥塑、剪贴、多物体组合等方式创作立体造型。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2.能认识和使用多种美术工具。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胶枪、粘土、树枝、毛球、亚克力、木片、石头、松果等自然物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1.幼儿能否用揉圆、压扁、捏压等技巧进行创意制作。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2.幼儿绘制结束后是否能用多种材料进行创意装饰。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创意花卉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1.幼儿使用多种工具、材料进行艺术创作。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2.能专心欣赏自己喜欢的艺术作品，有模仿和参与创作的愿望。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扭扭棒、海绵棒、皱纹纸、剪刀、固体胶、双面胶、白乳胶、花瓶等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1.关注幼儿能否用多种材料进行艺术创作。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2.鼓励幼儿大胆表达，与   同伴分享自己的作品。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植物拓印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1.学习运用春天大自然中的叶、花等植物进行拓印。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2.尝试用摆一摆、印一印的方法，体验植物拓印的乐趣和成就感。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新鲜植物花卉、   拓印布、榔头、    垫板、美纹纸、    透明胶、丙烯   马克笔等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1.观察幼儿能否安全使用工具（剪刀、榔头）进行创作。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2.拓印中按照植物轮廓、叶片顺序拓印。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花朵玩色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1.能感受颜色的变化，能用喜欢的颜色进行色彩搭配，使画面和谐。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2.培养对艺术的感受力与表现力。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颜料、画纸、拓印棒、画笔、    喷壶、水果网、    颜料盘等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1.关注幼儿能否用绘画的方式进行创作。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2.观察孩子在活动结束后   是否能自觉地整理游戏区   域，归放工具和材料。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园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有趣的轨道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1.幼儿使用多种材料进行搭建滚珠轨道。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2.在与同伴共同游戏中，感受到合作带来的乐趣。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轨道积木、小球、磁力片、阿基米德积木等</w:t>
            </w: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1.指导和鼓励幼儿进行两人   合作搭建。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2.关注幼儿在游戏中的探究   性和坚持性。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趣味编织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1.幼儿能使用毛线自主编织花篮、树枝造型等。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2.幼儿能有耐心地完成自己的作品。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树枝、毛线、剪刀、枝条、花卉等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1.关注幼儿手部精细动作的发展。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2.幼儿能否在游戏结束后收拾整理桌面。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1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趣味面粉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1.幼儿自主加水、加面粉，揉至面团。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2.能正确使用量杯、电子勺等工具。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面粉、水量杯 、电子秤、面盆、擀面工具 、手动榨汁器等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1.观察幼儿与材料的互动。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2.幼儿能否正确使用各种工具。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视听区 ： 主题绘本（想法记录、阅读存折）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绘本：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《春天的列车》、《春天的兔子》、 《叶子里的春》等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能认真倾听故事。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愿意大胆讲述听到的故事。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绘本、耳机、平板、纸笔等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 .关注幼儿倾听和阅读的习惯。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 .观察幼儿能否根据电子书和录音机的提问内容进行简单记录。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“大带小讲故事”练习区域，同伴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之间互相讲故事并作出评价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1.能根据画面，大致说出故事情节，体会作品所表达的情绪、情感。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2.幼儿之间进行同伴评价并记录。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幼儿自带的图书、记录表、录音器、评价表等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 .观察幼儿能否大致讲述绘本的主要内容，并且愿意与伙伴交流分享。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 .观察幼儿相互之间能否进行评价。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讲述并记录造船故事 ， 与伙伴交流分享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1.幼儿根据造船故事绘制故事书，包括时间、地点、人物、事件。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2.讲述基本连贯。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幼儿照片、纸笔、双面胶、订书机、剪刀等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1.关注记录故事时要素完整性（时间/地点/人物/事件），尤其季节特征的融入。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5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角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笑笑超市、娃娃家、厨房等角色游戏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1.通过模拟社会场景，鼓励孩子在关键期实现社会性、认知、情感等多维度的发展。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生活用品、塑料瓶、厨房玩具、  仿真蔬菜、水果肉类、仿真锅、电器等</w:t>
            </w: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1.了解幼儿的游戏想法并   根据需要增添材料。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2.鼓励幼儿进行以物代物   的假想创造。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音乐：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40" w:hanging="280" w:hangingChars="10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《春雨沙沙》      古诗：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《咏柳》   《江南》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1.结合主题歌曲和古诗 ，  孩子们感知音乐节奏和旋 律，尝试创造性表演。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服装、乐器、音响、图谱等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1.关注幼儿合作能力的发   展。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2.关注幼儿对歌曲的感受   力和表现力。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公园里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1.运用各种建构技能进行搭建。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2.体验合作游戏的乐趣。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清水积木、纸 杯、牛奶箱、纸    筒、假花假草、草坪等装饰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1.观察幼儿是否能运用多 种技能进行想象搭建。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2.观察幼儿是否能与同伴 合作游戏。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3.观察幼儿是否愿意记录表征，并大胆分享自己的    作品。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角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养殖区：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观察照顾小鱼和乌龟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1.幼儿观察并给小乌龟喂食。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2.主动记录观察与发现。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小鱼、乌龟、饲料、纸笔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092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1.关注幼儿是否主动参与到自然角的活动中，提出问题或者探索探究。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2.鼓励幼儿互相协作，在互动中分享观察结果、讨论发现的现象，并且进行创造性的表达方式。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39" w:leftChars="114" w:firstLine="0" w:firstLineChars="0"/>
              <w:jc w:val="both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土培区、  观赏区：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植物写生和植物养护</w:t>
            </w: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1.幼儿观察花卉并大胆使用颜色进行写生。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2.幼儿感受自然，热爱动植物。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浇水壶、颜料、画板、画笔、小锄头铲子等</w:t>
            </w:r>
          </w:p>
        </w:tc>
        <w:tc>
          <w:tcPr>
            <w:tcW w:w="3092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8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自然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物拼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  <w:t>搭区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  <w:t>春日花园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1.幼儿根据春天景色，大胆使用自然物进行创造想象。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2.能和同伴、老师介绍自己的作品。</w:t>
            </w:r>
          </w:p>
        </w:tc>
        <w:tc>
          <w:tcPr>
            <w:tcW w:w="194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木片、松果、羽毛、石头、丝巾、树枝等自然物材料</w:t>
            </w:r>
          </w:p>
        </w:tc>
        <w:tc>
          <w:tcPr>
            <w:tcW w:w="309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1.关注幼儿的创造想象。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2.鼓励幼儿向同伴、老师连贯表达自己作品的内容。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3.鼓励幼儿合作游戏。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7" w:right="1247" w:bottom="1417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both"/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>常州市</w:t>
    </w:r>
    <w:r>
      <w:rPr>
        <w:rFonts w:hint="eastAsia"/>
      </w:rPr>
      <w:t xml:space="preserve">武进区机关幼儿园御城园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>区级公开教学研讨活动教案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20A371"/>
    <w:multiLevelType w:val="singleLevel"/>
    <w:tmpl w:val="7E20A3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xZGI4Yjg2MTA3YjlkMDVhNTIyZDg3ODk3MjA2YzMifQ=="/>
    <w:docVar w:name="KSO_WPS_MARK_KEY" w:val="95ec04b5-cd11-4515-b4ae-a19f3505e634"/>
  </w:docVars>
  <w:rsids>
    <w:rsidRoot w:val="15AE5016"/>
    <w:rsid w:val="04AD279B"/>
    <w:rsid w:val="07204C3C"/>
    <w:rsid w:val="15AE5016"/>
    <w:rsid w:val="36E72EB6"/>
    <w:rsid w:val="3EFB74BD"/>
    <w:rsid w:val="45DFBA78"/>
    <w:rsid w:val="4676221C"/>
    <w:rsid w:val="5F7F77F3"/>
    <w:rsid w:val="7E7FB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3696</Words>
  <Characters>3786</Characters>
  <Lines>0</Lines>
  <Paragraphs>0</Paragraphs>
  <TotalTime>4</TotalTime>
  <ScaleCrop>false</ScaleCrop>
  <LinksUpToDate>false</LinksUpToDate>
  <CharactersWithSpaces>3950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2023-12-26T08:34:00Z</dcterms:created>
  <dc:creator>御城园</dc:creator>
  <cp:lastModifiedBy>御城园</cp:lastModifiedBy>
  <dcterms:modified xsi:type="dcterms:W3CDTF">2025-05-25T14:24:34Z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E25697987FAC4E0CA9E8E5054EB50EA2</vt:lpwstr>
  </property>
  <property fmtid="{D5CDD505-2E9C-101B-9397-08002B2CF9AE}" pid="4" name="KSOTemplateDocerSaveRecord">
    <vt:lpwstr>eyJoZGlkIjoiMWU3YmU4M2FkMmRjMmQzN2I5ODVkYmY3ZjE2MjdmNGMiLCJ1c2VySWQiOiIyMjAzNTgxNDYifQ==</vt:lpwstr>
  </property>
</Properties>
</file>