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二十八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10"/>
          <w:rFonts w:hint="eastAsia"/>
          <w:color w:val="313131"/>
          <w:sz w:val="29"/>
          <w:szCs w:val="29"/>
        </w:rPr>
      </w:pPr>
      <w:r>
        <w:rPr>
          <w:rStyle w:val="10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5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12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28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0C9C7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常州市河海实验学校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专家讲座：《论文写作的逻辑规范》</w:t>
      </w:r>
      <w:bookmarkStart w:id="0" w:name="_GoBack"/>
      <w:bookmarkEnd w:id="0"/>
    </w:p>
    <w:p w14:paraId="4C381516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301"/>
        <w:gridCol w:w="2836"/>
        <w:gridCol w:w="1948"/>
      </w:tblGrid>
      <w:tr w14:paraId="0EFC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 w14:paraId="52D111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301" w:type="dxa"/>
            <w:vAlign w:val="center"/>
          </w:tcPr>
          <w:p w14:paraId="25AC94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讲座专家</w:t>
            </w:r>
          </w:p>
        </w:tc>
        <w:tc>
          <w:tcPr>
            <w:tcW w:w="2836" w:type="dxa"/>
            <w:vAlign w:val="center"/>
          </w:tcPr>
          <w:p w14:paraId="4D4D32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1948" w:type="dxa"/>
            <w:vAlign w:val="center"/>
          </w:tcPr>
          <w:p w14:paraId="748DA3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7EC9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 w14:paraId="6EEDCF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13:30-16:00</w:t>
            </w:r>
          </w:p>
        </w:tc>
        <w:tc>
          <w:tcPr>
            <w:tcW w:w="3301" w:type="dxa"/>
            <w:vAlign w:val="center"/>
          </w:tcPr>
          <w:p w14:paraId="3164E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徐伯钧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  <w:p w14:paraId="0ECB66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（江苏省师干训中心）</w:t>
            </w:r>
          </w:p>
        </w:tc>
        <w:tc>
          <w:tcPr>
            <w:tcW w:w="2836" w:type="dxa"/>
            <w:vAlign w:val="center"/>
          </w:tcPr>
          <w:p w14:paraId="4717B5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论文写作的逻辑规范</w:t>
            </w:r>
          </w:p>
        </w:tc>
        <w:tc>
          <w:tcPr>
            <w:tcW w:w="1948" w:type="dxa"/>
            <w:vAlign w:val="center"/>
          </w:tcPr>
          <w:p w14:paraId="404D21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200人报告厅</w:t>
            </w:r>
          </w:p>
        </w:tc>
      </w:tr>
    </w:tbl>
    <w:p w14:paraId="3EAB471E">
      <w:pPr>
        <w:numPr>
          <w:ilvl w:val="0"/>
          <w:numId w:val="2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5CE9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both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  <w:lang w:val="en-US" w:eastAsia="zh-CN"/>
        </w:rPr>
        <w:t>报道、拍照：华书晴</w:t>
      </w:r>
    </w:p>
    <w:p w14:paraId="0739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2.会后每位</w:t>
      </w:r>
      <w:r>
        <w:rPr>
          <w:rFonts w:hint="eastAsia"/>
          <w:bCs/>
          <w:sz w:val="28"/>
          <w:szCs w:val="28"/>
          <w:lang w:val="en-US" w:eastAsia="zh-CN"/>
        </w:rPr>
        <w:t>参训</w:t>
      </w:r>
      <w:r>
        <w:rPr>
          <w:rFonts w:hint="eastAsia" w:ascii="Times New Roman" w:hAnsi="Times New Roman" w:eastAsia="宋体"/>
          <w:bCs/>
          <w:sz w:val="28"/>
          <w:szCs w:val="28"/>
        </w:rPr>
        <w:t>老师上交感悟1篇</w:t>
      </w:r>
      <w:r>
        <w:rPr>
          <w:rFonts w:hint="eastAsia" w:ascii="仿宋_GB2312" w:eastAsia="仿宋_GB2312"/>
          <w:sz w:val="28"/>
          <w:szCs w:val="28"/>
        </w:rPr>
        <w:t> </w:t>
      </w:r>
    </w:p>
    <w:p w14:paraId="4565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both"/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  <w:t>请全体成员安排好个人事务，准时参加活动，不得无故请假。</w:t>
      </w:r>
    </w:p>
    <w:p w14:paraId="3303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常州市新北区教育管理服务中心 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3AE7F"/>
    <w:multiLevelType w:val="singleLevel"/>
    <w:tmpl w:val="1D83AE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4E52"/>
    <w:rsid w:val="0B8E0C37"/>
    <w:rsid w:val="160A783F"/>
    <w:rsid w:val="22316979"/>
    <w:rsid w:val="313047FD"/>
    <w:rsid w:val="38E43CBE"/>
    <w:rsid w:val="5BBC14EF"/>
    <w:rsid w:val="608A3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7">
    <w:name w:val="普通表格1"/>
    <w:qFormat/>
    <w:uiPriority w:val="0"/>
    <w:rPr>
      <w:rFonts w:ascii="Times New Roman" w:hAnsi="Times New Roman" w:eastAsia="宋体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10">
    <w:name w:val="要点1"/>
    <w:basedOn w:val="6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2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331</Characters>
  <Lines>0</Lines>
  <Paragraphs>0</Paragraphs>
  <TotalTime>10</TotalTime>
  <ScaleCrop>false</ScaleCrop>
  <LinksUpToDate>false</LinksUpToDate>
  <CharactersWithSpaces>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2025-03-21T11:00:00Z</dcterms:created>
  <dc:creator>LENOVO</dc:creator>
  <cp:lastModifiedBy>LENOVO</cp:lastModifiedBy>
  <dcterms:modified xsi:type="dcterms:W3CDTF">2025-05-10T03:33:42Z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B0F5DA62EEAA46A8ABBB67B418614B8E_13</vt:lpwstr>
  </property>
</Properties>
</file>