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FA56D">
      <w:pPr>
        <w:spacing w:line="700" w:lineRule="exact"/>
        <w:jc w:val="center"/>
        <w:rPr>
          <w:rFonts w:hint="eastAsia" w:ascii="方正小标宋简体" w:hAnsi="华文中宋" w:eastAsia="方正小标宋简体" w:cs="Arial"/>
          <w:spacing w:val="-20"/>
          <w:sz w:val="44"/>
          <w:szCs w:val="44"/>
        </w:rPr>
      </w:pPr>
      <w:bookmarkStart w:id="0" w:name="_GoBack"/>
      <w:r>
        <w:rPr>
          <w:sz w:val="32"/>
        </w:rPr>
        <w:pict>
          <v:group id="_x0000_s1028" o:spid="_x0000_s1028" o:spt="203" style="position:absolute;left:0pt;margin-left:0.4pt;margin-top:18.75pt;height:99.6pt;width:442.2pt;z-index:251659264;mso-width-relative:page;mso-height-relative:page;" coordorigin="4523,2756" coordsize="8844,1992">
            <o:lock v:ext="edit" aspectratio="f"/>
            <v:line id="_x0000_s1027" o:spid="_x0000_s1027" o:spt="20" style="position:absolute;left:4523;top:4748;height:0;width:8844;" filled="f" stroked="t" coordsize="21600,21600">
              <v:path arrowok="t"/>
              <v:fill on="f" focussize="0,0"/>
              <v:stroke weight="1.5pt" color="#FE5F34"/>
              <v:imagedata o:title=""/>
              <o:lock v:ext="edit" aspectratio="f"/>
            </v:line>
            <v:shape id="_x0000_s1026" o:spid="_x0000_s1026" o:spt="136" type="#_x0000_t136" style="position:absolute;left:4523;top:2756;height:1469;width:8836;" fillcolor="#FF3300" filled="t" stroked="f" coordsize="21600,21600" adj="10800">
              <v:path/>
              <v:fill on="t" color2="#FFFFFF" focussize="0,0"/>
              <v:stroke on="f" weight="0pt"/>
              <v:imagedata o:title=""/>
              <o:lock v:ext="edit" aspectratio="f"/>
              <v:textpath on="t" fitshape="t" fitpath="t" trim="t" xscale="f" string="江苏常州经济开发区教育和文体旅局" style="font-family:方正小标宋简体;font-size:66pt;v-text-align:center;v-text-spacing:78650f;"/>
            </v:shape>
          </v:group>
        </w:pict>
      </w:r>
      <w:bookmarkEnd w:id="0"/>
    </w:p>
    <w:p w14:paraId="6D8A463C">
      <w:pPr>
        <w:spacing w:line="700" w:lineRule="exact"/>
        <w:jc w:val="center"/>
        <w:rPr>
          <w:rFonts w:hint="eastAsia" w:ascii="方正小标宋简体" w:hAnsi="华文中宋" w:eastAsia="方正小标宋简体" w:cs="Arial"/>
          <w:spacing w:val="-20"/>
          <w:sz w:val="44"/>
          <w:szCs w:val="44"/>
        </w:rPr>
      </w:pPr>
    </w:p>
    <w:p w14:paraId="211614F3">
      <w:pPr>
        <w:spacing w:line="700" w:lineRule="exact"/>
        <w:jc w:val="center"/>
        <w:rPr>
          <w:rFonts w:hint="eastAsia" w:ascii="方正小标宋简体" w:hAnsi="华文中宋" w:eastAsia="方正小标宋简体" w:cs="Arial"/>
          <w:spacing w:val="-20"/>
          <w:sz w:val="44"/>
          <w:szCs w:val="44"/>
        </w:rPr>
      </w:pPr>
    </w:p>
    <w:p w14:paraId="2B10F6FC">
      <w:pPr>
        <w:spacing w:line="700" w:lineRule="exact"/>
        <w:jc w:val="center"/>
        <w:rPr>
          <w:rFonts w:hint="eastAsia" w:ascii="方正小标宋简体" w:hAnsi="华文中宋" w:eastAsia="方正小标宋简体" w:cs="Arial"/>
          <w:spacing w:val="-20"/>
          <w:sz w:val="44"/>
          <w:szCs w:val="44"/>
        </w:rPr>
      </w:pPr>
    </w:p>
    <w:p w14:paraId="364EC8E6">
      <w:pPr>
        <w:spacing w:line="700" w:lineRule="exact"/>
        <w:jc w:val="center"/>
        <w:rPr>
          <w:rFonts w:ascii="Times New Roman" w:hAnsi="方正小标宋简体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spacing w:val="-20"/>
          <w:sz w:val="44"/>
          <w:szCs w:val="44"/>
        </w:rPr>
        <w:t>关于评选常州经开区第</w:t>
      </w:r>
      <w:r>
        <w:rPr>
          <w:rFonts w:hint="eastAsia" w:ascii="方正小标宋简体" w:hAnsi="华文中宋" w:eastAsia="方正小标宋简体" w:cs="Arial"/>
          <w:spacing w:val="-20"/>
          <w:sz w:val="44"/>
          <w:szCs w:val="44"/>
          <w:lang w:eastAsia="zh-CN"/>
        </w:rPr>
        <w:t>三</w:t>
      </w:r>
      <w:r>
        <w:rPr>
          <w:rFonts w:hint="eastAsia" w:ascii="方正小标宋简体" w:hAnsi="华文中宋" w:eastAsia="方正小标宋简体" w:cs="Arial"/>
          <w:spacing w:val="-20"/>
          <w:sz w:val="44"/>
          <w:szCs w:val="44"/>
        </w:rPr>
        <w:t>批骨干教师和学科带头人的通知</w:t>
      </w:r>
    </w:p>
    <w:p w14:paraId="6B34BF81"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20139C12">
      <w:pPr>
        <w:widowControl/>
        <w:spacing w:line="57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各中小学、幼儿园：</w:t>
      </w:r>
    </w:p>
    <w:p w14:paraId="1223CFDD">
      <w:pPr>
        <w:widowControl/>
        <w:spacing w:line="570" w:lineRule="exact"/>
        <w:ind w:firstLine="640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ascii="Times New Roman" w:hAnsi="Times New Roman" w:eastAsia="仿宋_GB2312" w:cs="Times New Roman"/>
        </w:rPr>
        <w:t>为了进一步贯彻落实《中小学、幼儿园教师专业发展标准》，促进教师</w:t>
      </w:r>
      <w:r>
        <w:rPr>
          <w:rFonts w:ascii="Times New Roman" w:hAnsi="Times New Roman" w:eastAsia="仿宋_GB2312" w:cs="Times New Roman"/>
          <w:spacing w:val="-6"/>
        </w:rPr>
        <w:t>专业发展，经研究，决定开展常州经开区中小学（含幼儿园）第</w:t>
      </w:r>
      <w:r>
        <w:rPr>
          <w:rFonts w:hint="eastAsia" w:ascii="Times New Roman" w:hAnsi="Times New Roman" w:eastAsia="仿宋_GB2312" w:cs="Times New Roman"/>
          <w:spacing w:val="-6"/>
          <w:lang w:eastAsia="zh-CN"/>
        </w:rPr>
        <w:t>三</w:t>
      </w:r>
      <w:r>
        <w:rPr>
          <w:rFonts w:ascii="Times New Roman" w:hAnsi="Times New Roman" w:eastAsia="仿宋_GB2312" w:cs="Times New Roman"/>
          <w:spacing w:val="-6"/>
        </w:rPr>
        <w:t>批</w:t>
      </w:r>
      <w:r>
        <w:rPr>
          <w:rFonts w:hint="eastAsia" w:ascii="Times New Roman" w:hAnsi="Times New Roman" w:eastAsia="仿宋_GB2312" w:cs="Times New Roman"/>
        </w:rPr>
        <w:t>骨干教师和学科带头人</w:t>
      </w:r>
      <w:r>
        <w:rPr>
          <w:rFonts w:ascii="Times New Roman" w:hAnsi="Times New Roman" w:eastAsia="仿宋_GB2312" w:cs="Times New Roman"/>
          <w:spacing w:val="-6"/>
        </w:rPr>
        <w:t>评选。现将有关事项通知如下。</w:t>
      </w:r>
    </w:p>
    <w:p w14:paraId="50E8BC07">
      <w:pPr>
        <w:widowControl/>
        <w:spacing w:line="57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一、评选对象</w:t>
      </w:r>
    </w:p>
    <w:p w14:paraId="0202B5A0">
      <w:pPr>
        <w:widowControl/>
        <w:spacing w:line="570" w:lineRule="exact"/>
        <w:ind w:firstLine="640" w:firstLineChars="200"/>
        <w:rPr>
          <w:rFonts w:ascii="Times New Roman" w:hAnsi="Times New Roman" w:eastAsia="仿宋_GB2312" w:cs="Times New Roman"/>
          <w:color w:val="FF0000"/>
        </w:rPr>
      </w:pPr>
      <w:r>
        <w:rPr>
          <w:rFonts w:ascii="Times New Roman" w:hAnsi="Times New Roman" w:eastAsia="仿宋_GB2312" w:cs="Times New Roman"/>
        </w:rPr>
        <w:t>全区各中小学、幼儿园、教师发展中心、社培学院在职专任教师。已获得区</w:t>
      </w:r>
      <w:r>
        <w:rPr>
          <w:rFonts w:hint="eastAsia" w:ascii="Times New Roman" w:hAnsi="Times New Roman" w:eastAsia="仿宋_GB2312" w:cs="Times New Roman"/>
        </w:rPr>
        <w:t>级</w:t>
      </w:r>
      <w:r>
        <w:rPr>
          <w:rFonts w:ascii="Times New Roman" w:hAnsi="Times New Roman" w:eastAsia="仿宋_GB2312" w:cs="Times New Roman"/>
        </w:rPr>
        <w:t>及以上专业称号的教师</w:t>
      </w:r>
      <w:r>
        <w:rPr>
          <w:rFonts w:hint="eastAsia" w:ascii="Times New Roman" w:hAnsi="Times New Roman" w:eastAsia="仿宋_GB2312" w:cs="Times New Roman"/>
        </w:rPr>
        <w:t>（市级学科带头人</w:t>
      </w:r>
      <w:r>
        <w:rPr>
          <w:rFonts w:ascii="Times New Roman" w:hAnsi="Times New Roman" w:eastAsia="仿宋_GB2312" w:cs="Times New Roman"/>
        </w:rPr>
        <w:t>及以上</w:t>
      </w:r>
      <w:r>
        <w:rPr>
          <w:rFonts w:hint="eastAsia" w:ascii="Times New Roman" w:hAnsi="Times New Roman" w:eastAsia="仿宋_GB2312" w:cs="Times New Roman"/>
        </w:rPr>
        <w:t>和区级学科带头人）</w:t>
      </w:r>
      <w:r>
        <w:rPr>
          <w:rFonts w:ascii="Times New Roman" w:hAnsi="Times New Roman" w:eastAsia="仿宋_GB2312" w:cs="Times New Roman"/>
        </w:rPr>
        <w:t>不再参加本次评选。</w:t>
      </w:r>
    </w:p>
    <w:p w14:paraId="18C65655">
      <w:pPr>
        <w:widowControl/>
        <w:spacing w:line="57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t>二、评选条件</w:t>
      </w:r>
    </w:p>
    <w:p w14:paraId="68AB36FD">
      <w:pPr>
        <w:widowControl/>
        <w:spacing w:line="57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详见附件1、2。</w:t>
      </w:r>
    </w:p>
    <w:p w14:paraId="176903DB">
      <w:pPr>
        <w:widowControl/>
        <w:spacing w:line="57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三、评选程序</w:t>
      </w:r>
    </w:p>
    <w:p w14:paraId="479BEC54">
      <w:pPr>
        <w:widowControl/>
        <w:spacing w:line="570" w:lineRule="exact"/>
        <w:ind w:firstLine="68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仿宋_GB2312" w:cs="Times New Roman"/>
          <w:spacing w:val="10"/>
        </w:rPr>
        <w:t>1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楷体_GB2312" w:hAnsi="Times New Roman" w:eastAsia="楷体_GB2312" w:cs="Times New Roman"/>
          <w:spacing w:val="10"/>
        </w:rPr>
        <w:t xml:space="preserve"> 自主报名</w:t>
      </w:r>
      <w:r>
        <w:rPr>
          <w:rFonts w:ascii="Times New Roman" w:hAnsi="Times New Roman" w:eastAsia="仿宋_GB2312" w:cs="Times New Roman"/>
          <w:spacing w:val="10"/>
        </w:rPr>
        <w:t>。</w:t>
      </w:r>
      <w:r>
        <w:rPr>
          <w:rFonts w:ascii="Times New Roman" w:hAnsi="Times New Roman" w:eastAsia="仿宋_GB2312" w:cs="Times New Roman"/>
        </w:rPr>
        <w:t>参评对象对照评选基本条件自主申报</w:t>
      </w:r>
      <w:r>
        <w:rPr>
          <w:rFonts w:ascii="Times New Roman" w:hAnsi="Times New Roman" w:eastAsia="仿宋_GB2312" w:cs="Times New Roman"/>
          <w:spacing w:val="10"/>
        </w:rPr>
        <w:t>，认真填写《推荐呈报表》向学校申报。</w:t>
      </w:r>
    </w:p>
    <w:p w14:paraId="45ED4309">
      <w:pPr>
        <w:widowControl/>
        <w:spacing w:line="570" w:lineRule="exact"/>
        <w:ind w:firstLine="68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仿宋_GB2312" w:cs="Times New Roman"/>
          <w:spacing w:val="10"/>
        </w:rPr>
        <w:t>2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hint="eastAsia" w:ascii="楷体_GB2312" w:hAnsi="Times New Roman" w:eastAsia="楷体_GB2312" w:cs="Times New Roman"/>
          <w:spacing w:val="10"/>
        </w:rPr>
        <w:t>单位审核</w:t>
      </w:r>
      <w:r>
        <w:rPr>
          <w:rFonts w:hint="eastAsia" w:ascii="Times New Roman" w:hAnsi="Times New Roman" w:eastAsia="仿宋_GB2312" w:cs="Times New Roman"/>
          <w:spacing w:val="10"/>
        </w:rPr>
        <w:t>。</w:t>
      </w:r>
      <w:r>
        <w:rPr>
          <w:rFonts w:ascii="Times New Roman" w:hAnsi="Times New Roman" w:eastAsia="仿宋_GB2312" w:cs="Times New Roman"/>
          <w:spacing w:val="10"/>
        </w:rPr>
        <w:t>各学校</w:t>
      </w:r>
      <w:r>
        <w:rPr>
          <w:rFonts w:ascii="Times New Roman" w:hAnsi="Times New Roman" w:eastAsia="仿宋_GB2312" w:cs="Times New Roman"/>
        </w:rPr>
        <w:t>根据评选条件和培养目标，经校内考核、评议、公示后，</w:t>
      </w:r>
      <w:r>
        <w:rPr>
          <w:rFonts w:ascii="Times New Roman" w:hAnsi="Times New Roman" w:eastAsia="仿宋_GB2312" w:cs="Times New Roman"/>
          <w:spacing w:val="10"/>
        </w:rPr>
        <w:t>将符合条件的教师材料向</w:t>
      </w:r>
      <w:r>
        <w:rPr>
          <w:rFonts w:hint="eastAsia" w:ascii="Times New Roman" w:hAnsi="Times New Roman" w:eastAsia="仿宋_GB2312" w:cs="Times New Roman"/>
          <w:spacing w:val="10"/>
          <w:lang w:eastAsia="zh-CN"/>
        </w:rPr>
        <w:t>教育和文体旅局</w:t>
      </w:r>
      <w:r>
        <w:rPr>
          <w:rFonts w:ascii="Times New Roman" w:hAnsi="Times New Roman" w:eastAsia="仿宋_GB2312" w:cs="Times New Roman"/>
          <w:spacing w:val="10"/>
        </w:rPr>
        <w:t>报送。</w:t>
      </w:r>
    </w:p>
    <w:p w14:paraId="2B37AFD0">
      <w:pPr>
        <w:widowControl/>
        <w:spacing w:line="570" w:lineRule="exact"/>
        <w:ind w:firstLine="680" w:firstLineChars="200"/>
        <w:jc w:val="left"/>
        <w:rPr>
          <w:rFonts w:ascii="Times New Roman" w:hAnsi="Times New Roman" w:eastAsia="仿宋_GB2312" w:cs="Times New Roman"/>
          <w:spacing w:val="10"/>
        </w:rPr>
      </w:pPr>
      <w:r>
        <w:rPr>
          <w:rFonts w:ascii="Times New Roman" w:hAnsi="Times New Roman" w:eastAsia="仿宋_GB2312" w:cs="Times New Roman"/>
          <w:spacing w:val="10"/>
        </w:rPr>
        <w:t>3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楷体_GB2312" w:hAnsi="Times New Roman" w:eastAsia="楷体_GB2312" w:cs="Times New Roman"/>
          <w:spacing w:val="10"/>
        </w:rPr>
        <w:t xml:space="preserve"> 综合评审</w:t>
      </w:r>
      <w:r>
        <w:rPr>
          <w:rFonts w:ascii="Times New Roman" w:hAnsi="Times New Roman" w:eastAsia="仿宋_GB2312" w:cs="Times New Roman"/>
          <w:spacing w:val="10"/>
        </w:rPr>
        <w:t>。经开区</w:t>
      </w:r>
      <w:r>
        <w:rPr>
          <w:rFonts w:hint="eastAsia" w:ascii="Times New Roman" w:hAnsi="Times New Roman" w:eastAsia="仿宋_GB2312" w:cs="Times New Roman"/>
          <w:spacing w:val="10"/>
          <w:lang w:eastAsia="zh-CN"/>
        </w:rPr>
        <w:t>教育和文体旅局</w:t>
      </w:r>
      <w:r>
        <w:rPr>
          <w:rFonts w:ascii="Times New Roman" w:hAnsi="Times New Roman" w:eastAsia="仿宋_GB2312" w:cs="Times New Roman"/>
          <w:spacing w:val="10"/>
        </w:rPr>
        <w:t>对各单位推荐的申报对象进行综合评审。</w:t>
      </w:r>
    </w:p>
    <w:p w14:paraId="7CBD48CE">
      <w:pPr>
        <w:widowControl/>
        <w:spacing w:line="570" w:lineRule="exact"/>
        <w:ind w:firstLine="680" w:firstLineChars="200"/>
        <w:jc w:val="left"/>
        <w:rPr>
          <w:rFonts w:ascii="Times New Roman" w:hAnsi="Times New Roman" w:eastAsia="仿宋_GB2312" w:cs="Times New Roman"/>
          <w:spacing w:val="10"/>
        </w:rPr>
      </w:pPr>
      <w:r>
        <w:rPr>
          <w:rFonts w:ascii="Times New Roman" w:hAnsi="Times New Roman" w:eastAsia="仿宋_GB2312" w:cs="Times New Roman"/>
          <w:spacing w:val="10"/>
        </w:rPr>
        <w:t>4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hint="eastAsia" w:ascii="楷体_GB2312" w:hAnsi="Times New Roman" w:eastAsia="楷体_GB2312" w:cs="Times New Roman"/>
          <w:spacing w:val="10"/>
        </w:rPr>
        <w:t>网上公示</w:t>
      </w:r>
      <w:r>
        <w:rPr>
          <w:rFonts w:ascii="Times New Roman" w:hAnsi="Times New Roman" w:eastAsia="仿宋_GB2312" w:cs="Times New Roman"/>
          <w:spacing w:val="10"/>
        </w:rPr>
        <w:t>。区</w:t>
      </w:r>
      <w:r>
        <w:rPr>
          <w:rFonts w:hint="eastAsia" w:ascii="Times New Roman" w:hAnsi="Times New Roman" w:eastAsia="仿宋_GB2312" w:cs="Times New Roman"/>
        </w:rPr>
        <w:t>骨干教师和学科带头人</w:t>
      </w:r>
      <w:r>
        <w:rPr>
          <w:rFonts w:ascii="Times New Roman" w:hAnsi="Times New Roman" w:eastAsia="仿宋_GB2312" w:cs="Times New Roman"/>
          <w:spacing w:val="10"/>
        </w:rPr>
        <w:t>拟确定人选名单在局OA管理平台公告栏公示一周。</w:t>
      </w:r>
    </w:p>
    <w:p w14:paraId="000E3CDA">
      <w:pPr>
        <w:widowControl/>
        <w:spacing w:line="570" w:lineRule="exact"/>
        <w:ind w:firstLine="680" w:firstLineChars="200"/>
        <w:jc w:val="left"/>
        <w:rPr>
          <w:rFonts w:ascii="Times New Roman" w:hAnsi="Times New Roman" w:eastAsia="仿宋_GB2312" w:cs="Times New Roman"/>
          <w:spacing w:val="-6"/>
        </w:rPr>
      </w:pPr>
      <w:r>
        <w:rPr>
          <w:rFonts w:ascii="Times New Roman" w:hAnsi="Times New Roman" w:eastAsia="仿宋_GB2312" w:cs="Times New Roman"/>
          <w:spacing w:val="10"/>
        </w:rPr>
        <w:t>5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hint="eastAsia" w:ascii="楷体_GB2312" w:hAnsi="Times New Roman" w:eastAsia="楷体_GB2312" w:cs="Times New Roman"/>
          <w:spacing w:val="-6"/>
        </w:rPr>
        <w:t>公布结果</w:t>
      </w:r>
      <w:r>
        <w:rPr>
          <w:rFonts w:ascii="Times New Roman" w:hAnsi="Times New Roman" w:eastAsia="仿宋_GB2312" w:cs="Times New Roman"/>
          <w:spacing w:val="-6"/>
        </w:rPr>
        <w:t>。经开区</w:t>
      </w:r>
      <w:r>
        <w:rPr>
          <w:rFonts w:hint="eastAsia" w:ascii="Times New Roman" w:hAnsi="Times New Roman" w:eastAsia="仿宋_GB2312" w:cs="Times New Roman"/>
          <w:spacing w:val="10"/>
          <w:lang w:eastAsia="zh-CN"/>
        </w:rPr>
        <w:t>教育和文体旅局</w:t>
      </w:r>
      <w:r>
        <w:rPr>
          <w:rFonts w:ascii="Times New Roman" w:hAnsi="Times New Roman" w:eastAsia="仿宋_GB2312" w:cs="Times New Roman"/>
          <w:spacing w:val="-6"/>
        </w:rPr>
        <w:t>发文。</w:t>
      </w:r>
    </w:p>
    <w:p w14:paraId="456A4149">
      <w:pPr>
        <w:widowControl/>
        <w:spacing w:line="57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四、材料报送</w:t>
      </w:r>
    </w:p>
    <w:p w14:paraId="0AEB0A25">
      <w:pPr>
        <w:snapToGrid w:val="0"/>
        <w:spacing w:line="570" w:lineRule="exact"/>
        <w:ind w:firstLine="680" w:firstLineChars="200"/>
        <w:rPr>
          <w:rFonts w:ascii="Times New Roman" w:hAnsi="Times New Roman" w:eastAsia="楷体_GB2312" w:cs="Times New Roman"/>
          <w:spacing w:val="10"/>
        </w:rPr>
      </w:pPr>
      <w:r>
        <w:rPr>
          <w:rFonts w:ascii="Times New Roman" w:hAnsi="Times New Roman" w:eastAsia="楷体_GB2312" w:cs="Times New Roman"/>
          <w:spacing w:val="10"/>
        </w:rPr>
        <w:t>1.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ascii="Times New Roman" w:hAnsi="Times New Roman" w:eastAsia="楷体_GB2312" w:cs="Times New Roman"/>
          <w:spacing w:val="10"/>
        </w:rPr>
        <w:t>需报送的材料</w:t>
      </w:r>
    </w:p>
    <w:p w14:paraId="6843BE1D">
      <w:pPr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（1）《常州经开区中小学</w:t>
      </w:r>
      <w:r>
        <w:rPr>
          <w:rFonts w:hint="eastAsia" w:ascii="Times New Roman" w:hAnsi="Times New Roman" w:eastAsia="仿宋_GB2312" w:cs="Times New Roman"/>
        </w:rPr>
        <w:t>骨干教师</w:t>
      </w:r>
      <w:r>
        <w:rPr>
          <w:rFonts w:ascii="Times New Roman" w:hAnsi="Times New Roman" w:eastAsia="仿宋_GB2312" w:cs="Times New Roman"/>
        </w:rPr>
        <w:t>呈报表》或《常州经开区中小学</w:t>
      </w:r>
      <w:r>
        <w:rPr>
          <w:rFonts w:hint="eastAsia" w:ascii="Times New Roman" w:hAnsi="Times New Roman" w:eastAsia="仿宋_GB2312" w:cs="Times New Roman"/>
        </w:rPr>
        <w:t>学科带头人</w:t>
      </w:r>
      <w:r>
        <w:rPr>
          <w:rFonts w:ascii="Times New Roman" w:hAnsi="Times New Roman" w:eastAsia="仿宋_GB2312" w:cs="Times New Roman"/>
        </w:rPr>
        <w:t>呈报表》（附件3、4，一式一份，用A4纸正反双面打印）。</w:t>
      </w:r>
    </w:p>
    <w:p w14:paraId="4D4520F1">
      <w:pPr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（2）《常州经开区第</w:t>
      </w:r>
      <w:r>
        <w:rPr>
          <w:rFonts w:hint="eastAsia" w:ascii="Times New Roman" w:hAnsi="Times New Roman" w:eastAsia="仿宋_GB2312" w:cs="Times New Roman"/>
          <w:lang w:eastAsia="zh-CN"/>
        </w:rPr>
        <w:t>三</w:t>
      </w:r>
      <w:r>
        <w:rPr>
          <w:rFonts w:ascii="Times New Roman" w:hAnsi="Times New Roman" w:eastAsia="仿宋_GB2312" w:cs="Times New Roman"/>
        </w:rPr>
        <w:t>批中小学</w:t>
      </w:r>
      <w:r>
        <w:rPr>
          <w:rFonts w:hint="eastAsia" w:ascii="Times New Roman" w:hAnsi="Times New Roman" w:eastAsia="仿宋_GB2312" w:cs="Times New Roman"/>
        </w:rPr>
        <w:t>骨干教师和学科带头人</w:t>
      </w:r>
      <w:r>
        <w:rPr>
          <w:rFonts w:ascii="Times New Roman" w:hAnsi="Times New Roman" w:eastAsia="仿宋_GB2312" w:cs="Times New Roman"/>
        </w:rPr>
        <w:t>推荐汇总表</w:t>
      </w:r>
      <w:r>
        <w:rPr>
          <w:rFonts w:ascii="Times New Roman" w:hAnsi="Times New Roman" w:eastAsia="仿宋_GB2312" w:cs="Times New Roman"/>
          <w:spacing w:val="10"/>
        </w:rPr>
        <w:t>》（附件9）电子稿。</w:t>
      </w:r>
    </w:p>
    <w:p w14:paraId="2BA4987E">
      <w:pPr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pacing w:val="10"/>
        </w:rPr>
      </w:pPr>
      <w:r>
        <w:rPr>
          <w:rFonts w:ascii="Times New Roman" w:hAnsi="Times New Roman" w:eastAsia="仿宋_GB2312" w:cs="Times New Roman"/>
        </w:rPr>
        <w:t>（3）</w:t>
      </w:r>
      <w:r>
        <w:rPr>
          <w:rFonts w:ascii="Times New Roman" w:hAnsi="Times New Roman" w:eastAsia="仿宋_GB2312" w:cs="Times New Roman"/>
          <w:spacing w:val="10"/>
        </w:rPr>
        <w:t>对照评选条件按“材料目录”（附件5）提供相关材料。</w:t>
      </w:r>
    </w:p>
    <w:p w14:paraId="26A23281">
      <w:pPr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spacing w:val="10"/>
        </w:rPr>
      </w:pPr>
      <w:r>
        <w:rPr>
          <w:rFonts w:ascii="Times New Roman" w:hAnsi="Times New Roman" w:eastAsia="仿宋_GB2312" w:cs="Times New Roman"/>
        </w:rPr>
        <w:t>（</w:t>
      </w:r>
      <w:r>
        <w:rPr>
          <w:rFonts w:hint="eastAsia" w:ascii="Times New Roman" w:hAnsi="Times New Roman" w:eastAsia="仿宋_GB2312" w:cs="Times New Roman"/>
        </w:rPr>
        <w:t>4</w:t>
      </w:r>
      <w:r>
        <w:rPr>
          <w:rFonts w:ascii="Times New Roman" w:hAnsi="Times New Roman" w:eastAsia="仿宋_GB2312" w:cs="Times New Roman"/>
        </w:rPr>
        <w:t>）</w:t>
      </w:r>
      <w:r>
        <w:rPr>
          <w:rFonts w:ascii="Times New Roman" w:hAnsi="Times New Roman" w:eastAsia="仿宋_GB2312" w:cs="Times New Roman"/>
          <w:spacing w:val="10"/>
        </w:rPr>
        <w:t>凡涉及到论文发表、获奖、论著出版等有效时间均截止到202</w:t>
      </w:r>
      <w:r>
        <w:rPr>
          <w:rFonts w:hint="eastAsia" w:ascii="Times New Roman" w:hAnsi="Times New Roman" w:eastAsia="仿宋_GB2312" w:cs="Times New Roman"/>
          <w:spacing w:val="10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10"/>
        </w:rPr>
        <w:t>年</w:t>
      </w:r>
      <w:r>
        <w:rPr>
          <w:rFonts w:hint="eastAsia" w:ascii="Times New Roman" w:hAnsi="Times New Roman" w:eastAsia="仿宋_GB2312" w:cs="Times New Roman"/>
          <w:spacing w:val="10"/>
        </w:rPr>
        <w:t>5</w:t>
      </w:r>
      <w:r>
        <w:rPr>
          <w:rFonts w:ascii="Times New Roman" w:hAnsi="Times New Roman" w:eastAsia="仿宋_GB2312" w:cs="Times New Roman"/>
          <w:spacing w:val="10"/>
        </w:rPr>
        <w:t>月。</w:t>
      </w:r>
      <w:r>
        <w:rPr>
          <w:rFonts w:hint="eastAsia" w:ascii="Times New Roman" w:hAnsi="Times New Roman" w:eastAsia="仿宋_GB2312" w:cs="Times New Roman"/>
          <w:spacing w:val="10"/>
        </w:rPr>
        <w:t>近5年，指20</w:t>
      </w:r>
      <w:r>
        <w:rPr>
          <w:rFonts w:hint="eastAsia" w:ascii="Times New Roman" w:hAnsi="Times New Roman" w:eastAsia="仿宋_GB2312" w:cs="Times New Roman"/>
          <w:spacing w:val="1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pacing w:val="10"/>
        </w:rPr>
        <w:t>年9月至202</w:t>
      </w:r>
      <w:r>
        <w:rPr>
          <w:rFonts w:hint="eastAsia" w:ascii="Times New Roman" w:hAnsi="Times New Roman" w:eastAsia="仿宋_GB2312" w:cs="Times New Roman"/>
          <w:spacing w:val="10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10"/>
        </w:rPr>
        <w:t>年5月。</w:t>
      </w:r>
      <w:r>
        <w:rPr>
          <w:rFonts w:ascii="Times New Roman" w:hAnsi="Times New Roman" w:eastAsia="仿宋_GB2312" w:cs="Times New Roman"/>
          <w:spacing w:val="10"/>
        </w:rPr>
        <w:t>凡复印件、原始记录等均需经学校审核，审核人签名并加盖公章确认属实，否则不予认定。</w:t>
      </w:r>
    </w:p>
    <w:p w14:paraId="315B3A5E">
      <w:pPr>
        <w:snapToGrid w:val="0"/>
        <w:spacing w:line="570" w:lineRule="exact"/>
        <w:ind w:firstLine="680" w:firstLineChars="200"/>
        <w:rPr>
          <w:rFonts w:ascii="Times New Roman" w:hAnsi="Times New Roman" w:eastAsia="楷体_GB2312" w:cs="Times New Roman"/>
          <w:spacing w:val="10"/>
        </w:rPr>
      </w:pPr>
      <w:r>
        <w:rPr>
          <w:rFonts w:ascii="Times New Roman" w:hAnsi="Times New Roman" w:eastAsia="楷体_GB2312" w:cs="Times New Roman"/>
          <w:spacing w:val="10"/>
        </w:rPr>
        <w:t>2.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ascii="Times New Roman" w:hAnsi="Times New Roman" w:eastAsia="楷体_GB2312" w:cs="Times New Roman"/>
          <w:spacing w:val="10"/>
        </w:rPr>
        <w:t>材料报送要求</w:t>
      </w:r>
    </w:p>
    <w:p w14:paraId="519257ED">
      <w:pPr>
        <w:widowControl/>
        <w:spacing w:line="570" w:lineRule="exact"/>
        <w:ind w:firstLine="680" w:firstLineChars="200"/>
        <w:rPr>
          <w:rFonts w:ascii="Times New Roman" w:hAnsi="Times New Roman" w:eastAsia="仿宋_GB2312" w:cs="Times New Roman"/>
          <w:spacing w:val="10"/>
        </w:rPr>
      </w:pPr>
      <w:r>
        <w:rPr>
          <w:rFonts w:ascii="Times New Roman" w:hAnsi="Times New Roman" w:eastAsia="仿宋_GB2312" w:cs="Times New Roman"/>
          <w:spacing w:val="10"/>
        </w:rPr>
        <w:t>请以校为单位将上述各项纸质材料（分类报送）于</w:t>
      </w:r>
      <w:r>
        <w:rPr>
          <w:rFonts w:hint="eastAsia" w:ascii="Times New Roman" w:hAnsi="Times New Roman" w:eastAsia="仿宋_GB2312" w:cs="Times New Roman"/>
          <w:spacing w:val="10"/>
        </w:rPr>
        <w:t>5</w:t>
      </w:r>
      <w:r>
        <w:rPr>
          <w:rFonts w:ascii="Times New Roman" w:hAnsi="Times New Roman" w:eastAsia="仿宋_GB2312" w:cs="Times New Roman"/>
          <w:spacing w:val="10"/>
        </w:rPr>
        <w:t>月</w:t>
      </w:r>
      <w:r>
        <w:rPr>
          <w:rFonts w:hint="eastAsia" w:ascii="Times New Roman" w:hAnsi="Times New Roman" w:eastAsia="仿宋_GB2312" w:cs="Times New Roman"/>
          <w:spacing w:val="10"/>
          <w:lang w:val="en-US" w:eastAsia="zh-CN"/>
        </w:rPr>
        <w:t>23</w:t>
      </w:r>
      <w:r>
        <w:rPr>
          <w:rFonts w:ascii="Times New Roman" w:hAnsi="Times New Roman" w:eastAsia="仿宋_GB2312" w:cs="Times New Roman"/>
          <w:spacing w:val="10"/>
        </w:rPr>
        <w:t>日前报局</w:t>
      </w:r>
      <w:r>
        <w:rPr>
          <w:rFonts w:hint="eastAsia" w:ascii="Times New Roman" w:hAnsi="Times New Roman" w:eastAsia="仿宋_GB2312" w:cs="Times New Roman"/>
          <w:spacing w:val="10"/>
          <w:lang w:eastAsia="zh-CN"/>
        </w:rPr>
        <w:t>组织</w:t>
      </w:r>
      <w:r>
        <w:rPr>
          <w:rFonts w:ascii="Times New Roman" w:hAnsi="Times New Roman" w:eastAsia="仿宋_GB2312" w:cs="Times New Roman"/>
          <w:spacing w:val="10"/>
        </w:rPr>
        <w:t>人事科</w:t>
      </w:r>
      <w:r>
        <w:rPr>
          <w:rFonts w:hint="eastAsia" w:ascii="Times New Roman" w:hAnsi="Times New Roman" w:eastAsia="仿宋_GB2312" w:cs="Times New Roman"/>
          <w:spacing w:val="10"/>
          <w:lang w:val="en-US" w:eastAsia="zh-CN"/>
        </w:rPr>
        <w:t>6107</w:t>
      </w:r>
      <w:r>
        <w:rPr>
          <w:rFonts w:ascii="Times New Roman" w:hAnsi="Times New Roman" w:eastAsia="仿宋_GB2312" w:cs="Times New Roman"/>
          <w:spacing w:val="10"/>
        </w:rPr>
        <w:t>，汇总表电子稿发邮箱：</w:t>
      </w:r>
      <w:r>
        <w:rPr>
          <w:rFonts w:hint="eastAsia" w:ascii="Times New Roman" w:hAnsi="Times New Roman" w:eastAsia="仿宋_GB2312" w:cs="Times New Roman"/>
          <w:spacing w:val="10"/>
        </w:rPr>
        <w:t>343405498</w:t>
      </w:r>
      <w:r>
        <w:rPr>
          <w:rFonts w:ascii="Times New Roman" w:hAnsi="Times New Roman" w:eastAsia="仿宋_GB2312" w:cs="Times New Roman"/>
          <w:spacing w:val="10"/>
        </w:rPr>
        <w:t>@qq.com，</w:t>
      </w:r>
      <w:r>
        <w:rPr>
          <w:rFonts w:ascii="Times New Roman" w:hAnsi="Times New Roman" w:eastAsia="仿宋_GB2312" w:cs="Times New Roman"/>
        </w:rPr>
        <w:t>上报时文件名用“单位名称+区</w:t>
      </w:r>
      <w:r>
        <w:rPr>
          <w:rFonts w:hint="eastAsia" w:ascii="Times New Roman" w:hAnsi="Times New Roman" w:eastAsia="仿宋_GB2312" w:cs="Times New Roman"/>
        </w:rPr>
        <w:t>骨干学带</w:t>
      </w:r>
      <w:r>
        <w:rPr>
          <w:rFonts w:ascii="Times New Roman" w:hAnsi="Times New Roman" w:eastAsia="仿宋_GB2312" w:cs="Times New Roman"/>
        </w:rPr>
        <w:t>汇总表”格式命名。</w:t>
      </w:r>
    </w:p>
    <w:p w14:paraId="75F3D36F">
      <w:pPr>
        <w:spacing w:line="570" w:lineRule="exact"/>
        <w:ind w:firstLine="624" w:firstLineChars="195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t>五、奖励办法</w:t>
      </w:r>
    </w:p>
    <w:p w14:paraId="6EFBD6E0">
      <w:pPr>
        <w:widowControl/>
        <w:spacing w:line="57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</w:t>
      </w:r>
      <w:r>
        <w:rPr>
          <w:rFonts w:hint="eastAsia" w:ascii="Times New Roman" w:hAnsi="Times New Roman" w:eastAsia="仿宋_GB2312" w:cs="Times New Roman"/>
        </w:rPr>
        <w:t xml:space="preserve"> 骨干教师和学科带头人</w:t>
      </w:r>
      <w:r>
        <w:rPr>
          <w:rFonts w:ascii="Times New Roman" w:hAnsi="Times New Roman" w:eastAsia="仿宋_GB2312" w:cs="Times New Roman"/>
        </w:rPr>
        <w:t>由</w:t>
      </w:r>
      <w:r>
        <w:rPr>
          <w:rFonts w:hint="eastAsia" w:ascii="Times New Roman" w:hAnsi="Times New Roman" w:eastAsia="仿宋_GB2312" w:cs="Times New Roman"/>
          <w:lang w:eastAsia="zh-CN"/>
        </w:rPr>
        <w:t>教育和文体旅局</w:t>
      </w:r>
      <w:r>
        <w:rPr>
          <w:rFonts w:ascii="Times New Roman" w:hAnsi="Times New Roman" w:eastAsia="仿宋_GB2312" w:cs="Times New Roman"/>
        </w:rPr>
        <w:t>发文公布并颁发证书。</w:t>
      </w:r>
    </w:p>
    <w:p w14:paraId="78BFC8C6">
      <w:pPr>
        <w:widowControl/>
        <w:spacing w:line="570" w:lineRule="exact"/>
        <w:ind w:firstLine="640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ascii="Times New Roman" w:hAnsi="Times New Roman" w:eastAsia="仿宋_GB2312" w:cs="Times New Roman"/>
        </w:rPr>
        <w:t>2.</w:t>
      </w:r>
      <w:r>
        <w:rPr>
          <w:rFonts w:hint="eastAsia" w:ascii="Times New Roman" w:hAnsi="Times New Roman" w:eastAsia="仿宋_GB2312" w:cs="Times New Roman"/>
        </w:rPr>
        <w:t xml:space="preserve"> 骨干教师和学科带头人</w:t>
      </w:r>
      <w:r>
        <w:rPr>
          <w:rFonts w:ascii="Times New Roman" w:hAnsi="Times New Roman" w:eastAsia="仿宋_GB2312" w:cs="Times New Roman"/>
          <w:spacing w:val="-6"/>
        </w:rPr>
        <w:t>在评优晋级晋职中可优先考虑，特别优秀的重点培养。</w:t>
      </w:r>
    </w:p>
    <w:p w14:paraId="34C3D7D0">
      <w:pPr>
        <w:widowControl/>
        <w:spacing w:line="57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六、评选要求</w:t>
      </w:r>
    </w:p>
    <w:p w14:paraId="4D49AA54">
      <w:pPr>
        <w:widowControl/>
        <w:spacing w:line="57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</w:t>
      </w:r>
      <w:r>
        <w:rPr>
          <w:rFonts w:hint="eastAsia" w:ascii="Times New Roman" w:hAnsi="Times New Roman" w:eastAsia="仿宋_GB2312" w:cs="Times New Roman"/>
        </w:rPr>
        <w:t xml:space="preserve"> </w:t>
      </w:r>
      <w:r>
        <w:rPr>
          <w:rFonts w:ascii="Times New Roman" w:hAnsi="Times New Roman" w:eastAsia="仿宋_GB2312" w:cs="Times New Roman"/>
        </w:rPr>
        <w:t>各校要切实加强领导，积极组织教师参加评选。</w:t>
      </w:r>
    </w:p>
    <w:p w14:paraId="03C4F8C4">
      <w:pPr>
        <w:spacing w:line="570" w:lineRule="exact"/>
        <w:ind w:firstLine="624" w:firstLineChars="195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2.</w:t>
      </w:r>
      <w:r>
        <w:rPr>
          <w:rFonts w:hint="eastAsia" w:ascii="Times New Roman" w:hAnsi="Times New Roman" w:eastAsia="仿宋_GB2312" w:cs="Times New Roman"/>
        </w:rPr>
        <w:t xml:space="preserve"> </w:t>
      </w:r>
      <w:r>
        <w:rPr>
          <w:rFonts w:ascii="Times New Roman" w:hAnsi="Times New Roman" w:eastAsia="仿宋_GB2312" w:cs="Times New Roman"/>
        </w:rPr>
        <w:t>各</w:t>
      </w:r>
      <w:r>
        <w:rPr>
          <w:rFonts w:ascii="Times New Roman" w:hAnsi="Times New Roman" w:eastAsia="仿宋_GB2312" w:cs="Times New Roman"/>
          <w:spacing w:val="-6"/>
        </w:rPr>
        <w:t>校要严格申报、推荐、评选纪律。若在申报、推荐、评选过程中发现有弄虚作假现象，对申报对象实行一票否决，今后不得参加相关评选活动，并对有关单位、负责人和责任人作相应处理。</w:t>
      </w:r>
    </w:p>
    <w:p w14:paraId="4C876CB1">
      <w:pPr>
        <w:widowControl/>
        <w:spacing w:line="57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附件</w:t>
      </w:r>
      <w:r>
        <w:rPr>
          <w:rFonts w:hint="eastAsia" w:ascii="Times New Roman" w:hAnsi="Times New Roman" w:eastAsia="仿宋_GB2312" w:cs="Times New Roman"/>
        </w:rPr>
        <w:t>：</w:t>
      </w:r>
      <w:r>
        <w:rPr>
          <w:rFonts w:ascii="Times New Roman" w:hAnsi="Times New Roman" w:eastAsia="仿宋_GB2312" w:cs="Times New Roman"/>
        </w:rPr>
        <w:t>1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ascii="Times New Roman" w:hAnsi="Times New Roman" w:eastAsia="仿宋_GB2312" w:cs="Times New Roman"/>
        </w:rPr>
        <w:t>常州经开区中小学</w:t>
      </w:r>
      <w:r>
        <w:rPr>
          <w:rFonts w:hint="eastAsia" w:ascii="Times New Roman" w:hAnsi="Times New Roman" w:eastAsia="仿宋_GB2312" w:cs="Times New Roman"/>
        </w:rPr>
        <w:t>骨干教师</w:t>
      </w:r>
      <w:r>
        <w:rPr>
          <w:rFonts w:ascii="Times New Roman" w:hAnsi="Times New Roman" w:eastAsia="仿宋_GB2312" w:cs="Times New Roman"/>
        </w:rPr>
        <w:t>评选条件</w:t>
      </w:r>
    </w:p>
    <w:p w14:paraId="66B700AC">
      <w:pPr>
        <w:widowControl/>
        <w:spacing w:line="570" w:lineRule="exact"/>
        <w:ind w:firstLine="1600" w:firstLineChars="5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ascii="Times New Roman" w:hAnsi="Times New Roman" w:eastAsia="仿宋_GB2312" w:cs="Times New Roman"/>
        </w:rPr>
        <w:t>常州经开区中小学</w:t>
      </w:r>
      <w:r>
        <w:rPr>
          <w:rFonts w:hint="eastAsia" w:ascii="Times New Roman" w:hAnsi="Times New Roman" w:eastAsia="仿宋_GB2312" w:cs="Times New Roman"/>
        </w:rPr>
        <w:t>学科带头人</w:t>
      </w:r>
      <w:r>
        <w:rPr>
          <w:rFonts w:ascii="Times New Roman" w:hAnsi="Times New Roman" w:eastAsia="仿宋_GB2312" w:cs="Times New Roman"/>
        </w:rPr>
        <w:t>评选条件</w:t>
      </w:r>
    </w:p>
    <w:p w14:paraId="1E9682FC">
      <w:pPr>
        <w:widowControl/>
        <w:spacing w:line="570" w:lineRule="exact"/>
        <w:ind w:firstLine="1600" w:firstLineChars="5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3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ascii="Times New Roman" w:hAnsi="Times New Roman" w:eastAsia="仿宋_GB2312" w:cs="Times New Roman"/>
        </w:rPr>
        <w:t>常州经开区中小学</w:t>
      </w:r>
      <w:r>
        <w:rPr>
          <w:rFonts w:hint="eastAsia" w:ascii="Times New Roman" w:hAnsi="Times New Roman" w:eastAsia="仿宋_GB2312" w:cs="Times New Roman"/>
        </w:rPr>
        <w:t>骨干教师</w:t>
      </w:r>
      <w:r>
        <w:rPr>
          <w:rFonts w:ascii="Times New Roman" w:hAnsi="Times New Roman" w:eastAsia="仿宋_GB2312" w:cs="Times New Roman"/>
        </w:rPr>
        <w:t>呈报表</w:t>
      </w:r>
    </w:p>
    <w:p w14:paraId="08BD8185">
      <w:pPr>
        <w:widowControl/>
        <w:spacing w:line="570" w:lineRule="exact"/>
        <w:ind w:firstLine="1600" w:firstLineChars="5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4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ascii="Times New Roman" w:hAnsi="Times New Roman" w:eastAsia="仿宋_GB2312" w:cs="Times New Roman"/>
        </w:rPr>
        <w:t>常州经开区中小学</w:t>
      </w:r>
      <w:r>
        <w:rPr>
          <w:rFonts w:hint="eastAsia" w:ascii="Times New Roman" w:hAnsi="Times New Roman" w:eastAsia="仿宋_GB2312" w:cs="Times New Roman"/>
        </w:rPr>
        <w:t>学科带头人</w:t>
      </w:r>
      <w:r>
        <w:rPr>
          <w:rFonts w:ascii="Times New Roman" w:hAnsi="Times New Roman" w:eastAsia="仿宋_GB2312" w:cs="Times New Roman"/>
        </w:rPr>
        <w:t>呈报表</w:t>
      </w:r>
    </w:p>
    <w:p w14:paraId="3ACDFDBF">
      <w:pPr>
        <w:widowControl/>
        <w:spacing w:line="570" w:lineRule="exact"/>
        <w:ind w:left="2080" w:leftChars="500" w:hanging="480" w:hangingChars="15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5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ascii="Times New Roman" w:hAnsi="Times New Roman" w:eastAsia="仿宋_GB2312" w:cs="Times New Roman"/>
        </w:rPr>
        <w:t>常州经开区中小学</w:t>
      </w:r>
      <w:r>
        <w:rPr>
          <w:rFonts w:hint="eastAsia" w:ascii="Times New Roman" w:hAnsi="Times New Roman" w:eastAsia="仿宋_GB2312" w:cs="Times New Roman"/>
        </w:rPr>
        <w:t>骨干教师</w:t>
      </w:r>
      <w:r>
        <w:rPr>
          <w:rFonts w:ascii="Times New Roman" w:hAnsi="Times New Roman" w:eastAsia="仿宋_GB2312" w:cs="Times New Roman"/>
        </w:rPr>
        <w:t>和</w:t>
      </w:r>
      <w:r>
        <w:rPr>
          <w:rFonts w:hint="eastAsia" w:ascii="Times New Roman" w:hAnsi="Times New Roman" w:eastAsia="仿宋_GB2312" w:cs="Times New Roman"/>
        </w:rPr>
        <w:t>学科带头人</w:t>
      </w:r>
      <w:r>
        <w:rPr>
          <w:rFonts w:ascii="Times New Roman" w:hAnsi="Times New Roman" w:eastAsia="仿宋_GB2312" w:cs="Times New Roman"/>
        </w:rPr>
        <w:t>评选材料目录</w:t>
      </w:r>
    </w:p>
    <w:p w14:paraId="22C4F46F">
      <w:pPr>
        <w:widowControl/>
        <w:spacing w:line="570" w:lineRule="exact"/>
        <w:ind w:firstLine="1600" w:firstLineChars="5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6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hint="eastAsia" w:ascii="Times New Roman" w:hAnsi="Times New Roman" w:eastAsia="仿宋_GB2312" w:cs="Times New Roman"/>
        </w:rPr>
        <w:t>教师课堂教学质量考核表</w:t>
      </w:r>
    </w:p>
    <w:p w14:paraId="53F6B230">
      <w:pPr>
        <w:widowControl/>
        <w:spacing w:line="570" w:lineRule="exact"/>
        <w:ind w:firstLine="1600" w:firstLineChars="5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7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hint="eastAsia" w:ascii="Times New Roman" w:hAnsi="Times New Roman" w:eastAsia="仿宋_GB2312" w:cs="Times New Roman"/>
        </w:rPr>
        <w:t>学生满意度测评表及学生满意度测评汇总表</w:t>
      </w:r>
    </w:p>
    <w:p w14:paraId="28AD23BA">
      <w:pPr>
        <w:widowControl/>
        <w:spacing w:line="570" w:lineRule="exact"/>
        <w:ind w:firstLine="1600" w:firstLineChars="5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8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ascii="Times New Roman" w:hAnsi="Times New Roman" w:eastAsia="仿宋_GB2312" w:cs="Times New Roman"/>
        </w:rPr>
        <w:t>评优课及基础教育内涵建设项目种类</w:t>
      </w:r>
    </w:p>
    <w:p w14:paraId="24009F4D">
      <w:pPr>
        <w:widowControl/>
        <w:spacing w:line="570" w:lineRule="exact"/>
        <w:ind w:left="2080" w:leftChars="500" w:hanging="480" w:hangingChars="15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9</w:t>
      </w:r>
      <w:r>
        <w:rPr>
          <w:rFonts w:ascii="Times New Roman" w:hAnsi="Times New Roman" w:eastAsia="楷体_GB2312" w:cs="Times New Roman"/>
          <w:spacing w:val="10"/>
        </w:rPr>
        <w:t>.</w:t>
      </w:r>
      <w:r>
        <w:rPr>
          <w:rFonts w:hint="eastAsia" w:ascii="Times New Roman" w:hAnsi="Times New Roman" w:eastAsia="楷体_GB2312" w:cs="Times New Roman"/>
          <w:spacing w:val="10"/>
        </w:rPr>
        <w:t xml:space="preserve"> </w:t>
      </w:r>
      <w:r>
        <w:rPr>
          <w:rFonts w:ascii="Times New Roman" w:hAnsi="Times New Roman" w:eastAsia="仿宋_GB2312" w:cs="Times New Roman"/>
        </w:rPr>
        <w:t>常州经开区第</w:t>
      </w:r>
      <w:r>
        <w:rPr>
          <w:rFonts w:hint="eastAsia" w:ascii="Times New Roman" w:hAnsi="Times New Roman" w:eastAsia="仿宋_GB2312" w:cs="Times New Roman"/>
          <w:lang w:eastAsia="zh-CN"/>
        </w:rPr>
        <w:t>三</w:t>
      </w:r>
      <w:r>
        <w:rPr>
          <w:rFonts w:ascii="Times New Roman" w:hAnsi="Times New Roman" w:eastAsia="仿宋_GB2312" w:cs="Times New Roman"/>
        </w:rPr>
        <w:t>批中小学</w:t>
      </w:r>
      <w:r>
        <w:rPr>
          <w:rFonts w:hint="eastAsia" w:ascii="Times New Roman" w:hAnsi="Times New Roman" w:eastAsia="仿宋_GB2312" w:cs="Times New Roman"/>
        </w:rPr>
        <w:t>骨干教师</w:t>
      </w:r>
      <w:r>
        <w:rPr>
          <w:rFonts w:ascii="Times New Roman" w:hAnsi="Times New Roman" w:eastAsia="仿宋_GB2312" w:cs="Times New Roman"/>
        </w:rPr>
        <w:t>和</w:t>
      </w:r>
      <w:r>
        <w:rPr>
          <w:rFonts w:hint="eastAsia" w:ascii="Times New Roman" w:hAnsi="Times New Roman" w:eastAsia="仿宋_GB2312" w:cs="Times New Roman"/>
        </w:rPr>
        <w:t>学科带头人</w:t>
      </w:r>
      <w:r>
        <w:rPr>
          <w:rFonts w:ascii="Times New Roman" w:hAnsi="Times New Roman" w:eastAsia="仿宋_GB2312" w:cs="Times New Roman"/>
        </w:rPr>
        <w:t>推荐汇总表</w:t>
      </w:r>
    </w:p>
    <w:p w14:paraId="012B019A">
      <w:pPr>
        <w:pStyle w:val="26"/>
        <w:spacing w:after="0" w:line="570" w:lineRule="exact"/>
        <w:ind w:firstLine="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53902CD0">
      <w:pPr>
        <w:pStyle w:val="26"/>
        <w:spacing w:after="0" w:line="570" w:lineRule="exact"/>
        <w:ind w:firstLine="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6F2360DC">
      <w:pPr>
        <w:pStyle w:val="26"/>
        <w:spacing w:after="0" w:line="570" w:lineRule="exact"/>
        <w:ind w:firstLine="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080A0292">
      <w:pPr>
        <w:pStyle w:val="26"/>
        <w:spacing w:after="0" w:line="570" w:lineRule="exact"/>
        <w:ind w:firstLine="0"/>
        <w:jc w:val="right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江苏常州经济开发区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教育和文体旅局</w:t>
      </w:r>
    </w:p>
    <w:p w14:paraId="159C0FD4">
      <w:pPr>
        <w:pStyle w:val="26"/>
        <w:wordWrap w:val="0"/>
        <w:spacing w:after="0" w:line="570" w:lineRule="exact"/>
        <w:ind w:firstLine="0"/>
        <w:jc w:val="righ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      </w:t>
      </w:r>
    </w:p>
    <w:sectPr>
      <w:footerReference r:id="rId3" w:type="default"/>
      <w:footerReference r:id="rId4" w:type="even"/>
      <w:pgSz w:w="11906" w:h="16838"/>
      <w:pgMar w:top="2098" w:right="1531" w:bottom="1984" w:left="1531" w:header="709" w:footer="1179" w:gutter="0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FC300">
    <w:pPr>
      <w:pStyle w:val="3"/>
      <w:ind w:left="320" w:leftChars="100" w:right="320" w:rightChars="1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3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 </w:t>
    </w:r>
  </w:p>
  <w:p w14:paraId="348CAB1C"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9EADF">
    <w:pPr>
      <w:pStyle w:val="3"/>
      <w:ind w:left="320" w:leftChars="100" w:right="320" w:rightChars="100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38595587"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60"/>
  <w:drawingGridVerticalSpacing w:val="22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682"/>
    <w:rsid w:val="00000B24"/>
    <w:rsid w:val="00001AEA"/>
    <w:rsid w:val="00023DE6"/>
    <w:rsid w:val="00025EF9"/>
    <w:rsid w:val="00034166"/>
    <w:rsid w:val="0003631C"/>
    <w:rsid w:val="000374D5"/>
    <w:rsid w:val="00040909"/>
    <w:rsid w:val="00044A68"/>
    <w:rsid w:val="00046300"/>
    <w:rsid w:val="00046C22"/>
    <w:rsid w:val="00055189"/>
    <w:rsid w:val="0005600F"/>
    <w:rsid w:val="00062737"/>
    <w:rsid w:val="00065141"/>
    <w:rsid w:val="000669B3"/>
    <w:rsid w:val="00074C4B"/>
    <w:rsid w:val="00077F40"/>
    <w:rsid w:val="00081693"/>
    <w:rsid w:val="00084808"/>
    <w:rsid w:val="00091866"/>
    <w:rsid w:val="00095243"/>
    <w:rsid w:val="000959D4"/>
    <w:rsid w:val="000969B4"/>
    <w:rsid w:val="00097B2D"/>
    <w:rsid w:val="000A2C46"/>
    <w:rsid w:val="000A3698"/>
    <w:rsid w:val="000A45AE"/>
    <w:rsid w:val="000A4C23"/>
    <w:rsid w:val="000B3A07"/>
    <w:rsid w:val="000B502D"/>
    <w:rsid w:val="000B519E"/>
    <w:rsid w:val="000B699E"/>
    <w:rsid w:val="000C1D75"/>
    <w:rsid w:val="000C2552"/>
    <w:rsid w:val="000D1495"/>
    <w:rsid w:val="000D530F"/>
    <w:rsid w:val="000D603E"/>
    <w:rsid w:val="000E0EC8"/>
    <w:rsid w:val="000E4269"/>
    <w:rsid w:val="000E60E3"/>
    <w:rsid w:val="000E7ADF"/>
    <w:rsid w:val="000F3C1B"/>
    <w:rsid w:val="000F5740"/>
    <w:rsid w:val="000F7819"/>
    <w:rsid w:val="00104682"/>
    <w:rsid w:val="00104C6C"/>
    <w:rsid w:val="0011319C"/>
    <w:rsid w:val="001166DC"/>
    <w:rsid w:val="001213A5"/>
    <w:rsid w:val="00122563"/>
    <w:rsid w:val="00125C17"/>
    <w:rsid w:val="00150341"/>
    <w:rsid w:val="00150654"/>
    <w:rsid w:val="001523AF"/>
    <w:rsid w:val="001528AF"/>
    <w:rsid w:val="0016123B"/>
    <w:rsid w:val="001641A8"/>
    <w:rsid w:val="001669B3"/>
    <w:rsid w:val="001845FD"/>
    <w:rsid w:val="00191F1D"/>
    <w:rsid w:val="00196F50"/>
    <w:rsid w:val="00197D26"/>
    <w:rsid w:val="001A19EC"/>
    <w:rsid w:val="001A4324"/>
    <w:rsid w:val="001A4C64"/>
    <w:rsid w:val="001A586F"/>
    <w:rsid w:val="001A5DDB"/>
    <w:rsid w:val="001A656E"/>
    <w:rsid w:val="001B0785"/>
    <w:rsid w:val="001B7131"/>
    <w:rsid w:val="001B7B8B"/>
    <w:rsid w:val="001C1877"/>
    <w:rsid w:val="001C25DF"/>
    <w:rsid w:val="001C27A7"/>
    <w:rsid w:val="001C76F6"/>
    <w:rsid w:val="001D17CE"/>
    <w:rsid w:val="001D382C"/>
    <w:rsid w:val="001D7618"/>
    <w:rsid w:val="001E1111"/>
    <w:rsid w:val="001E1EE7"/>
    <w:rsid w:val="001E39CF"/>
    <w:rsid w:val="001E6D10"/>
    <w:rsid w:val="001F0C15"/>
    <w:rsid w:val="001F1379"/>
    <w:rsid w:val="00200801"/>
    <w:rsid w:val="00201800"/>
    <w:rsid w:val="00202225"/>
    <w:rsid w:val="002048E7"/>
    <w:rsid w:val="00210B21"/>
    <w:rsid w:val="0021138C"/>
    <w:rsid w:val="002120E4"/>
    <w:rsid w:val="00213005"/>
    <w:rsid w:val="00213A2E"/>
    <w:rsid w:val="00217790"/>
    <w:rsid w:val="002179B4"/>
    <w:rsid w:val="00222B1C"/>
    <w:rsid w:val="00222DB9"/>
    <w:rsid w:val="002277B8"/>
    <w:rsid w:val="00231A2A"/>
    <w:rsid w:val="00235F3A"/>
    <w:rsid w:val="00241B55"/>
    <w:rsid w:val="00247505"/>
    <w:rsid w:val="002509E5"/>
    <w:rsid w:val="00254A0C"/>
    <w:rsid w:val="00254B5F"/>
    <w:rsid w:val="00262E82"/>
    <w:rsid w:val="00263F18"/>
    <w:rsid w:val="00264BCA"/>
    <w:rsid w:val="0026795D"/>
    <w:rsid w:val="00271AF0"/>
    <w:rsid w:val="00284C82"/>
    <w:rsid w:val="00290FB1"/>
    <w:rsid w:val="00297ED3"/>
    <w:rsid w:val="002A05A8"/>
    <w:rsid w:val="002A097A"/>
    <w:rsid w:val="002A17E9"/>
    <w:rsid w:val="002A3066"/>
    <w:rsid w:val="002A5967"/>
    <w:rsid w:val="002B2792"/>
    <w:rsid w:val="002B3B50"/>
    <w:rsid w:val="002B795C"/>
    <w:rsid w:val="002C0F51"/>
    <w:rsid w:val="002C75D2"/>
    <w:rsid w:val="002D1239"/>
    <w:rsid w:val="002D16E5"/>
    <w:rsid w:val="002D3352"/>
    <w:rsid w:val="002E3612"/>
    <w:rsid w:val="002E51D3"/>
    <w:rsid w:val="002F49F7"/>
    <w:rsid w:val="002F53F8"/>
    <w:rsid w:val="00301CE2"/>
    <w:rsid w:val="00306672"/>
    <w:rsid w:val="00307ED0"/>
    <w:rsid w:val="00310C26"/>
    <w:rsid w:val="0031100E"/>
    <w:rsid w:val="00312E28"/>
    <w:rsid w:val="0031564B"/>
    <w:rsid w:val="00320085"/>
    <w:rsid w:val="00323DF7"/>
    <w:rsid w:val="00324AF2"/>
    <w:rsid w:val="00324EA7"/>
    <w:rsid w:val="0033316C"/>
    <w:rsid w:val="00335961"/>
    <w:rsid w:val="00341E83"/>
    <w:rsid w:val="00360ACF"/>
    <w:rsid w:val="00361D9F"/>
    <w:rsid w:val="00364098"/>
    <w:rsid w:val="003649E5"/>
    <w:rsid w:val="00367936"/>
    <w:rsid w:val="003732EB"/>
    <w:rsid w:val="00374164"/>
    <w:rsid w:val="003749A5"/>
    <w:rsid w:val="003809EB"/>
    <w:rsid w:val="00381770"/>
    <w:rsid w:val="00383D15"/>
    <w:rsid w:val="003855A0"/>
    <w:rsid w:val="00387C7B"/>
    <w:rsid w:val="00390706"/>
    <w:rsid w:val="00390DCE"/>
    <w:rsid w:val="0039342E"/>
    <w:rsid w:val="003976F3"/>
    <w:rsid w:val="003A018F"/>
    <w:rsid w:val="003A57B1"/>
    <w:rsid w:val="003A6108"/>
    <w:rsid w:val="003A6ADC"/>
    <w:rsid w:val="003B17DD"/>
    <w:rsid w:val="003B3D10"/>
    <w:rsid w:val="003C245B"/>
    <w:rsid w:val="003C2854"/>
    <w:rsid w:val="003C4EF2"/>
    <w:rsid w:val="003C6F48"/>
    <w:rsid w:val="003C75BD"/>
    <w:rsid w:val="003D0C83"/>
    <w:rsid w:val="003D0DB9"/>
    <w:rsid w:val="003D3D16"/>
    <w:rsid w:val="003D6F04"/>
    <w:rsid w:val="003E0DC7"/>
    <w:rsid w:val="003E11FD"/>
    <w:rsid w:val="003E4CDF"/>
    <w:rsid w:val="003E6A1B"/>
    <w:rsid w:val="003F27D2"/>
    <w:rsid w:val="003F4BF8"/>
    <w:rsid w:val="003F4F28"/>
    <w:rsid w:val="00401C9F"/>
    <w:rsid w:val="00401D08"/>
    <w:rsid w:val="00402DAC"/>
    <w:rsid w:val="004042E2"/>
    <w:rsid w:val="004042F9"/>
    <w:rsid w:val="00407481"/>
    <w:rsid w:val="00412BBF"/>
    <w:rsid w:val="00417FF5"/>
    <w:rsid w:val="004201B6"/>
    <w:rsid w:val="004259B9"/>
    <w:rsid w:val="004300F3"/>
    <w:rsid w:val="00437A33"/>
    <w:rsid w:val="0045238F"/>
    <w:rsid w:val="004526B6"/>
    <w:rsid w:val="00453A29"/>
    <w:rsid w:val="0045490B"/>
    <w:rsid w:val="0045592A"/>
    <w:rsid w:val="004567D2"/>
    <w:rsid w:val="00457322"/>
    <w:rsid w:val="0046217A"/>
    <w:rsid w:val="0046401E"/>
    <w:rsid w:val="00464D8D"/>
    <w:rsid w:val="004672D3"/>
    <w:rsid w:val="00467417"/>
    <w:rsid w:val="00470169"/>
    <w:rsid w:val="004721EF"/>
    <w:rsid w:val="0047284B"/>
    <w:rsid w:val="00474AC1"/>
    <w:rsid w:val="004765C6"/>
    <w:rsid w:val="00485D1E"/>
    <w:rsid w:val="004876BE"/>
    <w:rsid w:val="00487E6E"/>
    <w:rsid w:val="00493429"/>
    <w:rsid w:val="00497931"/>
    <w:rsid w:val="004A005A"/>
    <w:rsid w:val="004A26F3"/>
    <w:rsid w:val="004A6ABD"/>
    <w:rsid w:val="004A760A"/>
    <w:rsid w:val="004B4369"/>
    <w:rsid w:val="004B76CE"/>
    <w:rsid w:val="004D0DFC"/>
    <w:rsid w:val="004D12C3"/>
    <w:rsid w:val="004D46F7"/>
    <w:rsid w:val="004D4D1C"/>
    <w:rsid w:val="004D4F60"/>
    <w:rsid w:val="004E0B9E"/>
    <w:rsid w:val="004E140B"/>
    <w:rsid w:val="004F342D"/>
    <w:rsid w:val="0050180A"/>
    <w:rsid w:val="00503933"/>
    <w:rsid w:val="00503E57"/>
    <w:rsid w:val="005053F1"/>
    <w:rsid w:val="00506444"/>
    <w:rsid w:val="00506EA3"/>
    <w:rsid w:val="005149F9"/>
    <w:rsid w:val="00523C95"/>
    <w:rsid w:val="00524626"/>
    <w:rsid w:val="00524F98"/>
    <w:rsid w:val="005267AF"/>
    <w:rsid w:val="00531511"/>
    <w:rsid w:val="00534DD6"/>
    <w:rsid w:val="00541938"/>
    <w:rsid w:val="005423D9"/>
    <w:rsid w:val="005432CC"/>
    <w:rsid w:val="00543542"/>
    <w:rsid w:val="00544AEA"/>
    <w:rsid w:val="00550872"/>
    <w:rsid w:val="00553A8C"/>
    <w:rsid w:val="00554E82"/>
    <w:rsid w:val="005558C0"/>
    <w:rsid w:val="00560A4D"/>
    <w:rsid w:val="00561EEB"/>
    <w:rsid w:val="005627B5"/>
    <w:rsid w:val="0056434D"/>
    <w:rsid w:val="00564905"/>
    <w:rsid w:val="00565B21"/>
    <w:rsid w:val="00566799"/>
    <w:rsid w:val="0057065F"/>
    <w:rsid w:val="0057154C"/>
    <w:rsid w:val="0057299F"/>
    <w:rsid w:val="00574D41"/>
    <w:rsid w:val="00575787"/>
    <w:rsid w:val="00580F5A"/>
    <w:rsid w:val="005825A4"/>
    <w:rsid w:val="0058689C"/>
    <w:rsid w:val="00587F7F"/>
    <w:rsid w:val="0059245E"/>
    <w:rsid w:val="005A0D31"/>
    <w:rsid w:val="005A11DF"/>
    <w:rsid w:val="005A2D2F"/>
    <w:rsid w:val="005A76F0"/>
    <w:rsid w:val="005B0530"/>
    <w:rsid w:val="005B35CD"/>
    <w:rsid w:val="005B5DA8"/>
    <w:rsid w:val="005B7A6D"/>
    <w:rsid w:val="005C1BCD"/>
    <w:rsid w:val="005C6134"/>
    <w:rsid w:val="005C6737"/>
    <w:rsid w:val="005C6AC5"/>
    <w:rsid w:val="005C7B6E"/>
    <w:rsid w:val="005D149B"/>
    <w:rsid w:val="005D3639"/>
    <w:rsid w:val="005E2CF5"/>
    <w:rsid w:val="005E2CF9"/>
    <w:rsid w:val="005E2E8D"/>
    <w:rsid w:val="005E33EF"/>
    <w:rsid w:val="005E4B31"/>
    <w:rsid w:val="005E5B08"/>
    <w:rsid w:val="005F18A7"/>
    <w:rsid w:val="005F46A0"/>
    <w:rsid w:val="00603F1D"/>
    <w:rsid w:val="006120B9"/>
    <w:rsid w:val="0062250C"/>
    <w:rsid w:val="00622BDC"/>
    <w:rsid w:val="00622E18"/>
    <w:rsid w:val="006237D2"/>
    <w:rsid w:val="0062567A"/>
    <w:rsid w:val="00630BC1"/>
    <w:rsid w:val="006328D5"/>
    <w:rsid w:val="00634077"/>
    <w:rsid w:val="00635CD8"/>
    <w:rsid w:val="00640983"/>
    <w:rsid w:val="0064151F"/>
    <w:rsid w:val="00647C1F"/>
    <w:rsid w:val="0065121C"/>
    <w:rsid w:val="00651779"/>
    <w:rsid w:val="00661FF2"/>
    <w:rsid w:val="0066492B"/>
    <w:rsid w:val="00664ED1"/>
    <w:rsid w:val="006650B1"/>
    <w:rsid w:val="006669EF"/>
    <w:rsid w:val="006674F3"/>
    <w:rsid w:val="00667DB7"/>
    <w:rsid w:val="006708E6"/>
    <w:rsid w:val="0067114A"/>
    <w:rsid w:val="00671FE7"/>
    <w:rsid w:val="00675513"/>
    <w:rsid w:val="00675870"/>
    <w:rsid w:val="00680A70"/>
    <w:rsid w:val="0068630B"/>
    <w:rsid w:val="006946AA"/>
    <w:rsid w:val="006A0555"/>
    <w:rsid w:val="006A08E9"/>
    <w:rsid w:val="006A4ADF"/>
    <w:rsid w:val="006A4B1A"/>
    <w:rsid w:val="006A5115"/>
    <w:rsid w:val="006A7BE0"/>
    <w:rsid w:val="006B38D0"/>
    <w:rsid w:val="006B4D69"/>
    <w:rsid w:val="006B6CF5"/>
    <w:rsid w:val="006B7CB8"/>
    <w:rsid w:val="006C1873"/>
    <w:rsid w:val="006C1CF4"/>
    <w:rsid w:val="006C2130"/>
    <w:rsid w:val="006C402B"/>
    <w:rsid w:val="006C4248"/>
    <w:rsid w:val="006C60A1"/>
    <w:rsid w:val="006D13C9"/>
    <w:rsid w:val="006D32E7"/>
    <w:rsid w:val="006D6A70"/>
    <w:rsid w:val="006D6EC2"/>
    <w:rsid w:val="006E1018"/>
    <w:rsid w:val="006E13C7"/>
    <w:rsid w:val="006E42EE"/>
    <w:rsid w:val="006E50DF"/>
    <w:rsid w:val="006E7973"/>
    <w:rsid w:val="006F310D"/>
    <w:rsid w:val="006F4EF5"/>
    <w:rsid w:val="006F5CCA"/>
    <w:rsid w:val="00701487"/>
    <w:rsid w:val="00705F76"/>
    <w:rsid w:val="00714CD0"/>
    <w:rsid w:val="00715958"/>
    <w:rsid w:val="007162E7"/>
    <w:rsid w:val="0071684A"/>
    <w:rsid w:val="007179B1"/>
    <w:rsid w:val="00720DB0"/>
    <w:rsid w:val="0072270B"/>
    <w:rsid w:val="00725154"/>
    <w:rsid w:val="007314C2"/>
    <w:rsid w:val="00732F07"/>
    <w:rsid w:val="00733746"/>
    <w:rsid w:val="007351CD"/>
    <w:rsid w:val="00735C92"/>
    <w:rsid w:val="007370E2"/>
    <w:rsid w:val="007372CF"/>
    <w:rsid w:val="007400A4"/>
    <w:rsid w:val="00740A54"/>
    <w:rsid w:val="00741769"/>
    <w:rsid w:val="00742173"/>
    <w:rsid w:val="00744E03"/>
    <w:rsid w:val="0074576F"/>
    <w:rsid w:val="00745D61"/>
    <w:rsid w:val="00747856"/>
    <w:rsid w:val="00753DA9"/>
    <w:rsid w:val="00772B19"/>
    <w:rsid w:val="0078657D"/>
    <w:rsid w:val="007868B4"/>
    <w:rsid w:val="0078768C"/>
    <w:rsid w:val="007927DB"/>
    <w:rsid w:val="00796D26"/>
    <w:rsid w:val="00796D2B"/>
    <w:rsid w:val="007A4FAB"/>
    <w:rsid w:val="007B2BC9"/>
    <w:rsid w:val="007B5144"/>
    <w:rsid w:val="007C368F"/>
    <w:rsid w:val="007D5513"/>
    <w:rsid w:val="007D6CDD"/>
    <w:rsid w:val="007E13E8"/>
    <w:rsid w:val="007E4A15"/>
    <w:rsid w:val="007F1C27"/>
    <w:rsid w:val="007F2F02"/>
    <w:rsid w:val="007F55B0"/>
    <w:rsid w:val="007F5AD2"/>
    <w:rsid w:val="0080137F"/>
    <w:rsid w:val="008131C9"/>
    <w:rsid w:val="00822986"/>
    <w:rsid w:val="0082491A"/>
    <w:rsid w:val="00826FBB"/>
    <w:rsid w:val="00827934"/>
    <w:rsid w:val="00830874"/>
    <w:rsid w:val="008308DC"/>
    <w:rsid w:val="0083209A"/>
    <w:rsid w:val="008335AD"/>
    <w:rsid w:val="00833F1C"/>
    <w:rsid w:val="00837570"/>
    <w:rsid w:val="00845551"/>
    <w:rsid w:val="008461EE"/>
    <w:rsid w:val="00847F3E"/>
    <w:rsid w:val="00852BB3"/>
    <w:rsid w:val="00855444"/>
    <w:rsid w:val="00855D2E"/>
    <w:rsid w:val="00856408"/>
    <w:rsid w:val="00856E0F"/>
    <w:rsid w:val="008609EC"/>
    <w:rsid w:val="0086185D"/>
    <w:rsid w:val="0086512A"/>
    <w:rsid w:val="00873762"/>
    <w:rsid w:val="00881BD4"/>
    <w:rsid w:val="008829F0"/>
    <w:rsid w:val="00884082"/>
    <w:rsid w:val="008844EE"/>
    <w:rsid w:val="00884B44"/>
    <w:rsid w:val="00885246"/>
    <w:rsid w:val="00886404"/>
    <w:rsid w:val="00891431"/>
    <w:rsid w:val="008927C4"/>
    <w:rsid w:val="00894D28"/>
    <w:rsid w:val="008A1962"/>
    <w:rsid w:val="008A70E1"/>
    <w:rsid w:val="008A77C5"/>
    <w:rsid w:val="008B089C"/>
    <w:rsid w:val="008B134E"/>
    <w:rsid w:val="008B2E29"/>
    <w:rsid w:val="008C1BDA"/>
    <w:rsid w:val="008C1FC7"/>
    <w:rsid w:val="008C67D1"/>
    <w:rsid w:val="008C6BD4"/>
    <w:rsid w:val="008C7A6C"/>
    <w:rsid w:val="008E18B2"/>
    <w:rsid w:val="008E21AC"/>
    <w:rsid w:val="008F201D"/>
    <w:rsid w:val="008F5983"/>
    <w:rsid w:val="008F674F"/>
    <w:rsid w:val="008F7572"/>
    <w:rsid w:val="0090362A"/>
    <w:rsid w:val="00905507"/>
    <w:rsid w:val="0090799B"/>
    <w:rsid w:val="00910323"/>
    <w:rsid w:val="00910BED"/>
    <w:rsid w:val="00933373"/>
    <w:rsid w:val="00934684"/>
    <w:rsid w:val="00934CD6"/>
    <w:rsid w:val="0093784B"/>
    <w:rsid w:val="00940556"/>
    <w:rsid w:val="0094135B"/>
    <w:rsid w:val="00941B75"/>
    <w:rsid w:val="00943F99"/>
    <w:rsid w:val="00947AD7"/>
    <w:rsid w:val="00951F96"/>
    <w:rsid w:val="009602EE"/>
    <w:rsid w:val="00960AB5"/>
    <w:rsid w:val="00964E67"/>
    <w:rsid w:val="0096503E"/>
    <w:rsid w:val="009652F4"/>
    <w:rsid w:val="00976DFC"/>
    <w:rsid w:val="0097734C"/>
    <w:rsid w:val="00982741"/>
    <w:rsid w:val="00983985"/>
    <w:rsid w:val="00984516"/>
    <w:rsid w:val="009845FF"/>
    <w:rsid w:val="0098627D"/>
    <w:rsid w:val="00986487"/>
    <w:rsid w:val="00986DD9"/>
    <w:rsid w:val="00994340"/>
    <w:rsid w:val="009964AE"/>
    <w:rsid w:val="0099677C"/>
    <w:rsid w:val="009975E0"/>
    <w:rsid w:val="009A0560"/>
    <w:rsid w:val="009A322D"/>
    <w:rsid w:val="009A3CC4"/>
    <w:rsid w:val="009B16DC"/>
    <w:rsid w:val="009C0EC8"/>
    <w:rsid w:val="009C1E28"/>
    <w:rsid w:val="009C6941"/>
    <w:rsid w:val="009D05E2"/>
    <w:rsid w:val="009D3DC0"/>
    <w:rsid w:val="009D6F4E"/>
    <w:rsid w:val="009E1FDC"/>
    <w:rsid w:val="009E2518"/>
    <w:rsid w:val="009E2BD7"/>
    <w:rsid w:val="009E5266"/>
    <w:rsid w:val="009F0DAB"/>
    <w:rsid w:val="009F5494"/>
    <w:rsid w:val="009F576E"/>
    <w:rsid w:val="00A02418"/>
    <w:rsid w:val="00A05080"/>
    <w:rsid w:val="00A10B31"/>
    <w:rsid w:val="00A11960"/>
    <w:rsid w:val="00A17627"/>
    <w:rsid w:val="00A17979"/>
    <w:rsid w:val="00A23F97"/>
    <w:rsid w:val="00A241F7"/>
    <w:rsid w:val="00A26058"/>
    <w:rsid w:val="00A27737"/>
    <w:rsid w:val="00A309CC"/>
    <w:rsid w:val="00A36A4A"/>
    <w:rsid w:val="00A43748"/>
    <w:rsid w:val="00A50245"/>
    <w:rsid w:val="00A514E4"/>
    <w:rsid w:val="00A52575"/>
    <w:rsid w:val="00A571CB"/>
    <w:rsid w:val="00A64ABE"/>
    <w:rsid w:val="00A65E06"/>
    <w:rsid w:val="00A67434"/>
    <w:rsid w:val="00A745F7"/>
    <w:rsid w:val="00A755BE"/>
    <w:rsid w:val="00A83691"/>
    <w:rsid w:val="00A83896"/>
    <w:rsid w:val="00A84AD3"/>
    <w:rsid w:val="00A915D0"/>
    <w:rsid w:val="00A93019"/>
    <w:rsid w:val="00A957A0"/>
    <w:rsid w:val="00AA1046"/>
    <w:rsid w:val="00AA1049"/>
    <w:rsid w:val="00AA3354"/>
    <w:rsid w:val="00AA5E9F"/>
    <w:rsid w:val="00AA7BDA"/>
    <w:rsid w:val="00AA7ED0"/>
    <w:rsid w:val="00AB12F6"/>
    <w:rsid w:val="00AB6B24"/>
    <w:rsid w:val="00AC0D4F"/>
    <w:rsid w:val="00AC3414"/>
    <w:rsid w:val="00AC4F15"/>
    <w:rsid w:val="00AD0102"/>
    <w:rsid w:val="00AD0A34"/>
    <w:rsid w:val="00AD36A9"/>
    <w:rsid w:val="00AD3F7F"/>
    <w:rsid w:val="00AD647E"/>
    <w:rsid w:val="00AD73AE"/>
    <w:rsid w:val="00AE6C1D"/>
    <w:rsid w:val="00AF0F2C"/>
    <w:rsid w:val="00AF12CA"/>
    <w:rsid w:val="00B14C34"/>
    <w:rsid w:val="00B15B8E"/>
    <w:rsid w:val="00B21EFE"/>
    <w:rsid w:val="00B25EED"/>
    <w:rsid w:val="00B278BC"/>
    <w:rsid w:val="00B31550"/>
    <w:rsid w:val="00B31D13"/>
    <w:rsid w:val="00B40E99"/>
    <w:rsid w:val="00B44B18"/>
    <w:rsid w:val="00B4756E"/>
    <w:rsid w:val="00B510A7"/>
    <w:rsid w:val="00B53606"/>
    <w:rsid w:val="00B57259"/>
    <w:rsid w:val="00B6401C"/>
    <w:rsid w:val="00B81156"/>
    <w:rsid w:val="00B9131B"/>
    <w:rsid w:val="00B927E0"/>
    <w:rsid w:val="00B93823"/>
    <w:rsid w:val="00B94788"/>
    <w:rsid w:val="00BA0AE7"/>
    <w:rsid w:val="00BA16CF"/>
    <w:rsid w:val="00BA3466"/>
    <w:rsid w:val="00BB24C7"/>
    <w:rsid w:val="00BB2DFA"/>
    <w:rsid w:val="00BC11D6"/>
    <w:rsid w:val="00BC20F1"/>
    <w:rsid w:val="00BC4401"/>
    <w:rsid w:val="00BC4B73"/>
    <w:rsid w:val="00BF47DF"/>
    <w:rsid w:val="00BF5ABC"/>
    <w:rsid w:val="00BF7738"/>
    <w:rsid w:val="00C00084"/>
    <w:rsid w:val="00C0192F"/>
    <w:rsid w:val="00C02EB9"/>
    <w:rsid w:val="00C030F8"/>
    <w:rsid w:val="00C03E33"/>
    <w:rsid w:val="00C04E10"/>
    <w:rsid w:val="00C0757C"/>
    <w:rsid w:val="00C137DC"/>
    <w:rsid w:val="00C13E6B"/>
    <w:rsid w:val="00C16E24"/>
    <w:rsid w:val="00C1781B"/>
    <w:rsid w:val="00C26A3F"/>
    <w:rsid w:val="00C346FE"/>
    <w:rsid w:val="00C356C8"/>
    <w:rsid w:val="00C35A1C"/>
    <w:rsid w:val="00C40C81"/>
    <w:rsid w:val="00C44C55"/>
    <w:rsid w:val="00C46022"/>
    <w:rsid w:val="00C47BD7"/>
    <w:rsid w:val="00C52789"/>
    <w:rsid w:val="00C55210"/>
    <w:rsid w:val="00C56CB8"/>
    <w:rsid w:val="00C57812"/>
    <w:rsid w:val="00C57D46"/>
    <w:rsid w:val="00C60042"/>
    <w:rsid w:val="00C62321"/>
    <w:rsid w:val="00C679CF"/>
    <w:rsid w:val="00C67FC1"/>
    <w:rsid w:val="00C70D2C"/>
    <w:rsid w:val="00C75FFB"/>
    <w:rsid w:val="00C761C3"/>
    <w:rsid w:val="00C7621E"/>
    <w:rsid w:val="00C8193F"/>
    <w:rsid w:val="00C81CF0"/>
    <w:rsid w:val="00C87013"/>
    <w:rsid w:val="00C915D6"/>
    <w:rsid w:val="00C91D1C"/>
    <w:rsid w:val="00C920DD"/>
    <w:rsid w:val="00CA1F42"/>
    <w:rsid w:val="00CA3869"/>
    <w:rsid w:val="00CA54EB"/>
    <w:rsid w:val="00CA7809"/>
    <w:rsid w:val="00CA7AA4"/>
    <w:rsid w:val="00CB3755"/>
    <w:rsid w:val="00CB41EA"/>
    <w:rsid w:val="00CC2BCB"/>
    <w:rsid w:val="00CC3B1A"/>
    <w:rsid w:val="00CC4F7D"/>
    <w:rsid w:val="00CC5E73"/>
    <w:rsid w:val="00CD10EB"/>
    <w:rsid w:val="00CD5A8E"/>
    <w:rsid w:val="00CD6C5F"/>
    <w:rsid w:val="00CD7B5C"/>
    <w:rsid w:val="00CE0C8F"/>
    <w:rsid w:val="00CE205B"/>
    <w:rsid w:val="00CE3B05"/>
    <w:rsid w:val="00CE3F3E"/>
    <w:rsid w:val="00CE72B2"/>
    <w:rsid w:val="00CE72C4"/>
    <w:rsid w:val="00CF209C"/>
    <w:rsid w:val="00CF39EE"/>
    <w:rsid w:val="00CF631C"/>
    <w:rsid w:val="00CF6B50"/>
    <w:rsid w:val="00CF6BA6"/>
    <w:rsid w:val="00D01603"/>
    <w:rsid w:val="00D01D7E"/>
    <w:rsid w:val="00D068B3"/>
    <w:rsid w:val="00D06A4A"/>
    <w:rsid w:val="00D079EC"/>
    <w:rsid w:val="00D125BC"/>
    <w:rsid w:val="00D12FA2"/>
    <w:rsid w:val="00D14833"/>
    <w:rsid w:val="00D16141"/>
    <w:rsid w:val="00D2099F"/>
    <w:rsid w:val="00D21718"/>
    <w:rsid w:val="00D278DD"/>
    <w:rsid w:val="00D279A4"/>
    <w:rsid w:val="00D3051F"/>
    <w:rsid w:val="00D32975"/>
    <w:rsid w:val="00D456E5"/>
    <w:rsid w:val="00D47348"/>
    <w:rsid w:val="00D50FA4"/>
    <w:rsid w:val="00D54710"/>
    <w:rsid w:val="00D6684E"/>
    <w:rsid w:val="00D66DFB"/>
    <w:rsid w:val="00D76894"/>
    <w:rsid w:val="00D771EC"/>
    <w:rsid w:val="00D82389"/>
    <w:rsid w:val="00D833CF"/>
    <w:rsid w:val="00D83405"/>
    <w:rsid w:val="00D837EA"/>
    <w:rsid w:val="00D84539"/>
    <w:rsid w:val="00D84921"/>
    <w:rsid w:val="00D86760"/>
    <w:rsid w:val="00D87318"/>
    <w:rsid w:val="00D95505"/>
    <w:rsid w:val="00DA0560"/>
    <w:rsid w:val="00DA204C"/>
    <w:rsid w:val="00DA520B"/>
    <w:rsid w:val="00DB05EE"/>
    <w:rsid w:val="00DB181F"/>
    <w:rsid w:val="00DB2C8C"/>
    <w:rsid w:val="00DB32F2"/>
    <w:rsid w:val="00DB58BD"/>
    <w:rsid w:val="00DB64DD"/>
    <w:rsid w:val="00DC29CD"/>
    <w:rsid w:val="00DC29E3"/>
    <w:rsid w:val="00DC4941"/>
    <w:rsid w:val="00DD11D5"/>
    <w:rsid w:val="00DD4D35"/>
    <w:rsid w:val="00DD5B06"/>
    <w:rsid w:val="00DD5DFC"/>
    <w:rsid w:val="00DD5E48"/>
    <w:rsid w:val="00DE064E"/>
    <w:rsid w:val="00DE2E69"/>
    <w:rsid w:val="00DE50A2"/>
    <w:rsid w:val="00DF759D"/>
    <w:rsid w:val="00DF7BAD"/>
    <w:rsid w:val="00E02016"/>
    <w:rsid w:val="00E03321"/>
    <w:rsid w:val="00E03373"/>
    <w:rsid w:val="00E04AC9"/>
    <w:rsid w:val="00E07141"/>
    <w:rsid w:val="00E07B95"/>
    <w:rsid w:val="00E07D0A"/>
    <w:rsid w:val="00E137EA"/>
    <w:rsid w:val="00E244DD"/>
    <w:rsid w:val="00E275F6"/>
    <w:rsid w:val="00E27F7E"/>
    <w:rsid w:val="00E319AB"/>
    <w:rsid w:val="00E31FB5"/>
    <w:rsid w:val="00E37EFB"/>
    <w:rsid w:val="00E37FCA"/>
    <w:rsid w:val="00E423E3"/>
    <w:rsid w:val="00E46193"/>
    <w:rsid w:val="00E61BC3"/>
    <w:rsid w:val="00E627A1"/>
    <w:rsid w:val="00E65BDF"/>
    <w:rsid w:val="00E80C4D"/>
    <w:rsid w:val="00E85C2F"/>
    <w:rsid w:val="00E86DE1"/>
    <w:rsid w:val="00E92219"/>
    <w:rsid w:val="00E93E84"/>
    <w:rsid w:val="00E94E6E"/>
    <w:rsid w:val="00E94F54"/>
    <w:rsid w:val="00EA62D9"/>
    <w:rsid w:val="00EB7A5B"/>
    <w:rsid w:val="00ED1A8E"/>
    <w:rsid w:val="00ED1E7E"/>
    <w:rsid w:val="00EE078F"/>
    <w:rsid w:val="00EE1A61"/>
    <w:rsid w:val="00EE1AF0"/>
    <w:rsid w:val="00EE2757"/>
    <w:rsid w:val="00EE509E"/>
    <w:rsid w:val="00EE549E"/>
    <w:rsid w:val="00EE76E2"/>
    <w:rsid w:val="00EF2ADD"/>
    <w:rsid w:val="00EF32AF"/>
    <w:rsid w:val="00EF3A17"/>
    <w:rsid w:val="00F05C84"/>
    <w:rsid w:val="00F12819"/>
    <w:rsid w:val="00F15695"/>
    <w:rsid w:val="00F20537"/>
    <w:rsid w:val="00F236DE"/>
    <w:rsid w:val="00F23F01"/>
    <w:rsid w:val="00F2427C"/>
    <w:rsid w:val="00F24832"/>
    <w:rsid w:val="00F30241"/>
    <w:rsid w:val="00F30B31"/>
    <w:rsid w:val="00F3223E"/>
    <w:rsid w:val="00F333B8"/>
    <w:rsid w:val="00F3585A"/>
    <w:rsid w:val="00F44466"/>
    <w:rsid w:val="00F521E9"/>
    <w:rsid w:val="00F556F2"/>
    <w:rsid w:val="00F6118B"/>
    <w:rsid w:val="00F67782"/>
    <w:rsid w:val="00F7448F"/>
    <w:rsid w:val="00F7458E"/>
    <w:rsid w:val="00F84557"/>
    <w:rsid w:val="00F849DE"/>
    <w:rsid w:val="00F92DB1"/>
    <w:rsid w:val="00F931AD"/>
    <w:rsid w:val="00F96FB6"/>
    <w:rsid w:val="00FA0A39"/>
    <w:rsid w:val="00FA6305"/>
    <w:rsid w:val="00FA760E"/>
    <w:rsid w:val="00FB15EE"/>
    <w:rsid w:val="00FB3E95"/>
    <w:rsid w:val="00FB4DF5"/>
    <w:rsid w:val="00FC3FF2"/>
    <w:rsid w:val="00FC426D"/>
    <w:rsid w:val="00FC4AE1"/>
    <w:rsid w:val="00FC583E"/>
    <w:rsid w:val="00FD0BAA"/>
    <w:rsid w:val="00FD43D2"/>
    <w:rsid w:val="00FE20C8"/>
    <w:rsid w:val="00FE39DA"/>
    <w:rsid w:val="00FE577D"/>
    <w:rsid w:val="00FE599B"/>
    <w:rsid w:val="00FF345D"/>
    <w:rsid w:val="00FF46F6"/>
    <w:rsid w:val="00FF6167"/>
    <w:rsid w:val="00FF63D9"/>
    <w:rsid w:val="00FF7F35"/>
    <w:rsid w:val="033932EA"/>
    <w:rsid w:val="03E05942"/>
    <w:rsid w:val="04C50E24"/>
    <w:rsid w:val="05E977D8"/>
    <w:rsid w:val="0EA269A6"/>
    <w:rsid w:val="0EE30FCF"/>
    <w:rsid w:val="0F2723D9"/>
    <w:rsid w:val="1D055C43"/>
    <w:rsid w:val="20311B56"/>
    <w:rsid w:val="21D37C6C"/>
    <w:rsid w:val="221F36DC"/>
    <w:rsid w:val="23423561"/>
    <w:rsid w:val="288F3CA5"/>
    <w:rsid w:val="29985C45"/>
    <w:rsid w:val="2BC0377B"/>
    <w:rsid w:val="31A95BDE"/>
    <w:rsid w:val="32734802"/>
    <w:rsid w:val="32C05D6D"/>
    <w:rsid w:val="3A1F2787"/>
    <w:rsid w:val="423957C2"/>
    <w:rsid w:val="444F5554"/>
    <w:rsid w:val="44534CB6"/>
    <w:rsid w:val="490F3090"/>
    <w:rsid w:val="4CE77704"/>
    <w:rsid w:val="4E8C2EEF"/>
    <w:rsid w:val="52672A75"/>
    <w:rsid w:val="566807C3"/>
    <w:rsid w:val="5BF07FE9"/>
    <w:rsid w:val="604737EF"/>
    <w:rsid w:val="60F17375"/>
    <w:rsid w:val="625D221D"/>
    <w:rsid w:val="646437A6"/>
    <w:rsid w:val="702B0258"/>
    <w:rsid w:val="733F0661"/>
    <w:rsid w:val="73841DD1"/>
    <w:rsid w:val="739268B3"/>
    <w:rsid w:val="74F22127"/>
    <w:rsid w:val="7A843DCB"/>
    <w:rsid w:val="7BFA6540"/>
    <w:rsid w:val="7CC41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日期 Char"/>
    <w:basedOn w:val="9"/>
    <w:link w:val="4"/>
    <w:semiHidden/>
    <w:qFormat/>
    <w:locked/>
    <w:uiPriority w:val="99"/>
    <w:rPr>
      <w:kern w:val="0"/>
      <w:sz w:val="32"/>
      <w:szCs w:val="32"/>
    </w:rPr>
  </w:style>
  <w:style w:type="character" w:customStyle="1" w:styleId="14">
    <w:name w:val="批注框文本 Char"/>
    <w:basedOn w:val="9"/>
    <w:link w:val="5"/>
    <w:semiHidden/>
    <w:qFormat/>
    <w:locked/>
    <w:uiPriority w:val="99"/>
    <w:rPr>
      <w:kern w:val="0"/>
      <w:sz w:val="2"/>
      <w:szCs w:val="2"/>
    </w:rPr>
  </w:style>
  <w:style w:type="character" w:customStyle="1" w:styleId="15">
    <w:name w:val="页脚 Char"/>
    <w:basedOn w:val="9"/>
    <w:link w:val="3"/>
    <w:qFormat/>
    <w:locked/>
    <w:uiPriority w:val="99"/>
    <w:rPr>
      <w:sz w:val="18"/>
      <w:szCs w:val="18"/>
    </w:rPr>
  </w:style>
  <w:style w:type="character" w:customStyle="1" w:styleId="16">
    <w:name w:val="页眉 Char"/>
    <w:basedOn w:val="9"/>
    <w:link w:val="2"/>
    <w:semiHidden/>
    <w:qFormat/>
    <w:locked/>
    <w:uiPriority w:val="99"/>
    <w:rPr>
      <w:sz w:val="18"/>
      <w:szCs w:val="18"/>
    </w:rPr>
  </w:style>
  <w:style w:type="character" w:customStyle="1" w:styleId="17">
    <w:name w:val="hei141"/>
    <w:basedOn w:val="9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paragraph" w:customStyle="1" w:styleId="18">
    <w:name w:val="默认段落字体 Para Char Char Char Char"/>
    <w:basedOn w:val="1"/>
    <w:qFormat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19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20">
    <w:name w:val="Char Char Char Char1 Char Char Char"/>
    <w:basedOn w:val="1"/>
    <w:qFormat/>
    <w:uiPriority w:val="99"/>
    <w:pPr>
      <w:tabs>
        <w:tab w:val="left" w:pos="360"/>
      </w:tabs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21">
    <w:name w:val="Char1 Char Char Char"/>
    <w:basedOn w:val="1"/>
    <w:qFormat/>
    <w:uiPriority w:val="99"/>
    <w:rPr>
      <w:rFonts w:ascii="Tahoma" w:hAnsi="Tahoma" w:cs="Tahoma"/>
      <w:kern w:val="2"/>
      <w:sz w:val="24"/>
      <w:szCs w:val="24"/>
    </w:rPr>
  </w:style>
  <w:style w:type="character" w:customStyle="1" w:styleId="22">
    <w:name w:val="font21"/>
    <w:basedOn w:val="9"/>
    <w:qFormat/>
    <w:uiPriority w:val="99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11"/>
    <w:basedOn w:val="9"/>
    <w:qFormat/>
    <w:uiPriority w:val="99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4">
    <w:name w:val="NormalCharacter"/>
    <w:semiHidden/>
    <w:qFormat/>
    <w:uiPriority w:val="0"/>
  </w:style>
  <w:style w:type="paragraph" w:styleId="2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6">
    <w:name w:val="Body text|1"/>
    <w:basedOn w:val="1"/>
    <w:qFormat/>
    <w:uiPriority w:val="0"/>
    <w:pPr>
      <w:autoSpaceDE w:val="0"/>
      <w:autoSpaceDN w:val="0"/>
      <w:spacing w:after="100" w:line="43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1095</Words>
  <Characters>1149</Characters>
  <Lines>9</Lines>
  <Paragraphs>2</Paragraphs>
  <TotalTime>6</TotalTime>
  <ScaleCrop>false</ScaleCrop>
  <LinksUpToDate>false</LinksUpToDate>
  <CharactersWithSpaces>1176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2023-03-06T05:48:00Z</dcterms:created>
  <dc:creator>admin</dc:creator>
  <cp:lastModifiedBy>风暖云轻</cp:lastModifiedBy>
  <cp:lastPrinted>2023-05-10T01:39:00Z</cp:lastPrinted>
  <dcterms:modified xsi:type="dcterms:W3CDTF">2025-05-12T07:12:51Z</dcterms:modified>
  <dc:title>常经社〔2017〕13号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E09AC768989C4153B65E5A08C9835AE5</vt:lpwstr>
  </property>
  <property fmtid="{D5CDD505-2E9C-101B-9397-08002B2CF9AE}" pid="4" name="KSOTemplateDocerSaveRecord">
    <vt:lpwstr>eyJoZGlkIjoiZGU1ZjFhZTQzMTJkOTdjODlhZDIzMWY2NWM3MDAzMDUiLCJ1c2VySWQiOiI2MjA0ODU0MTYifQ==</vt:lpwstr>
  </property>
</Properties>
</file>