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F17D7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-800735</wp:posOffset>
            </wp:positionH>
            <wp:positionV relativeFrom="paragraph">
              <wp:posOffset>-890905</wp:posOffset>
            </wp:positionV>
            <wp:extent cx="7549515" cy="10681970"/>
            <wp:effectExtent l="0" t="0" r="19685" b="11430"/>
            <wp:wrapNone/>
            <wp:docPr id="15" name="图片 15" descr="63d0f95d4a111a8f0d7c96f1f307d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63d0f95d4a111a8f0d7c96f1f307d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9515" cy="106819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52"/>
          <w:szCs w:val="52"/>
          <w:lang w:val="en-US" w:eastAsia="zh-CN"/>
        </w:rPr>
        <w:t>今日动态</w:t>
      </w:r>
    </w:p>
    <w:p w14:paraId="65E10F3B">
      <w:pPr>
        <w:keepNext w:val="0"/>
        <w:keepLines w:val="0"/>
        <w:pageBreakBefore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default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kern w:val="0"/>
          <w:sz w:val="24"/>
          <w:szCs w:val="24"/>
        </w:rPr>
        <w:t>第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>十三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周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5月16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</w:rPr>
        <w:t xml:space="preserve">日    </w:t>
      </w:r>
      <w:r>
        <w:rPr>
          <w:rFonts w:hint="eastAsia" w:ascii="楷体" w:hAnsi="楷体" w:eastAsia="楷体" w:cs="楷体"/>
          <w:b/>
          <w:bCs/>
          <w:kern w:val="0"/>
          <w:sz w:val="24"/>
          <w:szCs w:val="24"/>
          <w:lang w:val="en-US" w:eastAsia="zh-CN"/>
        </w:rPr>
        <w:t xml:space="preserve">  </w:t>
      </w:r>
      <w:r>
        <w:rPr>
          <w:rFonts w:hint="eastAsia" w:ascii="楷体" w:hAnsi="楷体" w:eastAsia="楷体" w:cs="楷体"/>
          <w:b/>
          <w:kern w:val="0"/>
          <w:sz w:val="24"/>
          <w:szCs w:val="24"/>
        </w:rPr>
        <w:t>星期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eastAsia="zh-CN"/>
        </w:rPr>
        <w:t xml:space="preserve">五   </w:t>
      </w:r>
      <w:r>
        <w:rPr>
          <w:rFonts w:hint="eastAsia" w:ascii="楷体" w:hAnsi="楷体" w:eastAsia="楷体" w:cs="楷体"/>
          <w:b/>
          <w:kern w:val="0"/>
          <w:sz w:val="24"/>
          <w:szCs w:val="24"/>
          <w:lang w:val="en-US" w:eastAsia="zh-CN"/>
        </w:rPr>
        <w:t>多云</w:t>
      </w:r>
    </w:p>
    <w:p w14:paraId="5E102347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641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一、晨间入园</w:t>
      </w:r>
    </w:p>
    <w:p w14:paraId="562CAB54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1.出勤：今日来园24人</w:t>
      </w:r>
    </w:p>
    <w:p w14:paraId="5EFA7749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/>
          <w:bCs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2.入园情况：今天早上入园时间，24小朋友都能保持开心愉快的情绪入园，很多宝贝还能大声主动打招呼，非常棒！为小五班的宝贝们点赞！</w:t>
      </w:r>
    </w:p>
    <w:p w14:paraId="19198D64">
      <w:pPr>
        <w:numPr>
          <w:ilvl w:val="0"/>
          <w:numId w:val="0"/>
        </w:numPr>
        <w:ind w:firstLine="641" w:firstLineChars="20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二、户外</w:t>
      </w:r>
    </w:p>
    <w:p w14:paraId="62ABF0A2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lang w:val="en-US" w:eastAsia="zh-CN"/>
        </w:rPr>
        <w:t>来园就是户外游戏，由于下雨，小朋友参加了室内的攀爬架的游戏。</w:t>
      </w:r>
      <w:bookmarkStart w:id="0" w:name="_GoBack"/>
      <w:bookmarkEnd w:id="0"/>
    </w:p>
    <w:p w14:paraId="0FE3F527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 xml:space="preserve">   三、集体活动——数学《5以内的数物匹配》</w:t>
      </w:r>
      <w:r>
        <w:rPr>
          <w:rFonts w:hint="eastAsia"/>
        </w:rPr>
        <w:t>：</w:t>
      </w:r>
    </w:p>
    <w:p w14:paraId="1AE588F3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</w:rPr>
      </w:pPr>
      <w:r>
        <w:rPr>
          <w:rFonts w:hint="eastAsia"/>
          <w:lang w:eastAsia="zh-CN"/>
        </w:rPr>
        <w:t xml:space="preserve">  </w:t>
      </w:r>
      <w:r>
        <w:rPr>
          <w:rFonts w:hint="eastAsia"/>
        </w:rPr>
        <w:t>今天小朋友学习了《5以内的数物匹配》。活动小朋友学习认识1-5以内的数字宝宝，通过手口一致数数，把一定数量的物品如：2列火车、3艘帆船、4个滑板车、1个轮船和对应数字手拉手连线。</w:t>
      </w:r>
    </w:p>
    <w:p w14:paraId="5DE50998">
      <w:pPr>
        <w:numPr>
          <w:ilvl w:val="0"/>
          <w:numId w:val="0"/>
        </w:numPr>
        <w:ind w:left="0" w:leftChars="0" w:firstLine="0" w:firstLineChars="0"/>
        <w:jc w:val="both"/>
        <w:rPr>
          <w:rFonts w:hint="eastAsia"/>
          <w:lang w:eastAsia="zh-CN"/>
        </w:rPr>
      </w:pPr>
    </w:p>
    <w:p w14:paraId="118A9DE4">
      <w:pPr>
        <w:numPr>
          <w:ilvl w:val="0"/>
          <w:numId w:val="0"/>
        </w:numPr>
        <w:ind w:left="0" w:leftChars="0" w:firstLine="0" w:firstLineChars="0"/>
        <w:jc w:val="both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/>
          <w:lang w:eastAsia="zh-CN"/>
        </w:rPr>
        <w:t xml:space="preserve">   </w:t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四、多元活动时光</w:t>
      </w:r>
    </w:p>
    <w:p w14:paraId="1C42899C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</w:pPr>
      <w:r>
        <w:rPr>
          <w:rFonts w:hint="eastAsia" w:ascii="楷体" w:hAnsi="楷体" w:eastAsia="楷体" w:cs="楷体"/>
          <w:b w:val="0"/>
          <w:bCs w:val="0"/>
          <w:sz w:val="24"/>
          <w:szCs w:val="24"/>
          <w:vertAlign w:val="baseline"/>
          <w:lang w:val="en-US" w:eastAsia="zh-CN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-97155</wp:posOffset>
            </wp:positionH>
            <wp:positionV relativeFrom="paragraph">
              <wp:posOffset>65405</wp:posOffset>
            </wp:positionV>
            <wp:extent cx="6078855" cy="1548765"/>
            <wp:effectExtent l="0" t="0" r="1905" b="9525"/>
            <wp:wrapTight wrapText="bothSides">
              <wp:wrapPolygon>
                <wp:start x="0" y="0"/>
                <wp:lineTo x="0" y="21680"/>
                <wp:lineTo x="21620" y="21680"/>
                <wp:lineTo x="21620" y="0"/>
                <wp:lineTo x="0" y="0"/>
              </wp:wrapPolygon>
            </wp:wrapTight>
            <wp:docPr id="2" name="图片 2" descr="/private/var/mobile/Containers/Data/Application/7031F2BA-646F-4200-AF1F-CCB406D2B8FD/tmp/insert_image_tmp_dir/2025-05-15 12:59:41.408000.png2025-05-15 12:59:41.408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/private/var/mobile/Containers/Data/Application/7031F2BA-646F-4200-AF1F-CCB406D2B8FD/tmp/insert_image_tmp_dir/2025-05-15 12:59:41.408000.png2025-05-15 12:59:41.408000"/>
                    <pic:cNvPicPr>
                      <a:picLocks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78855" cy="154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楷体" w:hAnsi="楷体" w:eastAsia="楷体" w:cs="楷体"/>
          <w:b/>
          <w:bCs/>
          <w:sz w:val="32"/>
          <w:szCs w:val="32"/>
          <w:lang w:val="en-US" w:eastAsia="zh-CN"/>
        </w:rPr>
        <w:t>五、温馨提示</w:t>
      </w:r>
    </w:p>
    <w:p w14:paraId="76EC7A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</w:rPr>
      </w:pPr>
      <w:r>
        <w:rPr>
          <w:rFonts w:hint="eastAsia"/>
        </w:rPr>
        <w:t>各位家长：</w:t>
      </w:r>
    </w:p>
    <w:p w14:paraId="1235E3A3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eastAsia"/>
          <w:lang w:eastAsia="zh-CN"/>
        </w:rPr>
      </w:pPr>
      <w:r>
        <w:rPr>
          <w:rFonts w:hint="eastAsia"/>
          <w:lang w:eastAsia="zh-CN"/>
        </w:rPr>
        <w:t>下周将开展棕情端午半日开放活动。</w:t>
      </w:r>
    </w:p>
    <w:p w14:paraId="56824298"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00" w:lineRule="exact"/>
        <w:ind w:firstLine="480" w:firstLineChars="200"/>
        <w:jc w:val="both"/>
        <w:textAlignment w:val="auto"/>
        <w:rPr>
          <w:rFonts w:hint="default" w:ascii="楷体" w:hAnsi="楷体" w:eastAsia="楷体" w:cs="楷体"/>
          <w:b w:val="0"/>
          <w:bCs w:val="0"/>
          <w:sz w:val="24"/>
          <w:szCs w:val="24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SimSun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altName w:val="Wingdings"/>
    <w:panose1 w:val="05000000000000000000"/>
    <w:charset w:val="00"/>
    <w:family w:val="auto"/>
    <w:pitch w:val="default"/>
    <w:sig w:usb0="00000000" w:usb1="00000000" w:usb2="00000000" w:usb3="00000000" w:csb0="80000000" w:csb1="00000000"/>
  </w:font>
  <w:font w:name="Arial">
    <w:altName w:val="Arial"/>
    <w:panose1 w:val="020B0604020202020204"/>
    <w:charset w:val="00"/>
    <w:family w:val="swiss"/>
    <w:pitch w:val="default"/>
    <w:sig w:usb0="E0002AFF" w:usb1="C0007843" w:usb2="00000009" w:usb3="00000000" w:csb0="400001FF" w:csb1="FFFF0000"/>
  </w:font>
  <w:font w:name="黑体">
    <w:altName w:val="黑体"/>
    <w:panose1 w:val="02010609060101010101"/>
    <w:charset w:val="00"/>
    <w:family w:val="auto"/>
    <w:pitch w:val="default"/>
    <w:sig w:usb0="800002BF" w:usb1="38CF7CFA" w:usb2="00000016" w:usb3="00000000" w:csb0="00040001" w:csb1="00000000"/>
  </w:font>
  <w:font w:name="Courier New">
    <w:altName w:val="Courier New"/>
    <w:panose1 w:val="02070309020205020404"/>
    <w:charset w:val="00"/>
    <w:family w:val="modern"/>
    <w:pitch w:val="default"/>
    <w:sig w:usb0="E0002AFF" w:usb1="C0007843" w:usb2="00000009" w:usb3="00000000" w:csb0="400001FF" w:csb1="FFFF0000"/>
  </w:font>
  <w:font w:name="Symbol">
    <w:altName w:val="Symbol"/>
    <w:panose1 w:val="05050102010706020507"/>
    <w:charset w:val="00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00000000" w:usb1="00000000" w:usb2="00000000" w:usb3="00000000" w:csb0="0000019F" w:csb1="00000000"/>
  </w:font>
  <w:font w:name="Calibri"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楷体">
    <w:altName w:val="汉仪楷体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书宋二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汉仪楷体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Helvetica Neue">
    <w:panose1 w:val="02000503000000020004"/>
    <w:charset w:val="00"/>
    <w:family w:val="auto"/>
    <w:pitch w:val="default"/>
    <w:sig w:usb0="00000000" w:usb1="00000000" w:usb2="00000010" w:usb3="00000000" w:csb0="00000000" w:csb1="00000000"/>
  </w:font>
  <w:font w:name="汉仪中黑KW">
    <w:panose1 w:val="00020600040101010101"/>
    <w:charset w:val="86"/>
    <w:family w:val="auto"/>
    <w:pitch w:val="default"/>
    <w:sig w:usb0="00000000" w:usb1="00000000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58A350BB">
    <w:pPr>
      <w:pStyle w:val="2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BF0FEF8">
    <w:pPr>
      <w:pStyle w:val="3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</w:rPr>
  </w:style>
  <w:style w:type="paragraph" w:styleId="3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center"/>
      <w:outlineLvl w:val="9"/>
    </w:pPr>
    <w:rPr>
      <w:sz w:val="18"/>
    </w:rPr>
  </w:style>
  <w:style w:type="table" w:styleId="6">
    <w:name w:val="Table Grid"/>
    <w:basedOn w:val="5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ntTable" Target="fontTable.xml"/><Relationship Id="rId8" Type="http://schemas.openxmlformats.org/officeDocument/2006/relationships/customXml" Target="../customXml/item1.xml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818</Words>
  <Characters>821</Characters>
  <Lines>0</Lines>
  <Paragraphs>0</Paragraphs>
  <ScaleCrop>false</ScaleCrop>
  <LinksUpToDate>false</LinksUpToDate>
  <CharactersWithSpaces>837</CharactersWithSpaces>
  <Application>WPS Office_0.0.0.0_F1E327BC-269C-435d-A152-05C5408002CA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2024-09-11T12:36:00Z</dcterms:created>
  <dc:creator>WPS_1573563770</dc:creator>
  <cp:lastModifiedBy>iPhone</cp:lastModifiedBy>
  <dcterms:modified xsi:type="dcterms:W3CDTF">2025-05-17T08:17:25Z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2052-12.23.1</vt:lpwstr>
  </property>
  <property fmtid="{D5CDD505-2E9C-101B-9397-08002B2CF9AE}" pid="3" name="ICV">
    <vt:lpwstr>41830809FE1AF9C0BFD427687B09CD88_33</vt:lpwstr>
  </property>
</Properties>
</file>