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49580">
      <w:pPr>
        <w:jc w:val="center"/>
        <w:rPr>
          <w:rFonts w:hint="eastAsia"/>
        </w:rPr>
      </w:pPr>
      <w:r>
        <w:rPr>
          <w:rFonts w:hint="eastAsia"/>
        </w:rPr>
        <w:t>小学英语课堂消极行为学生个案研究</w:t>
      </w:r>
    </w:p>
    <w:p w14:paraId="17D0C86F">
      <w:pPr>
        <w:jc w:val="center"/>
        <w:rPr>
          <w:rFonts w:hint="eastAsia"/>
        </w:rPr>
      </w:pPr>
      <w:r>
        <w:rPr>
          <w:rFonts w:hint="eastAsia"/>
        </w:rPr>
        <w:t>—— 以 Z 同学为例</w:t>
      </w:r>
    </w:p>
    <w:p w14:paraId="7E50E463">
      <w:pPr>
        <w:rPr>
          <w:rFonts w:hint="eastAsia"/>
        </w:rPr>
      </w:pPr>
      <w:r>
        <w:rPr>
          <w:rFonts w:hint="eastAsia"/>
        </w:rPr>
        <w:t>一、学生基本情况</w:t>
      </w:r>
    </w:p>
    <w:p w14:paraId="21479A96">
      <w:pPr>
        <w:ind w:firstLine="420" w:firstLineChars="200"/>
        <w:rPr>
          <w:rFonts w:hint="eastAsia"/>
        </w:rPr>
      </w:pPr>
      <w:r>
        <w:rPr>
          <w:rFonts w:hint="eastAsia"/>
        </w:rPr>
        <w:t>姓名：Z 同学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年级：</w:t>
      </w:r>
      <w:r>
        <w:rPr>
          <w:rFonts w:hint="eastAsia"/>
          <w:lang w:eastAsia="zh-CN"/>
        </w:rPr>
        <w:t>四</w:t>
      </w:r>
      <w:r>
        <w:rPr>
          <w:rFonts w:hint="eastAsia"/>
        </w:rPr>
        <w:t>年级</w:t>
      </w:r>
    </w:p>
    <w:p w14:paraId="031D8BE4">
      <w:pPr>
        <w:ind w:firstLine="420" w:firstLineChars="200"/>
        <w:rPr>
          <w:rFonts w:hint="eastAsia"/>
        </w:rPr>
      </w:pPr>
      <w:r>
        <w:rPr>
          <w:rFonts w:hint="eastAsia"/>
        </w:rPr>
        <w:t>学</w:t>
      </w:r>
      <w:r>
        <w:rPr>
          <w:rFonts w:hint="eastAsia"/>
          <w:lang w:eastAsia="zh-CN"/>
        </w:rPr>
        <w:t>生</w:t>
      </w:r>
      <w:r>
        <w:rPr>
          <w:rFonts w:hint="eastAsia"/>
        </w:rPr>
        <w:t>背景：农村小学外来务工子女，父母均在常州某工厂工作，每日早出晚归，课后由校外补习班接送代管。无智能手机使用习惯，在家能保持安静，但课堂表现与家庭行为差异显著。</w:t>
      </w:r>
    </w:p>
    <w:p w14:paraId="70A877A5">
      <w:pPr>
        <w:rPr>
          <w:rFonts w:hint="eastAsia"/>
        </w:rPr>
      </w:pPr>
      <w:r>
        <w:rPr>
          <w:rFonts w:hint="eastAsia"/>
        </w:rPr>
        <w:t>二、问题行为表现（基于课堂观察量表记录）</w:t>
      </w:r>
    </w:p>
    <w:p w14:paraId="434CD064">
      <w:pPr>
        <w:rPr>
          <w:rFonts w:hint="eastAsia"/>
        </w:rPr>
      </w:pPr>
      <w:r>
        <w:rPr>
          <w:rFonts w:hint="eastAsia"/>
        </w:rPr>
        <w:t>（一）课堂行为层面（行为型消极行为）</w:t>
      </w:r>
    </w:p>
    <w:p w14:paraId="01E2A3BC">
      <w:pPr>
        <w:ind w:firstLine="420" w:firstLineChars="200"/>
        <w:rPr>
          <w:rFonts w:hint="eastAsia"/>
        </w:rPr>
      </w:pPr>
      <w:r>
        <w:rPr>
          <w:rFonts w:hint="eastAsia"/>
        </w:rPr>
        <w:t>注意力持续时间短：英语课平均每 8 分钟出现一次 “东张西望 + 吸允大拇指” 行为，尤其在听力训练（如听录音选图片）和语法讲解环节，常伴随 “趴在手臂上” 动作，教师提问时需重复 3 次以上才能反应。</w:t>
      </w:r>
    </w:p>
    <w:p w14:paraId="3BD1A6B1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任务参与度低：口语跟读时</w:t>
      </w:r>
      <w:r>
        <w:rPr>
          <w:rFonts w:hint="eastAsia"/>
          <w:lang w:eastAsia="zh-CN"/>
        </w:rPr>
        <w:t>开小差</w:t>
      </w:r>
      <w:r>
        <w:rPr>
          <w:rFonts w:hint="eastAsia"/>
        </w:rPr>
        <w:t>，小组对话环节全程沉默，躲在组员身后；书写作业时橡皮使用频繁（每道题擦改 3 次以上），且字体歪斜、单词间距不均，</w:t>
      </w:r>
      <w:r>
        <w:rPr>
          <w:rFonts w:hint="eastAsia"/>
          <w:lang w:eastAsia="zh-CN"/>
        </w:rPr>
        <w:t>单词或句子书写均以一个字母为单位抄写。</w:t>
      </w:r>
    </w:p>
    <w:p w14:paraId="50A4EAD4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依赖外部监督：每日需补习班教师全程陪同完成作业，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独立作业</w:t>
      </w:r>
      <w:r>
        <w:rPr>
          <w:rFonts w:hint="eastAsia"/>
          <w:lang w:eastAsia="zh-CN"/>
        </w:rPr>
        <w:t>。</w:t>
      </w:r>
    </w:p>
    <w:p w14:paraId="2E0A80FE">
      <w:pPr>
        <w:rPr>
          <w:rFonts w:hint="eastAsia"/>
        </w:rPr>
      </w:pPr>
      <w:r>
        <w:rPr>
          <w:rFonts w:hint="eastAsia"/>
        </w:rPr>
        <w:t>（二）情绪状态层面（情绪型消极行为）</w:t>
      </w:r>
    </w:p>
    <w:p w14:paraId="72BE54D9">
      <w:pPr>
        <w:ind w:firstLine="420" w:firstLineChars="200"/>
        <w:rPr>
          <w:rFonts w:hint="eastAsia"/>
        </w:rPr>
      </w:pPr>
      <w:r>
        <w:rPr>
          <w:rFonts w:hint="eastAsia"/>
        </w:rPr>
        <w:t>当教师走近课桌时，身体会不自觉后缩，眼神回避；</w:t>
      </w:r>
    </w:p>
    <w:p w14:paraId="70ED2018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被点名回答简单问题（如 “</w:t>
      </w:r>
      <w:r>
        <w:rPr>
          <w:rFonts w:hint="eastAsia"/>
          <w:lang w:val="en-US" w:eastAsia="zh-CN"/>
        </w:rPr>
        <w:t>What day is it today</w:t>
      </w:r>
      <w:r>
        <w:rPr>
          <w:rFonts w:hint="eastAsia"/>
        </w:rPr>
        <w:t>?”）时</w:t>
      </w:r>
      <w:r>
        <w:rPr>
          <w:rFonts w:hint="eastAsia"/>
          <w:lang w:val="en-US" w:eastAsia="zh-CN"/>
        </w:rPr>
        <w:t>,面红耳赤，不知道问题是什么，眼神无辜。</w:t>
      </w:r>
    </w:p>
    <w:p w14:paraId="7F849395">
      <w:pPr>
        <w:ind w:firstLine="420" w:firstLineChars="200"/>
        <w:rPr>
          <w:rFonts w:hint="eastAsia"/>
        </w:rPr>
      </w:pPr>
      <w:r>
        <w:rPr>
          <w:rFonts w:hint="eastAsia"/>
        </w:rPr>
        <w:t>家访中母亲反馈：“在家从不吸手指，写作业也安静，</w:t>
      </w:r>
      <w:r>
        <w:rPr>
          <w:rFonts w:hint="eastAsia"/>
          <w:lang w:eastAsia="zh-CN"/>
        </w:rPr>
        <w:t>只是跟不上</w:t>
      </w:r>
      <w:r>
        <w:rPr>
          <w:rFonts w:hint="eastAsia"/>
        </w:rPr>
        <w:t>。”</w:t>
      </w:r>
    </w:p>
    <w:p w14:paraId="4D459D85">
      <w:pPr>
        <w:rPr>
          <w:rFonts w:hint="eastAsia"/>
        </w:rPr>
      </w:pPr>
      <w:r>
        <w:rPr>
          <w:rFonts w:hint="eastAsia"/>
        </w:rPr>
        <w:t>三、成因分析（结合问卷与访谈）</w:t>
      </w:r>
    </w:p>
    <w:p w14:paraId="17A5D2DD">
      <w:pPr>
        <w:rPr>
          <w:rFonts w:hint="eastAsia"/>
        </w:rPr>
      </w:pPr>
      <w:r>
        <w:rPr>
          <w:rFonts w:hint="eastAsia"/>
        </w:rPr>
        <w:t>（一）学生自身因素</w:t>
      </w:r>
    </w:p>
    <w:p w14:paraId="48ED7CC3">
      <w:pPr>
        <w:ind w:firstLine="420" w:firstLineChars="200"/>
        <w:rPr>
          <w:rFonts w:hint="eastAsia"/>
        </w:rPr>
      </w:pPr>
      <w:r>
        <w:rPr>
          <w:rFonts w:hint="eastAsia"/>
        </w:rPr>
        <w:t>语言基础薄弱：音标掌握不全（如混淆 /i:/ 与 /ɪ/），导致单词拼读困难，听力理解滞后；</w:t>
      </w:r>
    </w:p>
    <w:p w14:paraId="44A510E5">
      <w:pPr>
        <w:ind w:firstLine="420" w:firstLineChars="200"/>
        <w:rPr>
          <w:rFonts w:hint="eastAsia"/>
        </w:rPr>
      </w:pPr>
      <w:r>
        <w:rPr>
          <w:rFonts w:hint="eastAsia"/>
        </w:rPr>
        <w:t>低自尊倾向：曾因发音错误被同学模仿嘲笑（心理课团体活动中提及），产生 “开口即犯错” 的习得性无助；</w:t>
      </w:r>
    </w:p>
    <w:p w14:paraId="6FB665E3">
      <w:pPr>
        <w:ind w:firstLine="420" w:firstLineChars="200"/>
        <w:rPr>
          <w:rFonts w:hint="eastAsia"/>
        </w:rPr>
      </w:pPr>
      <w:r>
        <w:rPr>
          <w:rFonts w:hint="eastAsia"/>
        </w:rPr>
        <w:t>感官依赖习惯：吸允大拇指行为可能是幼儿期养成的安抚习惯，在压力情境（如陌生语言环境）下加剧。</w:t>
      </w:r>
    </w:p>
    <w:p w14:paraId="7CB2820B">
      <w:pPr>
        <w:rPr>
          <w:rFonts w:hint="eastAsia"/>
        </w:rPr>
      </w:pPr>
      <w:r>
        <w:rPr>
          <w:rFonts w:hint="eastAsia"/>
        </w:rPr>
        <w:t>（二）家庭环境因素</w:t>
      </w:r>
    </w:p>
    <w:p w14:paraId="1BC2034E">
      <w:pPr>
        <w:ind w:firstLine="420" w:firstLineChars="200"/>
        <w:rPr>
          <w:rFonts w:hint="eastAsia"/>
        </w:rPr>
      </w:pPr>
      <w:r>
        <w:rPr>
          <w:rFonts w:hint="eastAsia"/>
        </w:rPr>
        <w:t>父母文化程度低（初中毕业），无法辅导英语，将学习责任全权委托补习班，缺乏情感支持（如 “爸妈只问‘作业写完没’，从不听我读课文”）；</w:t>
      </w:r>
    </w:p>
    <w:p w14:paraId="20612471">
      <w:pPr>
        <w:rPr>
          <w:rFonts w:hint="eastAsia"/>
        </w:rPr>
      </w:pPr>
      <w:r>
        <w:rPr>
          <w:rFonts w:hint="eastAsia"/>
        </w:rPr>
        <w:t>（三）课堂环境因素</w:t>
      </w:r>
    </w:p>
    <w:p w14:paraId="6F5B586B">
      <w:pPr>
        <w:ind w:firstLine="420" w:firstLineChars="200"/>
        <w:rPr>
          <w:rFonts w:hint="eastAsia"/>
        </w:rPr>
      </w:pPr>
      <w:r>
        <w:rPr>
          <w:rFonts w:hint="eastAsia"/>
        </w:rPr>
        <w:t>英语教师班级人数多（45 人 / 班），难以实时关注个体，前期对 Z 同学的 “边缘行为” 未及时干预；</w:t>
      </w:r>
    </w:p>
    <w:p w14:paraId="5A2D4C2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课堂互动</w:t>
      </w:r>
      <w:r>
        <w:rPr>
          <w:rFonts w:hint="eastAsia"/>
          <w:lang w:eastAsia="zh-CN"/>
        </w:rPr>
        <w:t>节奏较快，</w:t>
      </w:r>
      <w:r>
        <w:rPr>
          <w:rFonts w:hint="eastAsia"/>
          <w:lang w:val="en-US" w:eastAsia="zh-CN"/>
        </w:rPr>
        <w:t>Z同学来不及思考与反应。</w:t>
      </w:r>
    </w:p>
    <w:p w14:paraId="031C06CB">
      <w:pPr>
        <w:rPr>
          <w:rFonts w:hint="eastAsia"/>
        </w:rPr>
      </w:pPr>
      <w:r>
        <w:rPr>
          <w:rFonts w:hint="eastAsia"/>
        </w:rPr>
        <w:t>四、干预措施（基于课题研究策略）</w:t>
      </w:r>
    </w:p>
    <w:p w14:paraId="5FCE21D3">
      <w:pPr>
        <w:rPr>
          <w:rFonts w:hint="eastAsia"/>
        </w:rPr>
      </w:pPr>
      <w:r>
        <w:rPr>
          <w:rFonts w:hint="eastAsia"/>
        </w:rPr>
        <w:t>（一）课堂行为干预</w:t>
      </w:r>
    </w:p>
    <w:p w14:paraId="739091D3">
      <w:pPr>
        <w:ind w:firstLine="420" w:firstLineChars="200"/>
        <w:rPr>
          <w:rFonts w:hint="eastAsia"/>
        </w:rPr>
      </w:pPr>
      <w:r>
        <w:rPr>
          <w:rFonts w:hint="eastAsia"/>
        </w:rPr>
        <w:t>专属观察与即时反馈：</w:t>
      </w:r>
    </w:p>
    <w:p w14:paraId="212047C0">
      <w:pPr>
        <w:rPr>
          <w:rFonts w:hint="eastAsia"/>
        </w:rPr>
      </w:pPr>
      <w:r>
        <w:rPr>
          <w:rFonts w:hint="eastAsia"/>
        </w:rPr>
        <w:t>教师使用《英语学科课堂观察量表》每日记录 Z 同学的 “吸手次数”“眼神聚焦时长”“主动发言频次”，发现其在 “情景表演” 环节吸手率比 “单词听写” 低 40%，据此调整教学形式。</w:t>
      </w:r>
    </w:p>
    <w:p w14:paraId="5132B0D9">
      <w:pPr>
        <w:ind w:firstLine="420" w:firstLineChars="200"/>
        <w:rPr>
          <w:rFonts w:hint="eastAsia"/>
        </w:rPr>
      </w:pPr>
      <w:r>
        <w:rPr>
          <w:rFonts w:hint="eastAsia"/>
        </w:rPr>
        <w:t>安排小老师（同桌英语优生）一对一监督作业，采用 “轻拍肩膀 + 手势提醒” 代替语言批评，减少当众纠正的心理压力。</w:t>
      </w:r>
    </w:p>
    <w:p w14:paraId="729A49E9">
      <w:pPr>
        <w:rPr>
          <w:rFonts w:hint="eastAsia"/>
        </w:rPr>
      </w:pPr>
      <w:r>
        <w:rPr>
          <w:rFonts w:hint="eastAsia"/>
        </w:rPr>
        <w:t>低难度任务阶梯设计：</w:t>
      </w:r>
    </w:p>
    <w:p w14:paraId="05C14E84">
      <w:pPr>
        <w:ind w:firstLine="420" w:firstLineChars="200"/>
        <w:rPr>
          <w:rFonts w:hint="eastAsia"/>
        </w:rPr>
      </w:pPr>
      <w:r>
        <w:rPr>
          <w:rFonts w:hint="eastAsia"/>
        </w:rPr>
        <w:t>口语环节先从 “模仿跟读短句” 开始（如 “This is a cat.”），允许小声默念后再开口，完成后</w:t>
      </w:r>
      <w:r>
        <w:rPr>
          <w:rFonts w:hint="eastAsia"/>
          <w:lang w:eastAsia="zh-CN"/>
        </w:rPr>
        <w:t>可加星</w:t>
      </w:r>
      <w:r>
        <w:rPr>
          <w:rFonts w:hint="eastAsia"/>
        </w:rPr>
        <w:t>；</w:t>
      </w:r>
    </w:p>
    <w:p w14:paraId="34791C0B">
      <w:pPr>
        <w:ind w:firstLine="420" w:firstLineChars="200"/>
        <w:rPr>
          <w:rFonts w:hint="eastAsia"/>
        </w:rPr>
      </w:pPr>
      <w:r>
        <w:rPr>
          <w:rFonts w:hint="eastAsia"/>
        </w:rPr>
        <w:t>书写作业分两阶段：第一阶段在教师发的 “单词书写线格纸” 上描红，第二阶段独立书写，错误率＜20% 即</w:t>
      </w:r>
      <w:r>
        <w:rPr>
          <w:rFonts w:hint="eastAsia"/>
          <w:lang w:eastAsia="zh-CN"/>
        </w:rPr>
        <w:t>可加星</w:t>
      </w:r>
      <w:r>
        <w:rPr>
          <w:rFonts w:hint="eastAsia"/>
        </w:rPr>
        <w:t>。</w:t>
      </w:r>
    </w:p>
    <w:p w14:paraId="150AF78A">
      <w:pPr>
        <w:rPr>
          <w:rFonts w:hint="eastAsia"/>
        </w:rPr>
      </w:pPr>
      <w:r>
        <w:rPr>
          <w:rFonts w:hint="eastAsia"/>
        </w:rPr>
        <w:t>（二）情感联结与兴趣激活</w:t>
      </w:r>
    </w:p>
    <w:p w14:paraId="76B09CFC">
      <w:pPr>
        <w:ind w:firstLine="420" w:firstLineChars="200"/>
        <w:rPr>
          <w:rFonts w:hint="eastAsia"/>
        </w:rPr>
      </w:pPr>
      <w:r>
        <w:rPr>
          <w:rFonts w:hint="eastAsia"/>
        </w:rPr>
        <w:t>课上刻意创造 “成功体验”：提问 “Can you spell ‘apple’?” 等基础问题，回答正确后全班鼓掌，强化 “我能行” 的认知；</w:t>
      </w:r>
    </w:p>
    <w:p w14:paraId="5E2B7DD6">
      <w:pPr>
        <w:ind w:firstLine="420" w:firstLineChars="200"/>
        <w:rPr>
          <w:rFonts w:hint="eastAsia"/>
        </w:rPr>
      </w:pPr>
      <w:r>
        <w:rPr>
          <w:rFonts w:hint="eastAsia"/>
        </w:rPr>
        <w:t>结合其 “在家不吸手” 的自律性，开展 “课堂小挑战”：“今天</w:t>
      </w:r>
      <w:r>
        <w:rPr>
          <w:rFonts w:hint="eastAsia"/>
          <w:lang w:eastAsia="zh-CN"/>
        </w:rPr>
        <w:t>英语课</w:t>
      </w:r>
      <w:r>
        <w:rPr>
          <w:rFonts w:hint="eastAsia"/>
        </w:rPr>
        <w:t>吸手</w:t>
      </w:r>
      <w:r>
        <w:rPr>
          <w:rFonts w:hint="eastAsia"/>
          <w:lang w:eastAsia="zh-CN"/>
        </w:rPr>
        <w:t>次数减少了，可以加星</w:t>
      </w:r>
      <w:r>
        <w:rPr>
          <w:rFonts w:hint="eastAsia"/>
        </w:rPr>
        <w:t>” 用</w:t>
      </w:r>
      <w:r>
        <w:rPr>
          <w:rFonts w:hint="eastAsia"/>
          <w:lang w:eastAsia="zh-CN"/>
        </w:rPr>
        <w:t>小目标达成</w:t>
      </w:r>
      <w:r>
        <w:rPr>
          <w:rFonts w:hint="eastAsia"/>
        </w:rPr>
        <w:t>激发自我管理意识。</w:t>
      </w:r>
    </w:p>
    <w:p w14:paraId="6D933027">
      <w:pPr>
        <w:rPr>
          <w:rFonts w:hint="eastAsia"/>
        </w:rPr>
      </w:pPr>
      <w:r>
        <w:rPr>
          <w:rFonts w:hint="eastAsia"/>
        </w:rPr>
        <w:t>（三）家校协同策略</w:t>
      </w:r>
    </w:p>
    <w:p w14:paraId="7DE321C6">
      <w:pPr>
        <w:ind w:firstLine="420" w:firstLineChars="200"/>
        <w:rPr>
          <w:rFonts w:hint="eastAsia"/>
        </w:rPr>
      </w:pPr>
      <w:r>
        <w:rPr>
          <w:rFonts w:hint="eastAsia"/>
        </w:rPr>
        <w:t>建议父母每日睡前花 5 分钟听 Z 同学读 1 个单词，并用手机录音发给教师（如 “今天读了‘dog’，发音进步啦！”）；</w:t>
      </w:r>
    </w:p>
    <w:p w14:paraId="13E36AA3">
      <w:pPr>
        <w:ind w:firstLine="420" w:firstLineChars="200"/>
        <w:rPr>
          <w:rFonts w:hint="eastAsia"/>
        </w:rPr>
      </w:pPr>
      <w:r>
        <w:rPr>
          <w:rFonts w:hint="eastAsia"/>
        </w:rPr>
        <w:t>与补习班沟通，调整课后作业顺序：先完成英语朗读（10 分钟）再写笔试作业，减少 “疲劳应付” 现象。</w:t>
      </w:r>
    </w:p>
    <w:p w14:paraId="74C3E396">
      <w:pPr>
        <w:rPr>
          <w:rFonts w:hint="eastAsia"/>
        </w:rPr>
      </w:pPr>
      <w:r>
        <w:rPr>
          <w:rFonts w:hint="eastAsia"/>
        </w:rPr>
        <w:t>五、初步效果（课题干预 1 个月后）</w:t>
      </w:r>
    </w:p>
    <w:p w14:paraId="01B7732A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学生课堂行为干预效果对比表</w:t>
      </w:r>
    </w:p>
    <w:tbl>
      <w:tblPr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5"/>
        <w:gridCol w:w="1769"/>
        <w:gridCol w:w="1769"/>
        <w:gridCol w:w="1763"/>
      </w:tblGrid>
      <w:tr w14:paraId="3C6A35DA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06D462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观察指标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001232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干预前平均值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9BF8AC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干预后平均值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389A94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变化趋势</w:t>
            </w:r>
          </w:p>
        </w:tc>
      </w:tr>
      <w:tr w14:paraId="58DC3D38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F8E77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吸允大拇指次数（次/节课）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A46E7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910B2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82D1D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↓41.7%</w:t>
            </w:r>
          </w:p>
        </w:tc>
      </w:tr>
      <w:tr w14:paraId="5D7879CF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946F5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主动跟读时长（分钟/节课）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92FAB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859F1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7AF52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↑150%</w:t>
            </w:r>
          </w:p>
        </w:tc>
      </w:tr>
      <w:tr w14:paraId="3A62C9C3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1BE27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独立完成作业率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08638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8A8B3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4EE73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↑20%</w:t>
            </w:r>
          </w:p>
        </w:tc>
      </w:tr>
      <w:tr w14:paraId="640C8788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0B941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眼神接触教师频次（次/天）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04099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0138C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2-3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E8F45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新增正向行为</w:t>
            </w:r>
          </w:p>
        </w:tc>
      </w:tr>
    </w:tbl>
    <w:p w14:paraId="2F85913E">
      <w:pPr>
        <w:rPr>
          <w:rFonts w:hint="eastAsia"/>
        </w:rPr>
      </w:pPr>
      <w:r>
        <w:rPr>
          <w:rFonts w:hint="eastAsia"/>
        </w:rPr>
        <w:t>六、后续跟进计划</w:t>
      </w:r>
    </w:p>
    <w:p w14:paraId="6804E55C">
      <w:pPr>
        <w:ind w:firstLine="420" w:firstLineChars="200"/>
        <w:rPr>
          <w:rFonts w:hint="eastAsia"/>
        </w:rPr>
      </w:pPr>
      <w:r>
        <w:rPr>
          <w:rFonts w:hint="eastAsia"/>
        </w:rPr>
        <w:t>（一）个性化策略深化</w:t>
      </w:r>
    </w:p>
    <w:p w14:paraId="7AB0875E">
      <w:pPr>
        <w:ind w:firstLine="420" w:firstLineChars="200"/>
        <w:rPr>
          <w:rFonts w:hint="eastAsia"/>
        </w:rPr>
      </w:pPr>
      <w:r>
        <w:rPr>
          <w:rFonts w:hint="eastAsia"/>
        </w:rPr>
        <w:t>触觉替代方案：提供 “减压握力球”，当有吸手冲动时捏握球体，逐步替代安抚性动作；</w:t>
      </w:r>
    </w:p>
    <w:p w14:paraId="162F22C9">
      <w:pPr>
        <w:rPr>
          <w:rFonts w:hint="eastAsia"/>
        </w:rPr>
      </w:pPr>
      <w:r>
        <w:rPr>
          <w:rFonts w:hint="eastAsia"/>
        </w:rPr>
        <w:t>分阶目标设定：</w:t>
      </w:r>
    </w:p>
    <w:p w14:paraId="60E195BC">
      <w:pPr>
        <w:ind w:firstLine="420" w:firstLineChars="200"/>
        <w:rPr>
          <w:rFonts w:hint="eastAsia"/>
        </w:rPr>
      </w:pPr>
      <w:r>
        <w:rPr>
          <w:rFonts w:hint="eastAsia"/>
        </w:rPr>
        <w:t>短期（1 个月）：吸手次数≤5 次 / 节课，能模仿 3 句以上连贯对话；</w:t>
      </w:r>
    </w:p>
    <w:p w14:paraId="7BCCD88B">
      <w:pPr>
        <w:ind w:firstLine="420" w:firstLineChars="200"/>
        <w:rPr>
          <w:rFonts w:hint="eastAsia"/>
        </w:rPr>
      </w:pPr>
      <w:r>
        <w:rPr>
          <w:rFonts w:hint="eastAsia"/>
        </w:rPr>
        <w:t>中期（3 个月）：独立完成简单句型书写（如 “I like apples.”），错误率＜15%；</w:t>
      </w:r>
    </w:p>
    <w:p w14:paraId="25DF9353">
      <w:pPr>
        <w:ind w:firstLine="420" w:firstLineChars="200"/>
        <w:rPr>
          <w:rFonts w:hint="eastAsia"/>
        </w:rPr>
      </w:pPr>
      <w:r>
        <w:rPr>
          <w:rFonts w:hint="eastAsia"/>
        </w:rPr>
        <w:t>长期：建立 “英语学习成就感日记”，每周记录 1 次进步（如 “今天听懂了‘open the door’”）。</w:t>
      </w:r>
    </w:p>
    <w:p w14:paraId="3DECE1BE">
      <w:pPr>
        <w:ind w:firstLine="420" w:firstLineChars="200"/>
        <w:rPr>
          <w:rFonts w:hint="eastAsia"/>
        </w:rPr>
      </w:pPr>
      <w:r>
        <w:rPr>
          <w:rFonts w:hint="eastAsia"/>
        </w:rPr>
        <w:t>（二）跨学科联动干预</w:t>
      </w:r>
    </w:p>
    <w:p w14:paraId="3D26E7EE">
      <w:pPr>
        <w:ind w:firstLine="420" w:firstLineChars="200"/>
        <w:rPr>
          <w:rFonts w:hint="eastAsia"/>
        </w:rPr>
      </w:pPr>
      <w:r>
        <w:rPr>
          <w:rFonts w:hint="eastAsia"/>
        </w:rPr>
        <w:t>心理</w:t>
      </w:r>
      <w:r>
        <w:rPr>
          <w:rFonts w:hint="eastAsia"/>
          <w:lang w:eastAsia="zh-CN"/>
        </w:rPr>
        <w:t>蒋</w:t>
      </w:r>
      <w:r>
        <w:rPr>
          <w:rFonts w:hint="eastAsia"/>
        </w:rPr>
        <w:t>教师介入：通过 “沙盘游戏” 探索其焦虑源，设计 “语言勇气” 主题绘本共读活动；</w:t>
      </w:r>
    </w:p>
    <w:p w14:paraId="7B977707">
      <w:pPr>
        <w:ind w:firstLine="420" w:firstLineChars="200"/>
        <w:rPr>
          <w:rFonts w:hint="eastAsia"/>
        </w:rPr>
      </w:pPr>
      <w:r>
        <w:rPr>
          <w:rFonts w:hint="eastAsia"/>
        </w:rPr>
        <w:t>数学教师配合：在计算课中同步训练 “专注时长”（如限时 5 分钟完成口算，逐步迁移到英语课堂）。</w:t>
      </w:r>
    </w:p>
    <w:p w14:paraId="079BCEA9">
      <w:pPr>
        <w:ind w:firstLine="420" w:firstLineChars="200"/>
        <w:rPr>
          <w:rFonts w:hint="eastAsia"/>
        </w:rPr>
      </w:pPr>
      <w:r>
        <w:rPr>
          <w:rFonts w:hint="eastAsia"/>
        </w:rPr>
        <w:t>（三）课题研究数据应用</w:t>
      </w:r>
    </w:p>
    <w:p w14:paraId="2BBD28C7">
      <w:pPr>
        <w:ind w:firstLine="420" w:firstLineChars="200"/>
        <w:rPr>
          <w:rFonts w:hint="eastAsia"/>
        </w:rPr>
      </w:pPr>
      <w:r>
        <w:rPr>
          <w:rFonts w:hint="eastAsia"/>
        </w:rPr>
        <w:t>将 Z 同学的 “吸手行为频率 - 教学环节” 数据纳入《课堂消极行为与教学策略关联性分析》，验证 “多感官参与教学（如 TPR 全身反应法）对情绪型行为的改善效果”；</w:t>
      </w:r>
    </w:p>
    <w:p w14:paraId="3585B049">
      <w:pPr>
        <w:ind w:firstLine="420" w:firstLineChars="200"/>
        <w:rPr>
          <w:rFonts w:hint="eastAsia"/>
        </w:rPr>
      </w:pPr>
      <w:r>
        <w:rPr>
          <w:rFonts w:hint="eastAsia"/>
        </w:rPr>
        <w:t>提炼 “低水平学生课堂融入三步法”（观察 - 小步挑战 - 即时强化），为同类学生提供干预范式。</w:t>
      </w:r>
    </w:p>
    <w:p w14:paraId="2DED8603">
      <w:pPr>
        <w:rPr>
          <w:rFonts w:hint="eastAsia"/>
        </w:rPr>
      </w:pPr>
      <w:r>
        <w:rPr>
          <w:rFonts w:hint="eastAsia"/>
        </w:rPr>
        <w:t>七、个案研究反思</w:t>
      </w:r>
    </w:p>
    <w:p w14:paraId="69E6C125">
      <w:pPr>
        <w:ind w:firstLine="420" w:firstLineChars="200"/>
        <w:rPr>
          <w:rFonts w:hint="eastAsia"/>
        </w:rPr>
      </w:pPr>
      <w:r>
        <w:rPr>
          <w:rFonts w:hint="eastAsia"/>
        </w:rPr>
        <w:t>Z 同学的改进体现了 “持续关注 + 微小正强化” 的必要性，但其核心问题 ——“语言焦虑导致的自我封闭”—— 仍需长期干预。后续研究需更深入结合家庭情感支持与课堂生态优化，例如开发 “农村家长英语辅导微视频”、创建 “跨年级英语互助小组” 等，真正实现 “行为矫正 - 兴趣激活 - 能力提升” 的螺旋式发展。</w:t>
      </w:r>
    </w:p>
    <w:p w14:paraId="1D9DDC67">
      <w:pPr>
        <w:jc w:val="right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F5F52"/>
    <w:rsid w:val="03C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2025-05-16T08:16:00Z</dcterms:created>
  <dc:creator>玲珑宁馨儿</dc:creator>
  <cp:lastModifiedBy>玲珑宁馨儿</cp:lastModifiedBy>
  <dcterms:modified xsi:type="dcterms:W3CDTF">2025-05-16T08:30:18Z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67D9800D538B44F490931A2C85FB480D_11</vt:lpwstr>
  </property>
  <property fmtid="{D5CDD505-2E9C-101B-9397-08002B2CF9AE}" pid="4" name="KSOTemplateDocerSaveRecord">
    <vt:lpwstr>eyJoZGlkIjoiNWRkNTA1OWIzZjlhNDY3OTg4ZjNhYzIyOTQ4ZmEyODgiLCJ1c2VySWQiOiI2Njk2NTQ1NTYifQ==</vt:lpwstr>
  </property>
</Properties>
</file>