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53E8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bidi="ar"/>
        </w:rPr>
        <w:t>今日动态</w:t>
      </w:r>
    </w:p>
    <w:p w14:paraId="367D73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 w:bidi="ar"/>
        </w:rPr>
        <w:t xml:space="preserve">2025.5.14 </w:t>
      </w:r>
      <w:r>
        <w:rPr>
          <w:rFonts w:hint="eastAsia" w:ascii="宋体" w:hAnsi="宋体" w:eastAsia="宋体" w:cs="宋体"/>
          <w:sz w:val="21"/>
          <w:szCs w:val="21"/>
          <w:lang w:bidi="ar"/>
        </w:rPr>
        <w:t>星期</w:t>
      </w:r>
      <w:r>
        <w:rPr>
          <w:rFonts w:hint="eastAsia" w:ascii="宋体" w:hAnsi="宋体" w:eastAsia="宋体" w:cs="宋体"/>
          <w:sz w:val="21"/>
          <w:szCs w:val="21"/>
          <w:lang w:val="en-US" w:eastAsia="zh-CN" w:bidi="ar"/>
        </w:rPr>
        <w:t xml:space="preserve">三 </w:t>
      </w:r>
      <w:r>
        <w:rPr>
          <w:rFonts w:hint="eastAsia" w:ascii="宋体" w:hAnsi="宋体" w:eastAsia="宋体" w:cs="宋体"/>
          <w:sz w:val="21"/>
          <w:szCs w:val="21"/>
          <w:lang w:bidi="ar"/>
        </w:rPr>
        <w:t xml:space="preserve">天气 </w:t>
      </w:r>
      <w:r>
        <w:rPr>
          <w:rFonts w:hint="eastAsia" w:ascii="宋体" w:hAnsi="宋体" w:eastAsia="宋体" w:cs="宋体"/>
          <w:sz w:val="21"/>
          <w:szCs w:val="21"/>
          <w:lang w:val="en-US" w:eastAsia="zh-CN" w:bidi="ar"/>
        </w:rPr>
        <w:t>晴天</w:t>
      </w:r>
    </w:p>
    <w:p w14:paraId="0EE428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 w:bidi="ar"/>
        </w:rPr>
        <w:t>本周</w:t>
      </w:r>
      <w:r>
        <w:rPr>
          <w:rFonts w:hint="eastAsia" w:ascii="宋体" w:hAnsi="宋体" w:eastAsia="宋体" w:cs="宋体"/>
          <w:b/>
          <w:bCs/>
          <w:sz w:val="21"/>
          <w:szCs w:val="21"/>
          <w:lang w:bidi="ar"/>
        </w:rPr>
        <w:t>主题：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能干的手</w:t>
      </w:r>
    </w:p>
    <w:p w14:paraId="7AA9C0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 w:bidi="ar"/>
        </w:rPr>
        <w:t>周发展目标：</w:t>
      </w:r>
    </w:p>
    <w:p w14:paraId="280C24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1.学习运用手的作用、发挥手的本领、探索手的语言，在说说、讲讲、做做、玩玩中感知手的能干。</w:t>
      </w:r>
    </w:p>
    <w:p w14:paraId="39EE7C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2.能用绘画、泥塑等形式表现对手的认识和理解，体验手的能干，建立自信及表现的愿望，激发其创造的能力。</w:t>
      </w:r>
    </w:p>
    <w:p w14:paraId="0DC8495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3.知道保护小手的方法，学会保护自己的小手。</w:t>
      </w:r>
    </w:p>
    <w:p w14:paraId="3D6225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/>
          <w:color w:val="000000"/>
          <w:sz w:val="21"/>
          <w:szCs w:val="21"/>
          <w:lang w:val="en-US" w:eastAsia="zh-CN"/>
        </w:rPr>
        <w:t>一、</w:t>
      </w:r>
      <w:r>
        <w:rPr>
          <w:rFonts w:hint="eastAsia" w:ascii="宋体" w:hAnsi="宋体" w:eastAsia="宋体" w:cs="宋体"/>
          <w:b/>
          <w:color w:val="000000"/>
          <w:sz w:val="21"/>
          <w:szCs w:val="21"/>
        </w:rPr>
        <w:t>来园情况</w:t>
      </w:r>
    </w:p>
    <w:p w14:paraId="1D9D4BE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出勤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31人：王知霖请事假。</w:t>
      </w:r>
    </w:p>
    <w:p w14:paraId="4DF67C9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/>
          <w:bCs w:val="0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21"/>
          <w:szCs w:val="21"/>
          <w:lang w:val="en-US" w:eastAsia="zh-CN"/>
        </w:rPr>
        <w:t>二、数学：《9的分合》</w:t>
      </w:r>
    </w:p>
    <w:p w14:paraId="2138C9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</w:rPr>
        <w:t>数的分合是一个整体与部分的关系，把9分成2个整数部分时有以下情况：1和8，2和7，3和6，4和5，5和4，6和3，7和2，8和1。本次活动引导幼儿在不借助实物操作的情况下有序进行9的分合，进一步感知整体与部分的关系。</w:t>
      </w:r>
    </w:p>
    <w:p w14:paraId="300622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  <w:lang w:val="en-US" w:eastAsia="zh-CN"/>
        </w:rPr>
        <w:t>表扬这些小朋友能探索9的分合并有序记录：</w:t>
      </w:r>
      <w:r>
        <w:rPr>
          <w:rFonts w:hint="eastAsia" w:ascii="宋体" w:hAnsi="宋体" w:eastAsia="宋体" w:cs="宋体"/>
          <w:b/>
          <w:bCs/>
          <w:u w:val="single"/>
          <w:lang w:val="en-US" w:eastAsia="zh-Hans"/>
        </w:rPr>
        <w:t>冯欣、胡奕可、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黄梓宸、</w:t>
      </w:r>
      <w:r>
        <w:rPr>
          <w:rFonts w:hint="eastAsia" w:ascii="宋体" w:hAnsi="宋体" w:eastAsia="宋体" w:cs="宋体"/>
          <w:b/>
          <w:bCs/>
          <w:u w:val="single"/>
          <w:lang w:val="en-US" w:eastAsia="zh-Hans"/>
        </w:rPr>
        <w:t>蒋翊晗、李慕妍、李璟睿、梁峻晰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Hans"/>
        </w:rPr>
        <w:t>刘锦宥、许诺言、徐佳伊、徐筱晞、章昕媛、张奕涵、张悦威、郑书韵、周艺天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。</w:t>
      </w:r>
    </w:p>
    <w:p w14:paraId="78EB5D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  <w:lang w:val="en-US" w:eastAsia="zh-CN"/>
        </w:rPr>
        <w:t>表扬这些小朋友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  <w:lang w:val="en-US" w:eastAsia="zh-CN"/>
        </w:rPr>
        <w:t>能用完整的语言清楚地讲述9的分合的过程，进一步感知整体与部分的关系：</w:t>
      </w:r>
      <w:r>
        <w:rPr>
          <w:rFonts w:hint="eastAsia" w:ascii="宋体" w:hAnsi="宋体" w:eastAsia="宋体" w:cs="宋体"/>
          <w:b/>
          <w:bCs/>
          <w:u w:val="single"/>
          <w:lang w:val="en-US" w:eastAsia="zh-Hans"/>
        </w:rPr>
        <w:t>申晓文、谭沁、王楷博、徐梓赫、杨易、阴少帅、王诺婉、王秋瑶、谌睿、丁曼婷、王若鑫、吴文欣、徐诺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。</w:t>
      </w:r>
    </w:p>
    <w:p w14:paraId="66BE98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  <w:lang w:val="en-US" w:eastAsia="zh-CN"/>
        </w:rPr>
        <w:t>希望这些小朋友能多进行相关的游戏活动，增加对数的感知：</w:t>
      </w:r>
      <w:r>
        <w:rPr>
          <w:rFonts w:hint="eastAsia" w:ascii="宋体" w:hAnsi="宋体" w:eastAsia="宋体" w:cs="宋体"/>
          <w:b/>
          <w:bCs/>
          <w:u w:val="single"/>
          <w:lang w:val="en-US" w:eastAsia="zh-Hans"/>
        </w:rPr>
        <w:t>魏锦宸、宗韫玉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。</w:t>
      </w:r>
    </w:p>
    <w:p w14:paraId="470FD6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3727450</wp:posOffset>
            </wp:positionH>
            <wp:positionV relativeFrom="paragraph">
              <wp:posOffset>67945</wp:posOffset>
            </wp:positionV>
            <wp:extent cx="1920240" cy="1440180"/>
            <wp:effectExtent l="0" t="0" r="10160" b="7620"/>
            <wp:wrapNone/>
            <wp:docPr id="4" name="图片 4" descr="/Users/elaine/Downloads/IMG_4383.jpegIMG_4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Users/elaine/Downloads/IMG_4383.jpegIMG_4383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-387350</wp:posOffset>
            </wp:positionH>
            <wp:positionV relativeFrom="paragraph">
              <wp:posOffset>67945</wp:posOffset>
            </wp:positionV>
            <wp:extent cx="1920240" cy="1440180"/>
            <wp:effectExtent l="0" t="0" r="10160" b="7620"/>
            <wp:wrapNone/>
            <wp:docPr id="3" name="图片 3" descr="/Users/elaine/Downloads/IMG_4387.jpegIMG_4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elaine/Downloads/IMG_4387.jpegIMG_4387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1673225</wp:posOffset>
            </wp:positionH>
            <wp:positionV relativeFrom="paragraph">
              <wp:posOffset>67945</wp:posOffset>
            </wp:positionV>
            <wp:extent cx="1920240" cy="1440180"/>
            <wp:effectExtent l="0" t="0" r="10160" b="7620"/>
            <wp:wrapNone/>
            <wp:docPr id="2" name="图片 2" descr="/Users/elaine/Downloads/IMG_4386.jpegIMG_4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elaine/Downloads/IMG_4386.jpegIMG_4386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0CBB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u w:val="single"/>
          <w:lang w:val="en-US" w:eastAsia="zh-CN"/>
        </w:rPr>
      </w:pPr>
    </w:p>
    <w:p w14:paraId="0F0E9F5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u w:val="single"/>
          <w:lang w:val="en-US" w:eastAsia="zh-CN"/>
        </w:rPr>
      </w:pPr>
    </w:p>
    <w:p w14:paraId="2891855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u w:val="single"/>
          <w:lang w:val="en-US" w:eastAsia="zh-CN"/>
        </w:rPr>
      </w:pPr>
    </w:p>
    <w:p w14:paraId="785A5D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u w:val="single"/>
          <w:lang w:val="en-US" w:eastAsia="zh-CN"/>
        </w:rPr>
      </w:pPr>
    </w:p>
    <w:p w14:paraId="673CCD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u w:val="single"/>
          <w:lang w:val="en-US" w:eastAsia="zh-CN"/>
        </w:rPr>
      </w:pPr>
    </w:p>
    <w:p w14:paraId="37CE355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u w:val="single"/>
          <w:lang w:val="en-US" w:eastAsia="zh-CN"/>
        </w:rPr>
      </w:pPr>
    </w:p>
    <w:p w14:paraId="5C7E91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3735705</wp:posOffset>
            </wp:positionH>
            <wp:positionV relativeFrom="paragraph">
              <wp:posOffset>118110</wp:posOffset>
            </wp:positionV>
            <wp:extent cx="1920240" cy="1440180"/>
            <wp:effectExtent l="0" t="0" r="10160" b="7620"/>
            <wp:wrapNone/>
            <wp:docPr id="5" name="图片 5" descr="/Users/elaine/Downloads/IMG_4395.jpegIMG_4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elaine/Downloads/IMG_4395.jpegIMG_4395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118110</wp:posOffset>
            </wp:positionV>
            <wp:extent cx="1920240" cy="1440180"/>
            <wp:effectExtent l="0" t="0" r="10160" b="7620"/>
            <wp:wrapNone/>
            <wp:docPr id="6" name="图片 6" descr="/Users/elaine/Downloads/IMG_4394.jpegIMG_4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elaine/Downloads/IMG_4394.jpegIMG_4394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1681480</wp:posOffset>
            </wp:positionH>
            <wp:positionV relativeFrom="paragraph">
              <wp:posOffset>118110</wp:posOffset>
            </wp:positionV>
            <wp:extent cx="1920240" cy="1440180"/>
            <wp:effectExtent l="0" t="0" r="10160" b="7620"/>
            <wp:wrapNone/>
            <wp:docPr id="7" name="图片 7" descr="/Users/elaine/Downloads/IMG_4397.jpegIMG_4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elaine/Downloads/IMG_4397.jpegIMG_4397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DE012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u w:val="single"/>
          <w:lang w:val="en-US" w:eastAsia="zh-CN"/>
        </w:rPr>
      </w:pPr>
    </w:p>
    <w:p w14:paraId="3D5057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u w:val="single"/>
          <w:lang w:val="en-US" w:eastAsia="zh-CN"/>
        </w:rPr>
      </w:pPr>
    </w:p>
    <w:p w14:paraId="6C14556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u w:val="single"/>
          <w:lang w:val="en-US" w:eastAsia="zh-CN"/>
        </w:rPr>
      </w:pPr>
    </w:p>
    <w:p w14:paraId="3DABBA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u w:val="single"/>
          <w:lang w:val="en-US" w:eastAsia="zh-CN"/>
        </w:rPr>
      </w:pPr>
    </w:p>
    <w:p w14:paraId="52AD8E1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u w:val="single"/>
          <w:lang w:val="en-US" w:eastAsia="zh-CN"/>
        </w:rPr>
      </w:pPr>
    </w:p>
    <w:p w14:paraId="081B228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u w:val="single"/>
          <w:lang w:val="en-US" w:eastAsia="zh-CN"/>
        </w:rPr>
      </w:pPr>
    </w:p>
    <w:p w14:paraId="7A6092A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u w:val="single"/>
          <w:lang w:val="en-US" w:eastAsia="zh-CN"/>
        </w:rPr>
      </w:pPr>
    </w:p>
    <w:p w14:paraId="54CB627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u w:val="single"/>
          <w:lang w:val="en-US" w:eastAsia="zh-CN"/>
        </w:rPr>
      </w:pPr>
    </w:p>
    <w:p w14:paraId="468F72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u w:val="single"/>
          <w:lang w:val="en-US" w:eastAsia="zh-CN"/>
        </w:rPr>
      </w:pPr>
    </w:p>
    <w:p w14:paraId="6B18BE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u w:val="single"/>
          <w:lang w:val="en-US" w:eastAsia="zh-CN"/>
        </w:rPr>
      </w:pPr>
    </w:p>
    <w:p w14:paraId="055CECC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/>
          <w:bCs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三、区域游戏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361005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 w14:paraId="2F6050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10160" b="7620"/>
                  <wp:docPr id="8" name="图片 8" descr="/Users/elaine/Downloads/IMG_4162 Large.jpegIMG_4162 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elaine/Downloads/IMG_4162 Large.jpegIMG_4162 Larg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BFE8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t>徐佳伊区域游戏时间直奔植物角。她先仔细观察每一株植物的生长状态，用小水壶精准控制水量，为植物浇水；接着用小铲子轻轻松土，让根系更好呼吸；还擦拭叶片除尘。同时，她认真填写植物生长记录表，详细记录植株变化。</w:t>
            </w:r>
          </w:p>
        </w:tc>
        <w:tc>
          <w:tcPr>
            <w:tcW w:w="4261" w:type="dxa"/>
          </w:tcPr>
          <w:p w14:paraId="027DA54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919605" cy="1440180"/>
                  <wp:effectExtent l="0" t="0" r="10795" b="7620"/>
                  <wp:docPr id="13" name="图片 13" descr="/Users/elaine/Downloads/IMG_4164 Large.jpegIMG_4164 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elaine/Downloads/IMG_4164 Large.jpegIMG_4164 Large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32B5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t>在建构区，谌睿、徐诺和刘锦宥专注地摆弄阿基米德积木。他们分工协作，谌睿负责规划布局，徐诺挑选合适积木，刘锦宥进行搭建。三人不时交流想法，调整结构，经过共同努力，一座造型独特的作战基地逐渐成型。</w:t>
            </w:r>
          </w:p>
        </w:tc>
      </w:tr>
      <w:tr w14:paraId="00334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 w14:paraId="7D2CA33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919605" cy="1440180"/>
                  <wp:effectExtent l="0" t="0" r="10795" b="7620"/>
                  <wp:docPr id="14" name="图片 14" descr="/Users/elaine/Downloads/IMG_4165 Large.jpegIMG_4165 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elaine/Downloads/IMG_4165 Large.jpegIMG_4165 Large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910A6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t>在美工区，周艺天端坐在桌前，专注地调配水墨颜料。他轻握毛笔，蘸取浓淡不同的墨汁，在宣纸上勾勒花瓣的轮廓，用侧锋晕染出层次丰富的花叶。随着笔尖的提按转折，一朵朵形态各异的花儿在纸上绽放，画面充满灵动的韵味。</w:t>
            </w:r>
          </w:p>
        </w:tc>
        <w:tc>
          <w:tcPr>
            <w:tcW w:w="4261" w:type="dxa"/>
          </w:tcPr>
          <w:p w14:paraId="3128BE1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919605" cy="1440180"/>
                  <wp:effectExtent l="0" t="0" r="10795" b="7620"/>
                  <wp:docPr id="15" name="图片 15" descr="/Users/elaine/Downloads/IMG_4168 Large.jpegIMG_4168 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elaine/Downloads/IMG_4168 Large.jpegIMG_4168 Large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262DB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t>在建构区，魏锦宸专注地摆弄雪花片。他先将雪花片一片片拼接，搭建出花房的底座，再向上延伸搭建四面围墙。随后，他用不同颜色的雪花片组合出拱形房顶，还特意留出透明 “窗户”。经过耐心拼插，一座造型精巧的花房在他手中诞生。</w:t>
            </w:r>
          </w:p>
        </w:tc>
      </w:tr>
    </w:tbl>
    <w:p w14:paraId="5387B3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四、户外活动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050C1E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 w14:paraId="1DEDDA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10160" b="7620"/>
                  <wp:docPr id="1" name="图片 1" descr="/Users/elaine/Downloads/IMG_4173.jpegIMG_4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elaine/Downloads/IMG_4173.jpegIMG_417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E9D7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t>户外游戏场地上，章昕媛手持杆子，化身 “加油站员工”。每当骑小车的小朋友经过，她便迅速举起杆子，模仿加油枪的动作，嘴里还念叨着 “嘟嘟，加油啦”，脸上洋溢着热情的笑容，为小伙伴的 “旅程” 增添趣味。</w:t>
            </w:r>
          </w:p>
        </w:tc>
        <w:tc>
          <w:tcPr>
            <w:tcW w:w="4261" w:type="dxa"/>
          </w:tcPr>
          <w:p w14:paraId="06F7114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10160" b="7620"/>
                  <wp:docPr id="16" name="图片 16" descr="/Users/elaine/Downloads/IMG_4174.jpegIMG_4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elaine/Downloads/IMG_4174.jpegIMG_417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010C9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t>郑书韵和丁曼婷两人单脚跳跃，依次穿过各个轮胎 “格子”，时而驻足调整步伐，时而笑着互相提醒规则，清脆的笑声与轮胎的碰撞声交织，构成欢快的游戏画面。</w:t>
            </w:r>
          </w:p>
        </w:tc>
      </w:tr>
      <w:tr w14:paraId="25E7A0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 w14:paraId="0CF037C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920875" cy="1440180"/>
                  <wp:effectExtent l="0" t="0" r="9525" b="7620"/>
                  <wp:docPr id="17" name="图片 17" descr="/Users/elaine/Downloads/IMG_4175.jpegIMG_4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elaine/Downloads/IMG_4175.jpegIMG_417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6DF9A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t>谌睿站在骑小车的道路旁，目光紧紧追随路过的小朋友。他面带微笑，语气轻柔又耐心地询问：“我可以骑一下你的小车吗？” 眼神中满是期待，不时踮脚张望，等待着对方的回应。</w:t>
            </w:r>
          </w:p>
        </w:tc>
        <w:tc>
          <w:tcPr>
            <w:tcW w:w="4261" w:type="dxa"/>
          </w:tcPr>
          <w:p w14:paraId="74295AB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920875" cy="1440180"/>
                  <wp:effectExtent l="0" t="0" r="9525" b="7620"/>
                  <wp:docPr id="18" name="图片 18" descr="/Users/elaine/Downloads/IMG_4177.jpegIMG_4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elaine/Downloads/IMG_4177.jpegIMG_417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8CDB6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t>李璟睿跨上无辅助轮的两轮车，双手稳稳握住车把，双脚有力地踩着踏板。他身姿挺拔，自如地调整平衡，时而加速飞驰，时而灵巧转弯，骑行过程流畅稳定，展现出对两轮车娴熟的驾驭能力。跟其他小朋友在激情竞速着。</w:t>
            </w:r>
          </w:p>
        </w:tc>
      </w:tr>
    </w:tbl>
    <w:p w14:paraId="102BA4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五、温馨提示</w:t>
      </w:r>
    </w:p>
    <w:p w14:paraId="4F02C6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近期开始排练毕业典礼，请有相关节目的小朋友回家后也积极练习。</w:t>
      </w:r>
    </w:p>
    <w:sectPr>
      <w:pgSz w:w="11906" w:h="16838"/>
      <w:pgMar w:top="1440" w:right="1800" w:bottom="69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Xingkai SC Light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7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jUsImhkaWQiOiJmZTY1OWIyN2VlNTNjYTgxNmUxNzY3MGQwZTYyMTJmMCIsInVzZXJDb3VudCI6MzR9"/>
    <w:docVar w:name="KSO_WPS_MARK_KEY" w:val="2d77432d-3eb3-4d42-88e0-c2ce87633266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1BD7A4F"/>
    <w:rsid w:val="031C257A"/>
    <w:rsid w:val="03237D85"/>
    <w:rsid w:val="05892E74"/>
    <w:rsid w:val="075A6A62"/>
    <w:rsid w:val="095148CC"/>
    <w:rsid w:val="0BD61ACB"/>
    <w:rsid w:val="0D7D8635"/>
    <w:rsid w:val="131E2317"/>
    <w:rsid w:val="137677E2"/>
    <w:rsid w:val="152E3635"/>
    <w:rsid w:val="16711F88"/>
    <w:rsid w:val="16C3307F"/>
    <w:rsid w:val="1D304905"/>
    <w:rsid w:val="1DB91CCF"/>
    <w:rsid w:val="1F6A1AB0"/>
    <w:rsid w:val="1F7F5F04"/>
    <w:rsid w:val="1FFFAC26"/>
    <w:rsid w:val="26EA6C9B"/>
    <w:rsid w:val="26F23447"/>
    <w:rsid w:val="27CC1ABA"/>
    <w:rsid w:val="27FA4F9E"/>
    <w:rsid w:val="28442C0D"/>
    <w:rsid w:val="287651B5"/>
    <w:rsid w:val="2B5B7EC1"/>
    <w:rsid w:val="2FEFBDCE"/>
    <w:rsid w:val="339711AF"/>
    <w:rsid w:val="34FE402F"/>
    <w:rsid w:val="35AA570B"/>
    <w:rsid w:val="37FFE9BC"/>
    <w:rsid w:val="382B6416"/>
    <w:rsid w:val="3838457E"/>
    <w:rsid w:val="39AB195F"/>
    <w:rsid w:val="3AE2207F"/>
    <w:rsid w:val="3E306125"/>
    <w:rsid w:val="3E9E109F"/>
    <w:rsid w:val="3F143957"/>
    <w:rsid w:val="3F7FDA84"/>
    <w:rsid w:val="3FEE385D"/>
    <w:rsid w:val="3FFCE1FB"/>
    <w:rsid w:val="4162149D"/>
    <w:rsid w:val="41BB5291"/>
    <w:rsid w:val="42C16684"/>
    <w:rsid w:val="435968D0"/>
    <w:rsid w:val="45EB3E62"/>
    <w:rsid w:val="465D0193"/>
    <w:rsid w:val="471B5F8A"/>
    <w:rsid w:val="47AF4EEE"/>
    <w:rsid w:val="47E809DE"/>
    <w:rsid w:val="48185562"/>
    <w:rsid w:val="484715F8"/>
    <w:rsid w:val="49E07403"/>
    <w:rsid w:val="4D412856"/>
    <w:rsid w:val="4D9670BD"/>
    <w:rsid w:val="4F543A9C"/>
    <w:rsid w:val="4FF7A0DA"/>
    <w:rsid w:val="4FF858AF"/>
    <w:rsid w:val="50635873"/>
    <w:rsid w:val="52D367DA"/>
    <w:rsid w:val="543B2461"/>
    <w:rsid w:val="545437F9"/>
    <w:rsid w:val="55674105"/>
    <w:rsid w:val="55F0489E"/>
    <w:rsid w:val="57AD679A"/>
    <w:rsid w:val="588558E1"/>
    <w:rsid w:val="5A6551F6"/>
    <w:rsid w:val="5B7E438D"/>
    <w:rsid w:val="5C490534"/>
    <w:rsid w:val="5CA67C72"/>
    <w:rsid w:val="5CAF586F"/>
    <w:rsid w:val="5D847D1F"/>
    <w:rsid w:val="5EAB7335"/>
    <w:rsid w:val="60C03693"/>
    <w:rsid w:val="61B85190"/>
    <w:rsid w:val="64D71A9F"/>
    <w:rsid w:val="654F45EB"/>
    <w:rsid w:val="65776D96"/>
    <w:rsid w:val="679F4002"/>
    <w:rsid w:val="68CA7719"/>
    <w:rsid w:val="6A3550F2"/>
    <w:rsid w:val="6C2236D7"/>
    <w:rsid w:val="6E3DBE40"/>
    <w:rsid w:val="6F7FCB0F"/>
    <w:rsid w:val="6FF996DF"/>
    <w:rsid w:val="6FFFC037"/>
    <w:rsid w:val="709779A9"/>
    <w:rsid w:val="72830C4F"/>
    <w:rsid w:val="72865215"/>
    <w:rsid w:val="7294672D"/>
    <w:rsid w:val="737F6769"/>
    <w:rsid w:val="73F240EB"/>
    <w:rsid w:val="74A76BEC"/>
    <w:rsid w:val="74FA30DF"/>
    <w:rsid w:val="757852B2"/>
    <w:rsid w:val="75FB92DF"/>
    <w:rsid w:val="78522554"/>
    <w:rsid w:val="78DE2AE4"/>
    <w:rsid w:val="7AEFC24C"/>
    <w:rsid w:val="7BDE126A"/>
    <w:rsid w:val="7C6023D0"/>
    <w:rsid w:val="7CAF0CBC"/>
    <w:rsid w:val="7CB91298"/>
    <w:rsid w:val="7D8BBDB7"/>
    <w:rsid w:val="7DD53398"/>
    <w:rsid w:val="7DFE1325"/>
    <w:rsid w:val="7F0F2005"/>
    <w:rsid w:val="7F5F0ED2"/>
    <w:rsid w:val="7F6AAEC9"/>
    <w:rsid w:val="7F75DEF4"/>
    <w:rsid w:val="7FCF1162"/>
    <w:rsid w:val="7FE628AC"/>
    <w:rsid w:val="7FFF6301"/>
    <w:rsid w:val="8B972060"/>
    <w:rsid w:val="BF9F0DEE"/>
    <w:rsid w:val="BFD630E7"/>
    <w:rsid w:val="CBCEDA1D"/>
    <w:rsid w:val="D14F431F"/>
    <w:rsid w:val="DBAFD4B5"/>
    <w:rsid w:val="DDFFE922"/>
    <w:rsid w:val="DEED728E"/>
    <w:rsid w:val="DF5C6217"/>
    <w:rsid w:val="EBFF91B0"/>
    <w:rsid w:val="EDECB9CF"/>
    <w:rsid w:val="EF7BBCE7"/>
    <w:rsid w:val="F5D78E51"/>
    <w:rsid w:val="F6C674AB"/>
    <w:rsid w:val="F7EE154E"/>
    <w:rsid w:val="FB77FD80"/>
    <w:rsid w:val="FBE9C1D9"/>
    <w:rsid w:val="FBFF4957"/>
    <w:rsid w:val="FCBC93F1"/>
    <w:rsid w:val="FCFCDF5B"/>
    <w:rsid w:val="FD7F6FC9"/>
    <w:rsid w:val="FEAF036D"/>
    <w:rsid w:val="FF1F90BD"/>
    <w:rsid w:val="FF7F0607"/>
    <w:rsid w:val="FF7F12C6"/>
    <w:rsid w:val="FFBD905D"/>
    <w:rsid w:val="FFE7E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elaine/Library/Containers/com.kingsoft.wpsoffice.mac/Data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3</Pages>
  <Words>848</Words>
  <Characters>867</Characters>
  <Lines>1</Lines>
  <Paragraphs>1</Paragraphs>
  <TotalTime>0</TotalTime>
  <ScaleCrop>false</ScaleCrop>
  <LinksUpToDate>false</LinksUpToDate>
  <CharactersWithSpaces>870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2021-09-25T07:58:00Z</dcterms:created>
  <dc:creator>Moent</dc:creator>
  <cp:lastModifiedBy>高</cp:lastModifiedBy>
  <cp:lastPrinted>2024-10-03T19:32:00Z</cp:lastPrinted>
  <dcterms:modified xsi:type="dcterms:W3CDTF">2025-05-16T15:11:57Z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ED588672FA2A4B13BE1D522D472468C0_13</vt:lpwstr>
  </property>
  <property fmtid="{D5CDD505-2E9C-101B-9397-08002B2CF9AE}" pid="5" name="KSOTemplateDocerSaveRecord">
    <vt:lpwstr>eyJoZGlkIjoiMjIxODhjNjM1NjlhMWVjZTNlMzc0MzE2YThmODI1YWYiLCJ1c2VySWQiOiIxMTY1NTUxMzE4In0=</vt:lpwstr>
  </property>
</Properties>
</file>