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DA42B">
      <w:pPr>
        <w:jc w:val="center"/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常州市新北区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学前教育徐志国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卓越教师成长营活动简报</w:t>
      </w:r>
    </w:p>
    <w:p w14:paraId="0B528136">
      <w:pPr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（第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期）</w:t>
      </w:r>
    </w:p>
    <w:p w14:paraId="4F897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eastAsia="zh-CN"/>
        </w:rPr>
        <w:t>本期主题：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  <w:t xml:space="preserve">拾春之材，筑教之梦         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2025年4月29日</w:t>
      </w:r>
    </w:p>
    <w:p w14:paraId="3396293C">
      <w:pPr>
        <w:pStyle w:val="5"/>
        <w:spacing w:after="0"/>
        <w:jc w:val="center"/>
        <w:rPr>
          <w:rFonts w:ascii="Segoe UI Symbol" w:hAnsi="Segoe UI Symbol" w:eastAsia="宋体" w:cs="Segoe UI Symbol"/>
          <w:color w:val="FF0000"/>
          <w:sz w:val="40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182245</wp:posOffset>
                </wp:positionV>
                <wp:extent cx="5770245" cy="0"/>
                <wp:effectExtent l="0" t="12700" r="8255" b="1270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0"/>
                          <a:chOff x="1784" y="3597"/>
                          <a:chExt cx="9087" cy="0"/>
                        </a:xfrm>
                      </wpg:grpSpPr>
                      <wps:wsp>
                        <wps:cNvPr id="2022892072" name="直接连接符 2"/>
                        <wps:cNvCnPr/>
                        <wps:spPr>
                          <a:xfrm>
                            <a:off x="6839" y="3597"/>
                            <a:ext cx="4032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8381668" name="直接连接符 1"/>
                        <wps:cNvCnPr/>
                        <wps:spPr>
                          <a:xfrm>
                            <a:off x="1784" y="3597"/>
                            <a:ext cx="4032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05pt;margin-top:14.35pt;height:0pt;width:454.35pt;z-index:251660288;mso-width-relative:page;mso-height-relative:page;" coordorigin="1784,3597" coordsize="9087,0" o:gfxdata="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0V0f7VAAAABgEA&#10;AA8AAAAAAAAAAQAgAAAAIgAAAGRycy9kb3ducmV2LnhtbFBLAQIUABQAAAAIAIdO4kDG3YSajwIA&#10;ABUHAAAOAAAAAAAAAAEAIAAAACQBAABkcnMvZTJvRG9jLnhtbFBLBQYAAAAABgAGAFkBAAAlBgAA&#10;AAA=&#10;">
                <o:lock v:ext="edit" aspectratio="f"/>
                <v:line id="直接连接符 2" o:spid="_x0000_s1026" o:spt="20" style="position:absolute;left:6839;top:3597;height:0;width:4032;" filled="f" stroked="t" coordsize="21600,21600" o:gfxdata="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+&#10;BuyowwAAAOMAAAAPAAAAAAAAAAEAIAAAACIAAABkcnMvZG93bnJldi54bWxQSwECFAAUAAAACACH&#10;TuJAMy8FnjsAAAA5AAAAEAAAAAAAAAABACAAAAASAQAAZHJzL3NoYXBleG1sLnhtbFBLBQYAAAAA&#10;BgAGAFsBAAC8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直接连接符 1" o:spid="_x0000_s1026" o:spt="20" style="position:absolute;left:1784;top:3597;height:0;width:4032;" filled="f" stroked="t" coordsize="21600,21600" o:gfxdata="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nfde&#10;wAAAAOIAAAAPAAAAAAAAAAEAIAAAACIAAABkcnMvZG93bnJldi54bWxQSwECFAAUAAAACACHTuJA&#10;My8FnjsAAAA5AAAAEAAAAAAAAAABACAAAAAPAQAAZHJzL3NoYXBleG1sLnhtbFBLBQYAAAAABgAG&#10;AFsBAAC5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288290" cy="288290"/>
            <wp:effectExtent l="0" t="0" r="3810" b="3810"/>
            <wp:docPr id="18" name="图片 18" descr="3b32313535333031373bcee5bdc7d0c7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53017&quot;,&quot;origin&quot;:0,&quot;type&quot;:&quot;icons&quot;,&quot;user&quot;:&quot;395552456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b32313535333031373bcee5bdc7d0c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ECF35">
      <w:pPr>
        <w:spacing w:line="273" w:lineRule="auto"/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  <w:t xml:space="preserve">参与人员：徐志国卓越成长营成员 </w:t>
      </w:r>
    </w:p>
    <w:p w14:paraId="615A3B0D">
      <w:pPr>
        <w:spacing w:line="273" w:lineRule="auto"/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  <w:t>关 键 词：资源捕捉；资源利用</w:t>
      </w:r>
    </w:p>
    <w:p w14:paraId="2D7183CB">
      <w:pPr>
        <w:spacing w:line="273" w:lineRule="auto"/>
        <w:rPr>
          <w:rFonts w:hint="eastAsia" w:ascii="仿宋" w:hAnsi="仿宋" w:eastAsia="仿宋" w:cstheme="minorBidi"/>
          <w:bCs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772150" cy="0"/>
                <wp:effectExtent l="0" t="13970" r="6350" b="24130"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8840" y="3084195"/>
                          <a:ext cx="5772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height:0pt;width:454.5pt;" filled="f" stroked="t" coordsize="21600,21600" o:gfxdata="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y0Vm0wAAAAIBAAAPAAAAAAAAAAEAIAAAACIAAABkcnMvZG93bnJldi54bWxQSwECFAAU&#10;AAAACACHTuJAnfGLEfYBAAC/AwAADgAAAAAAAAABACAAAAAiAQAAZHJzL2Uyb0RvYy54bWxQSwUG&#10;AAAAAAYABgBZAQAAigUAAAAA&#10;">
                <v:fill on="f" focussize="0,0"/>
                <v:stroke weight="2.25pt" color="#FF0000 [32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1EE4D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2025 年 4 月 29 日上午，新北区学前教育徐志国卓越教师成长营第 30 次活动在常州市新北区罗溪镇碧春湖幼儿园活力开启。本次活动围绕“春日资源的捕捉-思考-利用”为核心话题展开了系列活动，大家满怀热忱，共同沉浸在这一场春日学前教育的探索盛宴。</w:t>
      </w:r>
    </w:p>
    <w:p w14:paraId="183A83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46"/>
        <w:jc w:val="both"/>
        <w:textAlignment w:val="auto"/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  <w:t>【过程回顾】</w:t>
      </w:r>
    </w:p>
    <w:p w14:paraId="1F9D0D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46"/>
        <w:jc w:val="center"/>
        <w:textAlignment w:val="auto"/>
        <w:rPr>
          <w:rFonts w:hint="default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  <w:t>春日寻材，灵感涌动</w:t>
      </w:r>
    </w:p>
    <w:p w14:paraId="051CE0B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四月碧幼春正浓。教师们走进户外的春日世界，漫步在幼儿园的各个角落，仔细观察着园内春日的各种资源——盛开的花朵、飞舞的蜜蜂、爬行的虫子，还有草丛间自由惬意的小兔子。每发现一处春日景象，老师们便相互交流起来，探讨着如何将这些自然素材巧妙地融入到日常教学中，如何追随或引发幼儿与资源的互动，进而推动深入探索的可能……这场沉浸式的寻春之旅，进一步启发教师从生活中发现教育的灵感，真正做到 “生活即教育”。</w:t>
      </w:r>
    </w:p>
    <w:p w14:paraId="0ECBC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4"/>
          <w:szCs w:val="24"/>
          <w:shd w:val="clear" w:color="FFFFFF" w:fill="D9D9D9"/>
          <w:lang w:val="en-US" w:eastAsia="zh-CN" w:bidi="ar-SA"/>
        </w:rPr>
        <w:t>春日资源介绍：</w:t>
      </w:r>
    </w:p>
    <w:p w14:paraId="26BCD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黄丽：我找到的是春日自由蹦跳的兔子（可以是孩子游戏的玩伴、也可使记录卡中的一员），资源也可以是动态的。</w:t>
      </w:r>
    </w:p>
    <w:p w14:paraId="2E62C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徐志国：关在牢笼的兔子走向田野，你觉得孩子们可能会有哪8个问题？</w:t>
      </w:r>
    </w:p>
    <w:p w14:paraId="304E7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伟林：兔子为什么会出来？会丢吗？会吃什么？为什么吃这边的草，不吃那边？除了吃这些，还会吃什么？兔子喜欢去的地方有什么不一样？为什么兔子不怎么动？兔子大概喜欢什么时间出来？兔子出来后除了喜欢东西，还会做什么？……</w:t>
      </w:r>
    </w:p>
    <w:p w14:paraId="3F6FB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徐：由一个小事件，这一系列的问题，就可以生发一个相关的课程。老师们要学会挖掘资源、筛选资源、开发资源……</w:t>
      </w:r>
    </w:p>
    <w:p w14:paraId="3338AEA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562" w:firstLineChars="200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  <w:t>课堂展示，各显神通</w:t>
      </w:r>
    </w:p>
    <w:p w14:paraId="27F3420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1.小班美术：蒲公英</w:t>
      </w:r>
    </w:p>
    <w:p w14:paraId="57E98E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百丈幼儿园陈蓓老师带来了一堂充满童趣与创意的小班美术《蒲公英》。活动中，陈蓓老师充分调动幼儿的已有经验，并通过蒲公英图片和生动的视频，引导幼儿进一步观察蒲公英的形态、颜色和轻盈的姿态，激发孩子们的兴趣和好奇心。幼儿们则充分发挥自己的想象力，用不同粗细的“吸管”拓印出大大小小、错落有致的蒲公英丛，讲述着一个个童真的故事。</w:t>
      </w:r>
    </w:p>
    <w:p w14:paraId="459AD46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2.大班数学：春日摩天轮大挑战</w:t>
      </w:r>
    </w:p>
    <w:p w14:paraId="1A8EEA7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圩塘幼儿园蒋侃老师则以 《春日摩天轮大挑战》为主题，为孩子们带来了一场别开生面的数学学习体验。蒋侃老师巧妙地将数学知识与春日里孩子们喜爱的摩天轮相结合，启发幼儿在亲身体验和实际操作中感知摩天轮的旋转规律。在这个过程中，孩子们不仅锻炼了数学思维能力，也真切地感受到数学在生活中的奇妙应用，原来数学也可以如此有趣和生动。</w:t>
      </w:r>
    </w:p>
    <w:p w14:paraId="1D33FBE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562" w:firstLineChars="200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  <w:t>集体研讨，思维碰撞</w:t>
      </w:r>
    </w:p>
    <w:p w14:paraId="54144FF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集体活动后，主持人肖欢老师邀请三个研究小组结合任意一节集体活动，自主确定教研主题、大纲，并进行及时的微教研互动。本次微教研由李伟林老师主持，围绕“小班美术活动《蒲公英》活动中不同类型资源的捕捉与利用策略”，从蒲公英本身资源、教师资源、幼儿资源、作品资源等多个维度展开。</w:t>
      </w:r>
    </w:p>
    <w:p w14:paraId="37C32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李伟林：围绕小班美术不同资源的运用进行交流，出现了哪些不同的资源？</w:t>
      </w:r>
    </w:p>
    <w:p w14:paraId="4F50C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众:蒲公英、已有差异资源、图片视频电子资源、教师本身资源、环境材料资源、作品资源。。</w:t>
      </w:r>
    </w:p>
    <w:p w14:paraId="595BF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李: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资源利用很丰富，请执教者陈老师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谈谈对于蒲公英资源怎么理解和思考的？</w:t>
      </w:r>
    </w:p>
    <w:p w14:paraId="1515C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陈:来源于散步时发现的蒲公英，并且跟幼儿谈话后抓取的资源。</w:t>
      </w:r>
    </w:p>
    <w:p w14:paraId="7CD3A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李:资源来源于幼儿的身边。我想问一下活动中图片和视频的投放是如何思考的？</w:t>
      </w:r>
    </w:p>
    <w:p w14:paraId="604E5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陈:一张蒲公英图片是让幼儿了解它的主要特点，整片是了解整个画面的丰满感。</w:t>
      </w:r>
    </w:p>
    <w:p w14:paraId="76DE8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李:也就是从艺术表现上来投放的。</w:t>
      </w:r>
    </w:p>
    <w:p w14:paraId="6C19E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周:视频里面主要是感受蒲公英吹起的动态美，但是今天游戏没有呈现。所以想问视频投放的目的是什么？</w:t>
      </w:r>
    </w:p>
    <w:p w14:paraId="0C5E9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陈:知识点的普及，满足幼儿想要了解这些知识，以及情感的体验。（蒲公英飞了）同时对接儿歌。</w:t>
      </w:r>
    </w:p>
    <w:p w14:paraId="4B633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周:孩子们对于这个场景有感触，那是否可以把这个画面融到这个画面中。反推今天的材料是否合适，提供哪些材料可以表现飞出去的蒲公英。</w:t>
      </w:r>
    </w:p>
    <w:p w14:paraId="7CFEA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陈:材料提供确实缺失，也可以提供半成品吸管或者其他，供幼儿选择、操作。</w:t>
      </w:r>
    </w:p>
    <w:p w14:paraId="263FF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恽:图片的欣赏上是否也可以提供飞出去的状态，毕竟动态的比较难理解。另外图片的提供是否可以在择取，比如泡泡、黄花可以去掉，干扰因素太多。</w:t>
      </w:r>
    </w:p>
    <w:p w14:paraId="6AB39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徐:照片中的选择大小突出、高矮明显、组合不一样。筛选5-6张符合特征的照片循环播放，孩子创作的时候可以参考。</w:t>
      </w:r>
    </w:p>
    <w:p w14:paraId="7CC9B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恽:小班年龄特点是具体形象思维的。所以后期创作支架还是要到位。另外，对于班级孩子的能力水平，前期是否了解。</w:t>
      </w:r>
    </w:p>
    <w:p w14:paraId="550DF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陈:前期交流孩子们认识蒲公英基本特点，已有经验比较丰富。</w:t>
      </w:r>
    </w:p>
    <w:p w14:paraId="19E0D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恽:那完成拓印等技能类的经验是否有了解？我们在资源择取的时候，不光要考虑教案，也要考虑班级幼儿能力水平，思考这节课设计的难点、挑战点是什么。</w:t>
      </w:r>
    </w:p>
    <w:p w14:paraId="13FF6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李:示范环节的时间很长？为什么请到三个孩子去示范？</w:t>
      </w:r>
    </w:p>
    <w:p w14:paraId="23016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陈:想让孩子们习得转圈的技能。</w:t>
      </w:r>
    </w:p>
    <w:p w14:paraId="073EF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李:那现在换一个角度来思考，我们可以怎么来优化呢？</w:t>
      </w:r>
    </w:p>
    <w:p w14:paraId="08401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陈:我觉得要认可幼儿的能力。</w:t>
      </w:r>
    </w:p>
    <w:p w14:paraId="5BBEB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李:从现场来看，幼儿并没有掌握拿起来转圈这个经验。除了示范环节，在孩子创作过程中，教师是否关注到。</w:t>
      </w:r>
    </w:p>
    <w:p w14:paraId="597D8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黄丽:孩子创作时的站位、手势方向，便于其他幼儿观察吗？教师示范也是同理。教师师范的时候要减缓速度加重语气。对于这个难点的突破上，不是次数就可以解决的。</w:t>
      </w:r>
    </w:p>
    <w:p w14:paraId="2AFE8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黄娜:今天示范过程中，拿的大吸管，那大大小小是要在这个环节突破吗？还是想作为亮点资源来分享？</w:t>
      </w:r>
      <w:bookmarkStart w:id="0" w:name="_GoBack"/>
      <w:bookmarkEnd w:id="0"/>
    </w:p>
    <w:p w14:paraId="0406E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陈:应该在示范环节解决。</w:t>
      </w:r>
    </w:p>
    <w:p w14:paraId="7DB33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李:如果这个环节没有解决，那其他环节如何补救呢？</w:t>
      </w:r>
    </w:p>
    <w:p w14:paraId="45C5E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黄娜:教师巡视过程中用语言来引导。</w:t>
      </w:r>
    </w:p>
    <w:p w14:paraId="4C862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徐志国:集体操作时，手边应该大小都有。不光要考虑大小分开，还要组合。第二，欣赏名画时，大小起伏组合的支架和创作关联，要从备教材转变为备学材。</w:t>
      </w:r>
    </w:p>
    <w:p w14:paraId="0D09D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李:创作前的支架、示范、创作过程中的巡视等等都要关注。</w:t>
      </w:r>
    </w:p>
    <w:p w14:paraId="75191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徐志国:下次老师们去研讨，孩子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为什么找不到自己的画？</w:t>
      </w:r>
    </w:p>
    <w:p w14:paraId="1624480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562" w:firstLineChars="200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  <w:t>专家引领 明晰方向</w:t>
      </w:r>
    </w:p>
    <w:p w14:paraId="405968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活动后，领衔人徐志国老师对今日活动进行引领提升。徐老师肯定了今日多元形式下教师对资源的高度敏感与行动，并从三个话题进行了专业提升。</w:t>
      </w:r>
    </w:p>
    <w:p w14:paraId="0400F0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一节高质量的集体活动从设计到组织的四个关注点：</w:t>
      </w:r>
    </w:p>
    <w:p w14:paraId="70C676C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1.从研究教材转向研究学材。教师需要关注儿童当下的核心经验的水平表现、经验基础以及适宜的操作材料。</w:t>
      </w:r>
    </w:p>
    <w:p w14:paraId="5D69C00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2.从研究教师的教转向研究幼儿的学。思考“今天要学什么？”“每一个环节怎么学？”“每一个环节学背后，幼儿会产生哪些可能？”</w:t>
      </w:r>
    </w:p>
    <w:p w14:paraId="20877D5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3.从关注结果转向观察过程。比如幼儿理解操作要求了吗？操作过程经验水平如何？有怎样的创造性玩法以及遇到了怎么要的困难？</w:t>
      </w:r>
    </w:p>
    <w:p w14:paraId="673DF3A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4.从关注单一互动转向引发多元互动。要关注利用幼儿差异引发互动沟通，要引导协助幼儿梳理零散的经验。</w:t>
      </w:r>
    </w:p>
    <w:p w14:paraId="12ADCAFE">
      <w:pP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数学活动和美术活动的领域特质：</w:t>
      </w:r>
    </w:p>
    <w:p w14:paraId="03E03E7E">
      <w:pPr>
        <w:numPr>
          <w:numId w:val="0"/>
        </w:num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1.美术活动中要关注：</w:t>
      </w:r>
    </w:p>
    <w:p w14:paraId="687DFC28">
      <w:pPr>
        <w:numPr>
          <w:numId w:val="0"/>
        </w:numPr>
        <w:ind w:firstLine="240" w:firstLineChars="1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（1）欣赏一定走在表达的前面；</w:t>
      </w:r>
    </w:p>
    <w:p w14:paraId="33C94D60">
      <w:pPr>
        <w:ind w:firstLine="240" w:firstLineChars="1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（2）儿童的欣赏与表达是需要成人带的；  </w:t>
      </w:r>
    </w:p>
    <w:p w14:paraId="5DF4F92B">
      <w:pPr>
        <w:ind w:firstLine="240" w:firstLineChars="1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（3）聊作品一定是聊创造性，而非单一的技能。</w:t>
      </w:r>
    </w:p>
    <w:p w14:paraId="3F05F94C">
      <w:p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2.数学活动中则需要思考并注意：</w:t>
      </w:r>
    </w:p>
    <w:p w14:paraId="72907A82">
      <w:pPr>
        <w:ind w:firstLine="240" w:firstLineChars="1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（1）要发现行动背后的变与不变；</w:t>
      </w:r>
    </w:p>
    <w:p w14:paraId="5103672B">
      <w:pPr>
        <w:ind w:firstLine="240" w:firstLineChars="1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（2）要利用幼儿差异资源梳理操作的思维和方法；</w:t>
      </w:r>
    </w:p>
    <w:p w14:paraId="4AB8FD12">
      <w:pPr>
        <w:ind w:firstLine="240" w:firstLineChars="1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（3）资源的利用一般是先选择正确资源，再进行错误资源，最后差异资源。关键是借助操作发展思维。</w:t>
      </w:r>
    </w:p>
    <w:p w14:paraId="3EBEC15D">
      <w:p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强调资源开发与利用的过程中要做到：</w:t>
      </w:r>
    </w:p>
    <w:p w14:paraId="48AAD235">
      <w:p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1.借助教研去盘点、分析资源的潜在价值。</w:t>
      </w:r>
    </w:p>
    <w:p w14:paraId="2D3FF45B">
      <w:p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2.梳理幼儿需要，筛选资源的合理利用。</w:t>
      </w:r>
    </w:p>
    <w:p w14:paraId="0E437DDC">
      <w:p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3.借助对话、互动，打开资源的更多可能性。</w:t>
      </w:r>
    </w:p>
    <w:p w14:paraId="3CC95F03">
      <w:p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4.借助全程审议，让资源成为幼儿经验爬坡的支架。</w:t>
      </w:r>
    </w:p>
    <w:p w14:paraId="4A2AEB7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徐老师围绕资源与集体活动的点拨，为教师们在教学实践中困惑进行了解答，为后续的行动提供了深入研究的方向。</w:t>
      </w:r>
    </w:p>
    <w:p w14:paraId="3C73C12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教研，是教育发展的基石，是教师专业成长的必由之路。本次教研在春日的温暖氛围中圆满落下帷幕，也播撒了新的智慧种子，期待在后续与幼儿共同的生活中生根发芽，开出美丽的花。</w:t>
      </w:r>
    </w:p>
    <w:p w14:paraId="6711178B">
      <w:p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</w:p>
    <w:p w14:paraId="7AFA0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mc:AlternateContent>
          <mc:Choice Requires="wps">
            <w:drawing>
              <wp:inline distT="0" distB="0" distL="114300" distR="114300">
                <wp:extent cx="5772150" cy="0"/>
                <wp:effectExtent l="0" t="13970" r="6350" b="24130"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height:0pt;width:454.5pt;" filled="f" stroked="t" coordsize="21600,21600" o:gfxdata="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y0Vm0wAAAAIB&#10;AAAPAAAAAAAAAAEAIAAAACIAAABkcnMvZG93bnJldi54bWxQSwECFAAUAAAACACHTuJAblsnz+cB&#10;AAC0AwAADgAAAAAAAAABACAAAAAiAQAAZHJzL2Uyb0RvYy54bWxQSwUGAAAAAAYABgBZAQAAewUA&#10;AAAA&#10;">
                <v:fill on="f" focussize="0,0"/>
                <v:stroke weight="2.25pt" color="#FF0000 [32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319C3B8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AB735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6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 xml:space="preserve">出稿人：何洪秀                     审稿人：徐志国  恽丽华  黄丽  林洁 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jExZjA1OTVkZDZmYjQ5MDI0ODAwNjk0NDViZmMifQ=="/>
  </w:docVars>
  <w:rsids>
    <w:rsidRoot w:val="00B846AB"/>
    <w:rsid w:val="000A2229"/>
    <w:rsid w:val="00162B8A"/>
    <w:rsid w:val="00166682"/>
    <w:rsid w:val="001E6E31"/>
    <w:rsid w:val="002A1E97"/>
    <w:rsid w:val="002A7C3D"/>
    <w:rsid w:val="002B6338"/>
    <w:rsid w:val="003C2E55"/>
    <w:rsid w:val="004035EE"/>
    <w:rsid w:val="00551169"/>
    <w:rsid w:val="00645098"/>
    <w:rsid w:val="00657FEC"/>
    <w:rsid w:val="006865F5"/>
    <w:rsid w:val="006C0483"/>
    <w:rsid w:val="006E776E"/>
    <w:rsid w:val="00712B67"/>
    <w:rsid w:val="00733D65"/>
    <w:rsid w:val="007B0D9B"/>
    <w:rsid w:val="00825430"/>
    <w:rsid w:val="00827133"/>
    <w:rsid w:val="0091738F"/>
    <w:rsid w:val="00993BF0"/>
    <w:rsid w:val="009A48FB"/>
    <w:rsid w:val="009B50A4"/>
    <w:rsid w:val="00A40A4A"/>
    <w:rsid w:val="00A86D3C"/>
    <w:rsid w:val="00B036F3"/>
    <w:rsid w:val="00B426C8"/>
    <w:rsid w:val="00B604A9"/>
    <w:rsid w:val="00B846AB"/>
    <w:rsid w:val="00B94AE2"/>
    <w:rsid w:val="00BA3DF3"/>
    <w:rsid w:val="00BB319E"/>
    <w:rsid w:val="00C05957"/>
    <w:rsid w:val="00D03554"/>
    <w:rsid w:val="00D149CA"/>
    <w:rsid w:val="00D3347B"/>
    <w:rsid w:val="00E01D04"/>
    <w:rsid w:val="00E35DE5"/>
    <w:rsid w:val="00E528D6"/>
    <w:rsid w:val="00F40D23"/>
    <w:rsid w:val="00F91B95"/>
    <w:rsid w:val="026954E1"/>
    <w:rsid w:val="02F20765"/>
    <w:rsid w:val="054627C8"/>
    <w:rsid w:val="065D710A"/>
    <w:rsid w:val="071B79AD"/>
    <w:rsid w:val="09D678FF"/>
    <w:rsid w:val="0A2A19F9"/>
    <w:rsid w:val="0B2C56BA"/>
    <w:rsid w:val="105E1E7F"/>
    <w:rsid w:val="11895290"/>
    <w:rsid w:val="152B6CD2"/>
    <w:rsid w:val="15B23F98"/>
    <w:rsid w:val="16D606E4"/>
    <w:rsid w:val="17AB5071"/>
    <w:rsid w:val="17E94CA2"/>
    <w:rsid w:val="19536B15"/>
    <w:rsid w:val="1AA71CEB"/>
    <w:rsid w:val="1B4F0638"/>
    <w:rsid w:val="1B614851"/>
    <w:rsid w:val="1BF37E81"/>
    <w:rsid w:val="1CB4143F"/>
    <w:rsid w:val="1DA97952"/>
    <w:rsid w:val="2007299B"/>
    <w:rsid w:val="201868BF"/>
    <w:rsid w:val="20692E24"/>
    <w:rsid w:val="20F70D8D"/>
    <w:rsid w:val="21676C37"/>
    <w:rsid w:val="216F49AF"/>
    <w:rsid w:val="21C04C5F"/>
    <w:rsid w:val="231A0405"/>
    <w:rsid w:val="24A73F1B"/>
    <w:rsid w:val="25184DDE"/>
    <w:rsid w:val="2929608B"/>
    <w:rsid w:val="2AB21D2F"/>
    <w:rsid w:val="33D1497C"/>
    <w:rsid w:val="34FE4DB5"/>
    <w:rsid w:val="361E6007"/>
    <w:rsid w:val="3A5F4757"/>
    <w:rsid w:val="3B476337"/>
    <w:rsid w:val="3D962926"/>
    <w:rsid w:val="3EFB0CD5"/>
    <w:rsid w:val="410B53D9"/>
    <w:rsid w:val="43AB3779"/>
    <w:rsid w:val="447B4307"/>
    <w:rsid w:val="44D72475"/>
    <w:rsid w:val="46805F22"/>
    <w:rsid w:val="46A1270B"/>
    <w:rsid w:val="48901397"/>
    <w:rsid w:val="4B6A269C"/>
    <w:rsid w:val="4CE35FB5"/>
    <w:rsid w:val="53D73A71"/>
    <w:rsid w:val="54750256"/>
    <w:rsid w:val="5B497397"/>
    <w:rsid w:val="5D3513BC"/>
    <w:rsid w:val="5F7E34EF"/>
    <w:rsid w:val="60CF38D6"/>
    <w:rsid w:val="60D809DC"/>
    <w:rsid w:val="63AB6D7F"/>
    <w:rsid w:val="63BA3A3B"/>
    <w:rsid w:val="66045B9D"/>
    <w:rsid w:val="667117F0"/>
    <w:rsid w:val="68AC1D11"/>
    <w:rsid w:val="68BD2E1F"/>
    <w:rsid w:val="69A532AB"/>
    <w:rsid w:val="6B5B5BD4"/>
    <w:rsid w:val="6BF3727E"/>
    <w:rsid w:val="6C4D7D09"/>
    <w:rsid w:val="6CD45EDE"/>
    <w:rsid w:val="6E287409"/>
    <w:rsid w:val="6FF07C32"/>
    <w:rsid w:val="705E6A4B"/>
    <w:rsid w:val="73DE57C3"/>
    <w:rsid w:val="7918380F"/>
    <w:rsid w:val="7A1940E8"/>
    <w:rsid w:val="7B0A4C30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 w:cs="Times New Roman"/>
      <w:b/>
      <w:color w:val="000000"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页眉 字符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6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3086</Words>
  <Characters>3103</Characters>
  <Lines>24</Lines>
  <Paragraphs>6</Paragraphs>
  <TotalTime>8</TotalTime>
  <ScaleCrop>false</ScaleCrop>
  <LinksUpToDate>false</LinksUpToDate>
  <CharactersWithSpaces>3148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2022-12-16T05:47:00Z</dcterms:created>
  <dc:creator>user</dc:creator>
  <cp:lastModifiedBy>可人</cp:lastModifiedBy>
  <dcterms:modified xsi:type="dcterms:W3CDTF">2025-05-09T06:20:39Z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22321292DDF74D0DB51C8535D52B3CFB_13</vt:lpwstr>
  </property>
  <property fmtid="{D5CDD505-2E9C-101B-9397-08002B2CF9AE}" pid="4" name="KSOTemplateDocerSaveRecord">
    <vt:lpwstr>eyJoZGlkIjoiOGI4ZjExZjA1OTVkZDZmYjQ5MDI0ODAwNjk0NDViZmMiLCJ1c2VySWQiOiIxMDc1MzA4MzU1In0=</vt:lpwstr>
  </property>
</Properties>
</file>