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269550A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F34CB">
        <w:rPr>
          <w:rFonts w:ascii="楷体" w:eastAsia="楷体" w:hAnsi="楷体" w:hint="eastAsia"/>
          <w:sz w:val="24"/>
        </w:rPr>
        <w:t>5.</w:t>
      </w:r>
      <w:r w:rsidR="00DF68E4">
        <w:rPr>
          <w:rFonts w:ascii="楷体" w:eastAsia="楷体" w:hAnsi="楷体" w:hint="eastAsia"/>
          <w:sz w:val="24"/>
        </w:rPr>
        <w:t>1</w:t>
      </w:r>
      <w:r w:rsidR="008E7DAB">
        <w:rPr>
          <w:rFonts w:ascii="楷体" w:eastAsia="楷体" w:hAnsi="楷体" w:hint="eastAsia"/>
          <w:sz w:val="24"/>
        </w:rPr>
        <w:t>3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7341F117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CF34CB">
        <w:rPr>
          <w:rFonts w:ascii="宋体" w:hAnsi="宋体" w:hint="eastAsia"/>
          <w:szCs w:val="21"/>
        </w:rPr>
        <w:t>最近有部分幼儿来园较晚，请准时来园参加我们的活动哦！</w:t>
      </w:r>
    </w:p>
    <w:p w14:paraId="63D2BDCF" w14:textId="7184F3E9" w:rsidR="00DF68E4" w:rsidRPr="00DF68E4" w:rsidRDefault="00DF68E4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DF68E4">
        <w:rPr>
          <w:rFonts w:ascii="宋体" w:hAnsi="宋体" w:hint="eastAsia"/>
          <w:b/>
          <w:bCs/>
          <w:szCs w:val="21"/>
        </w:rPr>
        <w:t>户外体锻篇：</w:t>
      </w:r>
    </w:p>
    <w:p w14:paraId="2C9FB4A7" w14:textId="46189C32" w:rsidR="00DF68E4" w:rsidRDefault="00DF68E4" w:rsidP="00DF68E4">
      <w:pPr>
        <w:spacing w:line="276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</w:t>
      </w:r>
      <w:r w:rsidR="008E7DAB">
        <w:rPr>
          <w:rFonts w:ascii="宋体" w:hAnsi="宋体" w:hint="eastAsia"/>
          <w:szCs w:val="21"/>
        </w:rPr>
        <w:t>平衡区玩游戏，孩子们自己搬器材，组合器材，进行游戏，游戏过程中孩子们会根据自己的情况选择不同的条线进行挑战，非常棒哦！</w:t>
      </w:r>
    </w:p>
    <w:tbl>
      <w:tblPr>
        <w:tblStyle w:val="aa"/>
        <w:tblW w:w="9489" w:type="dxa"/>
        <w:tblLook w:val="04A0" w:firstRow="1" w:lastRow="0" w:firstColumn="1" w:lastColumn="0" w:noHBand="0" w:noVBand="1"/>
      </w:tblPr>
      <w:tblGrid>
        <w:gridCol w:w="3163"/>
        <w:gridCol w:w="3163"/>
        <w:gridCol w:w="3163"/>
      </w:tblGrid>
      <w:tr w:rsidR="00DF68E4" w:rsidRPr="00F8230F" w14:paraId="1D6DC53D" w14:textId="77777777" w:rsidTr="00DF68E4">
        <w:trPr>
          <w:trHeight w:val="1914"/>
        </w:trPr>
        <w:tc>
          <w:tcPr>
            <w:tcW w:w="3163" w:type="dxa"/>
          </w:tcPr>
          <w:p w14:paraId="6485CA87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9776" behindDoc="0" locked="0" layoutInCell="1" allowOverlap="1" wp14:anchorId="173473F4" wp14:editId="7F7FE5B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34290</wp:posOffset>
                  </wp:positionV>
                  <wp:extent cx="1508168" cy="1131126"/>
                  <wp:effectExtent l="0" t="0" r="0" b="0"/>
                  <wp:wrapNone/>
                  <wp:docPr id="17301805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805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7BB78AC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0800" behindDoc="0" locked="0" layoutInCell="1" allowOverlap="1" wp14:anchorId="0B608159" wp14:editId="399E0DB0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19050</wp:posOffset>
                  </wp:positionV>
                  <wp:extent cx="1508168" cy="1131126"/>
                  <wp:effectExtent l="0" t="0" r="0" b="0"/>
                  <wp:wrapNone/>
                  <wp:docPr id="671108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08443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4B552B5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1824" behindDoc="0" locked="0" layoutInCell="1" allowOverlap="1" wp14:anchorId="3EF6597E" wp14:editId="19CBC70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26670</wp:posOffset>
                  </wp:positionV>
                  <wp:extent cx="1508168" cy="1131126"/>
                  <wp:effectExtent l="0" t="0" r="0" b="0"/>
                  <wp:wrapNone/>
                  <wp:docPr id="4384414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4141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68E4" w:rsidRPr="00F8230F" w14:paraId="58BD2294" w14:textId="77777777" w:rsidTr="00DF68E4">
        <w:trPr>
          <w:trHeight w:val="1914"/>
        </w:trPr>
        <w:tc>
          <w:tcPr>
            <w:tcW w:w="3163" w:type="dxa"/>
          </w:tcPr>
          <w:p w14:paraId="04FE0005" w14:textId="20246A8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3872" behindDoc="0" locked="0" layoutInCell="1" allowOverlap="1" wp14:anchorId="3017A4AC" wp14:editId="62BA2289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1232791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9195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1F53832E" w14:textId="523C24F6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5920" behindDoc="0" locked="0" layoutInCell="1" allowOverlap="1" wp14:anchorId="6862CA9B" wp14:editId="24CCE000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7562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20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61DC3A80" w14:textId="27A69AB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3D8A4ECC" wp14:editId="10082DAC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8958197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1978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CC4DFC" w14:textId="77777777" w:rsidR="00DF68E4" w:rsidRDefault="00DF68E4" w:rsidP="00F8230F">
      <w:pPr>
        <w:spacing w:line="276" w:lineRule="auto"/>
        <w:jc w:val="left"/>
        <w:rPr>
          <w:rFonts w:ascii="宋体" w:hAnsi="宋体" w:hint="eastAsia"/>
          <w:szCs w:val="21"/>
        </w:rPr>
      </w:pPr>
    </w:p>
    <w:p w14:paraId="0FE97FD8" w14:textId="4AB3A597" w:rsidR="00B616DC" w:rsidRPr="00F8230F" w:rsidRDefault="00BB2CF5" w:rsidP="005439F8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8E7DAB">
        <w:rPr>
          <w:rFonts w:ascii="宋体" w:hAnsi="宋体" w:hint="eastAsia"/>
          <w:b/>
          <w:bCs/>
          <w:szCs w:val="21"/>
        </w:rPr>
        <w:t>数学</w:t>
      </w:r>
      <w:r w:rsidR="00A33D27">
        <w:rPr>
          <w:rFonts w:ascii="宋体" w:hAnsi="宋体" w:hint="eastAsia"/>
          <w:b/>
          <w:bCs/>
          <w:szCs w:val="21"/>
        </w:rPr>
        <w:t>活动《</w:t>
      </w:r>
      <w:r w:rsidR="008E7DAB" w:rsidRPr="008E7DAB">
        <w:rPr>
          <w:rFonts w:ascii="宋体" w:hAnsi="宋体" w:hint="eastAsia"/>
          <w:b/>
          <w:bCs/>
          <w:color w:val="000000"/>
          <w:szCs w:val="21"/>
        </w:rPr>
        <w:t>感知数量10</w:t>
      </w:r>
      <w:r w:rsidR="00A33D27">
        <w:rPr>
          <w:rFonts w:ascii="宋体" w:hAnsi="宋体" w:hint="eastAsia"/>
          <w:b/>
          <w:bCs/>
          <w:szCs w:val="21"/>
        </w:rPr>
        <w:t>》</w:t>
      </w:r>
    </w:p>
    <w:p w14:paraId="45D14BF9" w14:textId="3EC9BFF6" w:rsidR="00576D85" w:rsidRPr="00576D85" w:rsidRDefault="008E7DAB" w:rsidP="00576D8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8E7DAB">
        <w:rPr>
          <w:rFonts w:ascii="宋体" w:hAnsi="宋体" w:hint="eastAsia"/>
          <w:szCs w:val="21"/>
        </w:rPr>
        <w:t>感知数量10是幼儿园中班数学教学内容之一。这里的10指的是基数，是被用来表示事物的数量。数字10是用来写数的符号，可以表示物体的数量。这一活动重点和难点在于教师不仅要帮助幼儿认识10这个数，而且要引导幼儿逐步能够不受物体大小和排列形式影响，正确感知和判断10以内的数量，也就说教师要引导幼儿逐步理解数字10与数量的关系。</w:t>
      </w:r>
    </w:p>
    <w:p w14:paraId="174ACED8" w14:textId="784E44BB" w:rsidR="005439F8" w:rsidRPr="004C3AE0" w:rsidRDefault="00455BD6" w:rsidP="004C3AE0">
      <w:pPr>
        <w:spacing w:line="360" w:lineRule="exact"/>
        <w:rPr>
          <w:rFonts w:ascii="宋体" w:hAnsi="宋体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邢锦、蔡铭泽、何安瑾、陈语垚、龚奕欣、卢文汐、蔡铭豪、季千予、衣佳欢、靳一哲、黄铭宇、程梓轩、粱礼煊、肖茗皓、董奂廷、李若伊、张雨歆</w:t>
      </w:r>
      <w:r w:rsidR="00CF34CB">
        <w:rPr>
          <w:rFonts w:ascii="宋体" w:hAnsi="宋体" w:hint="eastAsia"/>
          <w:b/>
          <w:bCs/>
          <w:szCs w:val="21"/>
          <w:u w:val="single"/>
        </w:rPr>
        <w:t>、徐菲梵、陆俊阳、王兴诚、</w:t>
      </w:r>
      <w:r w:rsidR="00576D85">
        <w:rPr>
          <w:rFonts w:ascii="宋体" w:hAnsi="宋体" w:hint="eastAsia"/>
          <w:b/>
          <w:bCs/>
          <w:szCs w:val="21"/>
          <w:u w:val="single"/>
        </w:rPr>
        <w:t>贾依依、</w:t>
      </w:r>
      <w:r w:rsidR="00CF34CB">
        <w:rPr>
          <w:rFonts w:ascii="宋体" w:hAnsi="宋体" w:hint="eastAsia"/>
          <w:b/>
          <w:bCs/>
          <w:szCs w:val="21"/>
          <w:u w:val="single"/>
        </w:rPr>
        <w:t>吴颀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4C3AE0">
        <w:rPr>
          <w:rFonts w:ascii="宋体" w:hAnsi="宋体" w:hint="eastAsia"/>
          <w:szCs w:val="21"/>
        </w:rPr>
        <w:t>不受物体大小和排列形式影响正确点数10以内的数量；认识数字10，理解数字10与数量的关系。</w:t>
      </w:r>
    </w:p>
    <w:tbl>
      <w:tblPr>
        <w:tblStyle w:val="aa"/>
        <w:tblW w:w="9489" w:type="dxa"/>
        <w:tblLook w:val="04A0" w:firstRow="1" w:lastRow="0" w:firstColumn="1" w:lastColumn="0" w:noHBand="0" w:noVBand="1"/>
      </w:tblPr>
      <w:tblGrid>
        <w:gridCol w:w="2405"/>
        <w:gridCol w:w="2410"/>
        <w:gridCol w:w="2388"/>
        <w:gridCol w:w="2286"/>
      </w:tblGrid>
      <w:tr w:rsidR="004C3AE0" w:rsidRPr="00F8230F" w14:paraId="3FD1A587" w14:textId="6A74AAD0" w:rsidTr="004C3AE0">
        <w:trPr>
          <w:trHeight w:val="1914"/>
        </w:trPr>
        <w:tc>
          <w:tcPr>
            <w:tcW w:w="2405" w:type="dxa"/>
          </w:tcPr>
          <w:p w14:paraId="668E2FE6" w14:textId="77777777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6160" behindDoc="0" locked="0" layoutInCell="1" allowOverlap="1" wp14:anchorId="4D09E211" wp14:editId="4EB583A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39370</wp:posOffset>
                  </wp:positionV>
                  <wp:extent cx="1508168" cy="1131126"/>
                  <wp:effectExtent l="0" t="0" r="0" b="0"/>
                  <wp:wrapNone/>
                  <wp:docPr id="15890657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06571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7D07E3E" w14:textId="36FEA442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187527E2" wp14:editId="7A6D507B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39370</wp:posOffset>
                  </wp:positionV>
                  <wp:extent cx="1508125" cy="1130935"/>
                  <wp:effectExtent l="0" t="0" r="0" b="0"/>
                  <wp:wrapNone/>
                  <wp:docPr id="13186360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63604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1D88EEF" wp14:editId="73F0DD7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24130</wp:posOffset>
                  </wp:positionV>
                  <wp:extent cx="1508168" cy="1131126"/>
                  <wp:effectExtent l="0" t="0" r="0" b="0"/>
                  <wp:wrapNone/>
                  <wp:docPr id="118922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2876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8" w:type="dxa"/>
          </w:tcPr>
          <w:p w14:paraId="1487FBC0" w14:textId="6FC3D723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59CADB20" wp14:editId="0726BB6C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46990</wp:posOffset>
                  </wp:positionV>
                  <wp:extent cx="1507490" cy="1130935"/>
                  <wp:effectExtent l="0" t="0" r="0" b="0"/>
                  <wp:wrapNone/>
                  <wp:docPr id="1129901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127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90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14:paraId="18C9ED2B" w14:textId="7A9CE32B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32A64FF1" w14:textId="77777777" w:rsidR="00576D85" w:rsidRDefault="00576D85" w:rsidP="00576D85">
      <w:pPr>
        <w:spacing w:line="320" w:lineRule="exact"/>
        <w:ind w:firstLineChars="200" w:firstLine="422"/>
        <w:rPr>
          <w:rFonts w:ascii="宋体" w:hAnsi="宋体" w:hint="eastAsia"/>
          <w:b/>
          <w:bCs/>
          <w:szCs w:val="21"/>
        </w:rPr>
      </w:pPr>
    </w:p>
    <w:p w14:paraId="57D958A7" w14:textId="57B6B501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67488" behindDoc="0" locked="0" layoutInCell="1" allowOverlap="1" wp14:anchorId="6AF8E861" wp14:editId="1529FEF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38100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13328BC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03A2AF7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056A2EAA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阅读区：绘本阅读、故事创编</w:t>
            </w:r>
          </w:p>
        </w:tc>
        <w:tc>
          <w:tcPr>
            <w:tcW w:w="3096" w:type="dxa"/>
          </w:tcPr>
          <w:p w14:paraId="793E160D" w14:textId="4C2427A9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576D85">
              <w:rPr>
                <w:rFonts w:ascii="宋体" w:hAnsi="宋体" w:hint="eastAsia"/>
                <w:szCs w:val="21"/>
              </w:rPr>
              <w:t>四子棋、多米诺</w:t>
            </w:r>
          </w:p>
        </w:tc>
        <w:tc>
          <w:tcPr>
            <w:tcW w:w="3096" w:type="dxa"/>
          </w:tcPr>
          <w:p w14:paraId="5DE0E888" w14:textId="4B26F040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</w:t>
            </w:r>
            <w:r w:rsidR="00576D85">
              <w:rPr>
                <w:rFonts w:ascii="宋体" w:hAnsi="宋体" w:hint="eastAsia"/>
                <w:szCs w:val="21"/>
              </w:rPr>
              <w:t>高铁站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34823E7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-1270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1595F26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310E88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-1270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7B1BC60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576D85">
              <w:rPr>
                <w:rFonts w:ascii="宋体" w:hAnsi="宋体" w:hint="eastAsia"/>
                <w:szCs w:val="21"/>
              </w:rPr>
              <w:t>摩天轮</w:t>
            </w:r>
          </w:p>
        </w:tc>
        <w:tc>
          <w:tcPr>
            <w:tcW w:w="3096" w:type="dxa"/>
          </w:tcPr>
          <w:p w14:paraId="07762C9E" w14:textId="0F21B7DD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桌面建构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5439F8">
              <w:rPr>
                <w:rFonts w:ascii="宋体" w:hAnsi="宋体" w:hint="eastAsia"/>
                <w:szCs w:val="21"/>
              </w:rPr>
              <w:t>积木、雪花片</w:t>
            </w:r>
          </w:p>
        </w:tc>
        <w:tc>
          <w:tcPr>
            <w:tcW w:w="3096" w:type="dxa"/>
          </w:tcPr>
          <w:p w14:paraId="5B9A650A" w14:textId="67CC8CA8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生活</w:t>
            </w:r>
            <w:r w:rsidR="00A33D27">
              <w:rPr>
                <w:rFonts w:ascii="宋体" w:hAnsi="宋体" w:hint="eastAsia"/>
                <w:szCs w:val="21"/>
              </w:rPr>
              <w:t>区</w:t>
            </w:r>
            <w:r>
              <w:rPr>
                <w:rFonts w:ascii="宋体" w:hAnsi="宋体" w:hint="eastAsia"/>
                <w:szCs w:val="21"/>
              </w:rPr>
              <w:t>：练习筷子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2BBA9C65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31115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4B2182CC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5FA3B947" wp14:editId="2ECA8E1C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23495</wp:posOffset>
                  </wp:positionV>
                  <wp:extent cx="1506220" cy="1129665"/>
                  <wp:effectExtent l="0" t="0" r="0" b="0"/>
                  <wp:wrapNone/>
                  <wp:docPr id="1864309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09031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B4682E" w14:textId="5FED5FD8" w:rsidR="00F8230F" w:rsidRDefault="004C3AE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2304" behindDoc="0" locked="0" layoutInCell="1" allowOverlap="1" wp14:anchorId="781B886A" wp14:editId="246416C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31115</wp:posOffset>
                  </wp:positionV>
                  <wp:extent cx="1506220" cy="1129665"/>
                  <wp:effectExtent l="0" t="0" r="0" b="0"/>
                  <wp:wrapNone/>
                  <wp:docPr id="7575175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517515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911C2F" w14:textId="0545C042" w:rsidR="004C3AE0" w:rsidRDefault="004C3AE0" w:rsidP="004C3AE0">
            <w:pPr>
              <w:rPr>
                <w:rFonts w:ascii="宋体" w:hAnsi="宋体" w:hint="eastAsia"/>
                <w:szCs w:val="21"/>
              </w:rPr>
            </w:pPr>
          </w:p>
          <w:p w14:paraId="6333F4CB" w14:textId="4B61A3FE" w:rsidR="004C3AE0" w:rsidRPr="004C3AE0" w:rsidRDefault="004C3AE0" w:rsidP="004C3AE0">
            <w:pPr>
              <w:tabs>
                <w:tab w:val="left" w:pos="912"/>
              </w:tabs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ab/>
            </w: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00BC7F15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粘土</w:t>
            </w:r>
            <w:r w:rsidRPr="00F8230F">
              <w:rPr>
                <w:rFonts w:ascii="宋体" w:hAnsi="宋体" w:hint="eastAsia"/>
                <w:szCs w:val="21"/>
              </w:rPr>
              <w:t xml:space="preserve"> </w:t>
            </w:r>
            <w:r w:rsidR="004C3AE0">
              <w:rPr>
                <w:rFonts w:ascii="宋体" w:hAnsi="宋体" w:hint="eastAsia"/>
                <w:szCs w:val="21"/>
              </w:rPr>
              <w:t>、绘画</w:t>
            </w:r>
          </w:p>
        </w:tc>
        <w:tc>
          <w:tcPr>
            <w:tcW w:w="3096" w:type="dxa"/>
          </w:tcPr>
          <w:p w14:paraId="45EF8C66" w14:textId="35158880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植物角：</w:t>
            </w:r>
            <w:r w:rsidR="004C3AE0">
              <w:rPr>
                <w:rFonts w:ascii="宋体" w:hAnsi="宋体" w:hint="eastAsia"/>
                <w:szCs w:val="21"/>
              </w:rPr>
              <w:t>种子地球</w:t>
            </w:r>
          </w:p>
        </w:tc>
        <w:tc>
          <w:tcPr>
            <w:tcW w:w="3096" w:type="dxa"/>
          </w:tcPr>
          <w:p w14:paraId="11EA0544" w14:textId="2AC74A6B" w:rsidR="00F8230F" w:rsidRPr="00F8230F" w:rsidRDefault="004C3AE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科探区：比萨塔</w:t>
            </w: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13C21431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178D49A9" w:rsidR="007D68F0" w:rsidRDefault="004C3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89E1A4F">
            <wp:simplePos x="0" y="0"/>
            <wp:positionH relativeFrom="margin">
              <wp:posOffset>2994025</wp:posOffset>
            </wp:positionH>
            <wp:positionV relativeFrom="paragraph">
              <wp:posOffset>109855</wp:posOffset>
            </wp:positionV>
            <wp:extent cx="2906395" cy="1264920"/>
            <wp:effectExtent l="0" t="0" r="8255" b="0"/>
            <wp:wrapTight wrapText="bothSides">
              <wp:wrapPolygon edited="0">
                <wp:start x="0" y="0"/>
                <wp:lineTo x="0" y="21145"/>
                <wp:lineTo x="21520" y="21145"/>
                <wp:lineTo x="2152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>
        <w:rPr>
          <w:rStyle w:val="qowt-font2"/>
          <w:rFonts w:cs="Calibri" w:hint="eastAsia"/>
          <w:color w:val="000000"/>
          <w:sz w:val="21"/>
          <w:szCs w:val="21"/>
        </w:rPr>
        <w:t>红薯、奶酪棒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244B6F40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C3AE0">
        <w:rPr>
          <w:rStyle w:val="qowt-font2"/>
          <w:rFonts w:cs="Calibri" w:hint="eastAsia"/>
          <w:color w:val="000000"/>
          <w:sz w:val="21"/>
          <w:szCs w:val="21"/>
        </w:rPr>
        <w:t>青菜瘦肉粥，水果是羊角蜜和橙子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2A451E09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4C3AE0">
        <w:rPr>
          <w:rStyle w:val="qowt-font2"/>
          <w:rFonts w:cs="Calibri" w:hint="eastAsia"/>
          <w:color w:val="000000"/>
          <w:szCs w:val="21"/>
        </w:rPr>
        <w:t>黄米饭、冬瓜烩虾滑、苋菜豆瓣和裙带菜蛋花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482A4159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今天所有孩子都能入睡，非常棒哦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0A8ABBD1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A54DD4">
        <w:rPr>
          <w:rFonts w:ascii="宋体" w:hAnsi="宋体" w:cs="Calibri" w:hint="eastAsia"/>
          <w:szCs w:val="21"/>
        </w:rPr>
        <w:t>班级内咳嗽孩子较多，请各位家长注意观察孩子身体状态，回家后勤洗手注意消毒！</w:t>
      </w:r>
    </w:p>
    <w:p w14:paraId="47A42509" w14:textId="091515D0" w:rsidR="000041F7" w:rsidRPr="002C1623" w:rsidRDefault="007D68F0" w:rsidP="007621FF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4F9D3" w14:textId="77777777" w:rsidR="00564F48" w:rsidRDefault="00564F48" w:rsidP="00293FD1">
      <w:r>
        <w:separator/>
      </w:r>
    </w:p>
  </w:endnote>
  <w:endnote w:type="continuationSeparator" w:id="0">
    <w:p w14:paraId="34EDA0E1" w14:textId="77777777" w:rsidR="00564F48" w:rsidRDefault="00564F4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38DE8" w14:textId="77777777" w:rsidR="00564F48" w:rsidRDefault="00564F48" w:rsidP="00293FD1">
      <w:r>
        <w:separator/>
      </w:r>
    </w:p>
  </w:footnote>
  <w:footnote w:type="continuationSeparator" w:id="0">
    <w:p w14:paraId="07B6DA79" w14:textId="77777777" w:rsidR="00564F48" w:rsidRDefault="00564F4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A65BA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10889</TotalTime>
  <Pages>2</Pages>
  <Words>520</Words>
  <Characters>521</Characters>
  <Application>Microsoft Office Word</Application>
  <DocSecurity>0</DocSecurity>
  <Lines>20</Lines>
  <Paragraphs>17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366</cp:revision>
  <cp:lastPrinted>2025-02-28T00:09:00Z</cp:lastPrinted>
  <dcterms:created xsi:type="dcterms:W3CDTF">2023-09-15T05:48:00Z</dcterms:created>
  <dcterms:modified xsi:type="dcterms:W3CDTF">2025-05-13T09:10:00Z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