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D75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小学科学跨学科主题学习实践研究</w:t>
      </w:r>
    </w:p>
    <w:p w14:paraId="0F30C22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教师问卷报告</w:t>
      </w:r>
    </w:p>
    <w:p w14:paraId="3247725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一、调查背景</w:t>
      </w:r>
    </w:p>
    <w:p w14:paraId="1653D49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本课题组</w:t>
      </w:r>
      <w:r>
        <w:rPr>
          <w:rFonts w:hint="eastAsia"/>
          <w:sz w:val="24"/>
          <w:szCs w:val="24"/>
        </w:rPr>
        <w:t>为深入了解小学科学教师开展跨学科主题学习的现状、困难及需求，优化教学支持策略，本次调查面向</w:t>
      </w:r>
      <w:r>
        <w:rPr>
          <w:rFonts w:hint="eastAsia"/>
          <w:sz w:val="24"/>
          <w:szCs w:val="24"/>
          <w:lang w:val="en-US" w:eastAsia="zh-CN"/>
        </w:rPr>
        <w:t>全区27所小学</w:t>
      </w:r>
      <w:r>
        <w:rPr>
          <w:rFonts w:hint="eastAsia"/>
          <w:sz w:val="24"/>
          <w:szCs w:val="24"/>
        </w:rPr>
        <w:t>20-39岁青年教师（占比100%），涵盖城区、城乡结合部及乡村学校，聚焦认知水平、实践情况及发展需求。</w:t>
      </w:r>
    </w:p>
    <w:p w14:paraId="26DD40F4">
      <w:pPr>
        <w:rPr>
          <w:rFonts w:hint="eastAsia"/>
          <w:sz w:val="24"/>
          <w:szCs w:val="24"/>
        </w:rPr>
      </w:pPr>
    </w:p>
    <w:p w14:paraId="03E8E39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二、核心发现</w:t>
      </w:r>
    </w:p>
    <w:p w14:paraId="7156F2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认知与必要性</w:t>
      </w:r>
    </w:p>
    <w:p w14:paraId="7D1757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了解程度：仅13.3%教师“大致了解”跨学科主题学习，86.7%表示“了解一部分”或“不太了解”。</w:t>
      </w:r>
    </w:p>
    <w:p w14:paraId="5FC91A7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必要性认同：93.3%认为“非常必要”（60%）或“有必要”（33.3%），仅6.7%认为“作用不明显”。</w:t>
      </w:r>
    </w:p>
    <w:p w14:paraId="66F2D7E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实践现状</w:t>
      </w:r>
    </w:p>
    <w:p w14:paraId="174E04F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开展频率：</w:t>
      </w:r>
    </w:p>
    <w:p w14:paraId="65A706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每学期多次：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0%</w:t>
      </w:r>
    </w:p>
    <w:p w14:paraId="643ADF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每学期1-2次：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6.7%</w:t>
      </w:r>
    </w:p>
    <w:p w14:paraId="3B4C2E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偶尔开展：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3.3%</w:t>
      </w:r>
      <w:bookmarkStart w:id="0" w:name="_GoBack"/>
      <w:bookmarkEnd w:id="0"/>
    </w:p>
    <w:p w14:paraId="0BB3A73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整合学科：</w:t>
      </w:r>
    </w:p>
    <w:p w14:paraId="1C22EC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数学（80%）、美术（73.3%）最常结合，其次为语文（53.3%）、体育（40%）。</w:t>
      </w:r>
    </w:p>
    <w:p w14:paraId="059C4D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场地利用：</w:t>
      </w:r>
    </w:p>
    <w:p w14:paraId="7CF5BF7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学校植物园（66.7%）和体育场馆（53.3%）使用率最高，主题场馆（33.3%）次之。</w:t>
      </w:r>
    </w:p>
    <w:p w14:paraId="51055AC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困难与需求</w:t>
      </w:r>
    </w:p>
    <w:p w14:paraId="3C3036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主要困难：</w:t>
      </w:r>
    </w:p>
    <w:p w14:paraId="7E7421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教学内容重组（33.3%）为首要挑战，其次为主题确立（20%）和评价方式设计（20%）。</w:t>
      </w:r>
    </w:p>
    <w:p w14:paraId="11DB41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其他困难：跨学科知识储备不足（26.7%）、时间协调难（20%）。</w:t>
      </w:r>
    </w:p>
    <w:p w14:paraId="74CA85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支持需求：</w:t>
      </w:r>
    </w:p>
    <w:p w14:paraId="389A2E8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专业培训（80%）和跨学科合作机会（73.3%）最迫切。</w:t>
      </w:r>
    </w:p>
    <w:p w14:paraId="44ECC1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教学资源（60%）、学校政策支持（46.7%）次之。</w:t>
      </w:r>
    </w:p>
    <w:p w14:paraId="37F5374A">
      <w:pPr>
        <w:rPr>
          <w:rFonts w:hint="eastAsia"/>
          <w:sz w:val="24"/>
          <w:szCs w:val="24"/>
        </w:rPr>
      </w:pPr>
    </w:p>
    <w:p w14:paraId="063E9DD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三、结论与建议</w:t>
      </w:r>
    </w:p>
    <w:p w14:paraId="6AEF74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加强理论指导：针对教师认知短板，开展跨学科教学设计工作坊，提供课标解读、案例分享（如“科技模型+数学”“种植+美术”整合范例）。</w:t>
      </w:r>
    </w:p>
    <w:p w14:paraId="3CFD018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优化资源支持：</w:t>
      </w:r>
    </w:p>
    <w:p w14:paraId="15DFA1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建立跨学科主题资源库，涵盖教材重组方案、评价工具模板。</w:t>
      </w:r>
    </w:p>
    <w:p w14:paraId="2496212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开放植物园、科技街区等场地，制定共享使用计划。</w:t>
      </w:r>
    </w:p>
    <w:p w14:paraId="32658D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完善协作机制：</w:t>
      </w:r>
    </w:p>
    <w:p w14:paraId="35CEC2E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设立跨学科教研组，定期组织科学-数学-美术教师联合备课。</w:t>
      </w:r>
    </w:p>
    <w:p w14:paraId="4E2941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协调课时安排，保障探究活动时间。</w:t>
      </w:r>
    </w:p>
    <w:p w14:paraId="55ADACAD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9658F"/>
    <w:rsid w:val="547D7F66"/>
    <w:rsid w:val="5A55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940</Words>
  <Characters>1020</Characters>
  <Lines>0</Lines>
  <Paragraphs>0</Paragraphs>
  <TotalTime>5</TotalTime>
  <ScaleCrop>false</ScaleCrop>
  <LinksUpToDate>false</LinksUpToDate>
  <CharactersWithSpaces>1127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2025-05-10T13:26:00Z</dcterms:created>
  <dc:creator>ASUS</dc:creator>
  <cp:lastModifiedBy>吴萍</cp:lastModifiedBy>
  <dcterms:modified xsi:type="dcterms:W3CDTF">2025-05-10T13:44:06Z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eyJoZGlkIjoiNDY2YmJjM2JjNDBlNGRkMmI4ZmZiNWVjYWNiOTY3MjQiLCJ1c2VySWQiOiIyNDA3NTU3MTkifQ==</vt:lpwstr>
  </property>
  <property fmtid="{D5CDD505-2E9C-101B-9397-08002B2CF9AE}" pid="4" name="ICV">
    <vt:lpwstr>D26EDF6D4D71434AB9B06FC1BE5A9C7D_12</vt:lpwstr>
  </property>
</Properties>
</file>