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7" w:tblpY="15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11"/>
        <w:gridCol w:w="1333"/>
        <w:gridCol w:w="1411"/>
        <w:gridCol w:w="1278"/>
        <w:gridCol w:w="1570"/>
      </w:tblGrid>
      <w:tr w14:paraId="2708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98" w:type="dxa"/>
            <w:gridSpan w:val="6"/>
            <w:vAlign w:val="center"/>
          </w:tcPr>
          <w:p w14:paraId="60713BAF"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小学科学跨学科主题学习的实践研究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》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学习札记</w:t>
            </w:r>
          </w:p>
        </w:tc>
      </w:tr>
      <w:tr w14:paraId="2B7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5" w:type="dxa"/>
            <w:vAlign w:val="center"/>
          </w:tcPr>
          <w:p w14:paraId="0771EA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学习人</w:t>
            </w:r>
          </w:p>
        </w:tc>
        <w:tc>
          <w:tcPr>
            <w:tcW w:w="1311" w:type="dxa"/>
            <w:vAlign w:val="center"/>
          </w:tcPr>
          <w:p w14:paraId="0413D20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葛恬</w:t>
            </w:r>
            <w:bookmarkStart w:id="0" w:name="_GoBack"/>
            <w:bookmarkEnd w:id="0"/>
          </w:p>
        </w:tc>
        <w:tc>
          <w:tcPr>
            <w:tcW w:w="1333" w:type="dxa"/>
            <w:vAlign w:val="center"/>
          </w:tcPr>
          <w:p w14:paraId="03B3E7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摘录来源</w:t>
            </w:r>
          </w:p>
        </w:tc>
        <w:tc>
          <w:tcPr>
            <w:tcW w:w="1411" w:type="dxa"/>
            <w:vAlign w:val="center"/>
          </w:tcPr>
          <w:p w14:paraId="0379DB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知网</w:t>
            </w:r>
          </w:p>
        </w:tc>
        <w:tc>
          <w:tcPr>
            <w:tcW w:w="1278" w:type="dxa"/>
            <w:vAlign w:val="center"/>
          </w:tcPr>
          <w:p w14:paraId="550935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1570" w:type="dxa"/>
            <w:vAlign w:val="center"/>
          </w:tcPr>
          <w:p w14:paraId="3D1B012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2024.05</w:t>
            </w:r>
          </w:p>
        </w:tc>
      </w:tr>
      <w:tr w14:paraId="32D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5" w:type="dxa"/>
            <w:vAlign w:val="center"/>
          </w:tcPr>
          <w:p w14:paraId="2A00E6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摘录文章题目</w:t>
            </w:r>
          </w:p>
        </w:tc>
        <w:tc>
          <w:tcPr>
            <w:tcW w:w="6903" w:type="dxa"/>
            <w:gridSpan w:val="5"/>
            <w:vAlign w:val="center"/>
          </w:tcPr>
          <w:p w14:paraId="3A85C21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《跨学科主题活动：学理依据、本质特征与设计框架》</w:t>
            </w:r>
          </w:p>
          <w:p w14:paraId="4BD786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86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8198" w:type="dxa"/>
            <w:gridSpan w:val="6"/>
          </w:tcPr>
          <w:p w14:paraId="6414CD6A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学习内容：</w:t>
            </w:r>
          </w:p>
          <w:p w14:paraId="55172E40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跨学科主题学习之 “跨” 的内涵：跨学科主题学习不能等同于校本特色课程的 “升级” 或 “改造”，不能单纯理解为 “跨学科学习” 或学科融合，也不是课程方案中其他综合学习的全部，更不是项目化学习或现象学习。在实践中，关键要处理好 “1”（载体学科）与 “X”（其他相关学科）的关系，有 “1.X”“1+X”“1↔X”“1􀅰X”“1􀆺X” 等多种 “跨” 的实践形态。</w:t>
            </w:r>
          </w:p>
          <w:p w14:paraId="65697B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7C0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8198" w:type="dxa"/>
            <w:gridSpan w:val="6"/>
          </w:tcPr>
          <w:p w14:paraId="60D78954"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学习心得：</w:t>
            </w:r>
          </w:p>
          <w:p w14:paraId="1337E039">
            <w:pPr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这篇文献让我对小学科学跨学科主题学习有了更深入的理解。在 “跨” 的方面，明确了跨学科主题学习与其他学习形式的区别，以及 “1” 与 “X” 的多种实践形态，这有助于教师精准把握教学方向。例如，在 “植物的一生” 主题学习中，以科学学科为 “1”，可结合语文描写植物的诗词、美术绘画植物的技巧，采用 “1+X” 的形式，让学生从多学科角度理解植物知识。</w:t>
            </w:r>
          </w:p>
          <w:p w14:paraId="1A920887"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9B5A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60710"/>
    <w:rsid w:val="36A60710"/>
    <w:rsid w:val="78A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1190</Words>
  <Characters>1200</Characters>
  <Lines>0</Lines>
  <Paragraphs>0</Paragraphs>
  <TotalTime>6</TotalTime>
  <ScaleCrop>false</ScaleCrop>
  <LinksUpToDate>false</LinksUpToDate>
  <CharactersWithSpaces>1256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2025-05-07T06:44:00Z</dcterms:created>
  <dc:creator>WPS_1647075266</dc:creator>
  <cp:lastModifiedBy>WPS_1647075266</cp:lastModifiedBy>
  <dcterms:modified xsi:type="dcterms:W3CDTF">2025-05-11T13:51:38Z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27697EC75D844A3EB722D829D638737B_11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