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DE6A">
      <w:pPr>
        <w:pStyle w:val="2"/>
        <w:spacing w:before="336" w:line="206" w:lineRule="auto"/>
        <w:jc w:val="center"/>
        <w:outlineLvl w:val="0"/>
        <w:rPr>
          <w:rFonts w:hint="eastAsia" w:eastAsia="微软雅黑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单元</w:t>
      </w:r>
      <w:r>
        <w:rPr>
          <w:b w:val="0"/>
          <w:bCs w:val="0"/>
          <w:spacing w:val="81"/>
          <w:sz w:val="31"/>
          <w:szCs w:val="31"/>
        </w:rPr>
        <w:t xml:space="preserve"> </w:t>
      </w:r>
      <w:r>
        <w:rPr>
          <w:rFonts w:hint="eastAsia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数据帮助预测</w:t>
      </w:r>
    </w:p>
    <w:p w14:paraId="2E4F2EDB">
      <w:pPr>
        <w:pStyle w:val="2"/>
        <w:spacing w:before="336" w:line="206" w:lineRule="auto"/>
        <w:jc w:val="center"/>
        <w:outlineLvl w:val="0"/>
        <w:rPr>
          <w:rFonts w:hint="eastAsia" w:eastAsia="微软雅黑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b w:val="0"/>
          <w:bCs w:val="0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b w:val="0"/>
          <w:bCs w:val="0"/>
          <w:spacing w:val="13"/>
          <w:sz w:val="28"/>
          <w:szCs w:val="28"/>
        </w:rPr>
        <w:t xml:space="preserve">   </w:t>
      </w: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根据规律进行预测</w:t>
      </w:r>
    </w:p>
    <w:p w14:paraId="48E6668E">
      <w:pPr>
        <w:pStyle w:val="2"/>
        <w:spacing w:before="334" w:line="201" w:lineRule="auto"/>
        <w:ind w:left="28"/>
        <w:outlineLvl w:val="1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一、核心素养学段目标</w:t>
      </w:r>
    </w:p>
    <w:p w14:paraId="159B82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1.了解数据的作用与价值。（信息意识） </w:t>
      </w:r>
    </w:p>
    <w:p w14:paraId="613649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2.依据问题解决的需要，组织与分析数据，用可视化方式呈现数据之间的关系，支撑 所形成的观点。（计算思维）</w:t>
      </w:r>
    </w:p>
    <w:p w14:paraId="55EFAEF4">
      <w:pPr>
        <w:pStyle w:val="2"/>
        <w:numPr>
          <w:ilvl w:val="0"/>
          <w:numId w:val="0"/>
        </w:numPr>
        <w:spacing w:before="105" w:line="201" w:lineRule="auto"/>
        <w:ind w:left="28" w:leftChars="0"/>
        <w:outlineLvl w:val="1"/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课程内容</w:t>
      </w:r>
    </w:p>
    <w:p w14:paraId="1C801C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在学习与生活中，能用数据记录并描述规律性发生的事件，简单地表达自己的想法或预测结果。</w:t>
      </w:r>
    </w:p>
    <w:p w14:paraId="79D32E92">
      <w:pPr>
        <w:pStyle w:val="2"/>
        <w:numPr>
          <w:ilvl w:val="0"/>
          <w:numId w:val="0"/>
        </w:numPr>
        <w:spacing w:before="96" w:line="201" w:lineRule="auto"/>
        <w:ind w:left="28" w:leftChars="0" w:firstLine="0" w:firstLineChars="0"/>
        <w:outlineLvl w:val="1"/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教材分析</w:t>
      </w:r>
    </w:p>
    <w:p w14:paraId="709C132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本课为教材第七单元“数据帮助预测”的第2课内容，聚焦于人们日常生活和学习 中广泛存在的数据。在日常生活中，人们不可避免地会接触并记录大量的数据，这些数据背后隐藏着许多有价值的规律。通过对数据进行记录、收集、处理和分析可以揭示数 据背后的逻辑与规律，并据此做出前瞻性的预测。</w:t>
      </w:r>
    </w:p>
    <w:p w14:paraId="0CA97E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教材通过两个“想一想”和一个“议一议”活动，循序渐进地引导学生理解数据的本  质，并探究数据如何助力预测分析。这一过程不仅增强了学生对数据的理解力，还能逐 步构建数据驱动决策的逻辑框架，为优化决策过程、提升工作与学习成效提供了支撑。 这样的教学安排既保持了内容的丰富性，又确保了学习的连贯性和深度，使知识的吸收 与应用更加自然流畅。</w:t>
      </w:r>
    </w:p>
    <w:p w14:paraId="0DFE8D50">
      <w:pPr>
        <w:pStyle w:val="2"/>
        <w:spacing w:before="98" w:line="201" w:lineRule="auto"/>
        <w:ind w:left="42"/>
        <w:outlineLvl w:val="1"/>
      </w:pPr>
      <w:r>
        <w:rPr>
          <w:spacing w:val="-5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四、学情分析</w:t>
      </w:r>
    </w:p>
    <w:p w14:paraId="73FB2F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本课的授课对象为四年级学生，他们勇于合作、善于表达，且已积累了一定的生活经验和问题解决能力。在数学领域，学生已经掌握了条形图、折线图、饼图等多样化的数据可视化方式，且能够熟练记录、收集与处理数据。在第1课“发现数据中的规律”中，学生进一步提升了数据分析能力，能够组织数据并进行可视化呈现，从而找出数据背后的规律，这充分展现了他们已具备利用数据解决实际问题的能力，为本次课程的深入学习奠定了基础。</w:t>
      </w:r>
    </w:p>
    <w:p w14:paraId="5DB53F96">
      <w:pPr>
        <w:pStyle w:val="2"/>
        <w:numPr>
          <w:ilvl w:val="0"/>
          <w:numId w:val="0"/>
        </w:numPr>
        <w:spacing w:before="94" w:line="203" w:lineRule="auto"/>
        <w:ind w:left="28" w:leftChars="0" w:firstLine="0" w:firstLineChars="0"/>
        <w:outlineLvl w:val="1"/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微软雅黑"/>
          <w:snapToGrid w:val="0"/>
          <w:color w:val="000000"/>
          <w:spacing w:val="-2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学习目标</w:t>
      </w:r>
    </w:p>
    <w:p w14:paraId="51513C36">
      <w:pPr>
        <w:spacing w:before="306" w:line="219" w:lineRule="auto"/>
        <w:ind w:left="419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宋体"/>
          <w:spacing w:val="4"/>
          <w:sz w:val="25"/>
          <w:szCs w:val="25"/>
        </w:rPr>
        <w:t>能对图表数据进行观察、对比和分析，从而找</w:t>
      </w:r>
      <w:r>
        <w:rPr>
          <w:rFonts w:ascii="宋体" w:hAnsi="宋体" w:eastAsia="宋体" w:cs="宋体"/>
          <w:spacing w:val="3"/>
          <w:sz w:val="25"/>
          <w:szCs w:val="25"/>
        </w:rPr>
        <w:t>到数据背后的规律。</w:t>
      </w:r>
    </w:p>
    <w:p w14:paraId="335C6ABC">
      <w:pPr>
        <w:spacing w:before="202" w:line="219" w:lineRule="auto"/>
        <w:ind w:left="419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6"/>
          <w:sz w:val="25"/>
          <w:szCs w:val="25"/>
          <w:lang w:val="en-US" w:eastAsia="zh-CN"/>
        </w:rPr>
        <w:t>2.</w:t>
      </w:r>
      <w:r>
        <w:rPr>
          <w:rFonts w:ascii="宋体" w:hAnsi="宋体" w:eastAsia="宋体" w:cs="宋体"/>
          <w:spacing w:val="6"/>
          <w:sz w:val="25"/>
          <w:szCs w:val="25"/>
        </w:rPr>
        <w:t>能够根据发现的规律进行预测，并说明预测的依据。</w:t>
      </w:r>
    </w:p>
    <w:p w14:paraId="0F30E0A9">
      <w:pPr>
        <w:spacing w:before="225" w:line="283" w:lineRule="auto"/>
        <w:ind w:right="424" w:firstLine="419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4"/>
          <w:sz w:val="25"/>
          <w:szCs w:val="25"/>
          <w:lang w:val="en-US" w:eastAsia="zh-CN"/>
        </w:rPr>
        <w:t>3.</w:t>
      </w:r>
      <w:r>
        <w:rPr>
          <w:rFonts w:ascii="宋体" w:hAnsi="宋体" w:eastAsia="宋体" w:cs="宋体"/>
          <w:spacing w:val="4"/>
          <w:sz w:val="25"/>
          <w:szCs w:val="25"/>
        </w:rPr>
        <w:t>在小组探究合作解决问题的过程中，提升</w:t>
      </w:r>
      <w:r>
        <w:rPr>
          <w:rFonts w:ascii="宋体" w:hAnsi="宋体" w:eastAsia="宋体" w:cs="宋体"/>
          <w:spacing w:val="3"/>
          <w:sz w:val="25"/>
          <w:szCs w:val="25"/>
        </w:rPr>
        <w:t>观察力、逻辑思维能力、数据分析能力</w:t>
      </w:r>
      <w:r>
        <w:rPr>
          <w:rFonts w:ascii="宋体" w:hAnsi="宋体" w:eastAsia="宋体" w:cs="宋体"/>
          <w:spacing w:val="-2"/>
          <w:sz w:val="25"/>
          <w:szCs w:val="25"/>
        </w:rPr>
        <w:t>和语言表达能力。</w:t>
      </w:r>
    </w:p>
    <w:p w14:paraId="6B321EEB">
      <w:pPr>
        <w:pStyle w:val="2"/>
        <w:spacing w:before="95" w:line="200" w:lineRule="auto"/>
        <w:rPr>
          <w:b w:val="0"/>
          <w:bCs w:val="0"/>
        </w:rPr>
      </w:pPr>
      <w:r>
        <w:rPr>
          <w:b w:val="0"/>
          <w:bCs w:val="0"/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六、课时安排与教学重难点</w:t>
      </w:r>
    </w:p>
    <w:p w14:paraId="459ECD6D">
      <w:pPr>
        <w:spacing w:before="202" w:line="219" w:lineRule="auto"/>
        <w:ind w:left="419"/>
        <w:rPr>
          <w:rFonts w:ascii="宋体" w:hAnsi="宋体" w:eastAsia="宋体" w:cs="宋体"/>
          <w:spacing w:val="6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建议1课时。</w:t>
      </w:r>
    </w:p>
    <w:p w14:paraId="5E07244D">
      <w:pPr>
        <w:spacing w:before="202" w:line="219" w:lineRule="auto"/>
        <w:ind w:left="419"/>
        <w:rPr>
          <w:rFonts w:ascii="宋体" w:hAnsi="宋体" w:eastAsia="宋体" w:cs="宋体"/>
          <w:spacing w:val="6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教学重点：找出图表蕴含的数据规律，对数据规律进行相应的总结。</w:t>
      </w:r>
    </w:p>
    <w:p w14:paraId="3A2CA575">
      <w:pPr>
        <w:spacing w:before="202" w:line="219" w:lineRule="auto"/>
        <w:ind w:left="419"/>
        <w:rPr>
          <w:rFonts w:ascii="宋体" w:hAnsi="宋体" w:eastAsia="宋体" w:cs="宋体"/>
          <w:spacing w:val="6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教学难点：根据数据规律进行预测，找到问题解决方法与对应策略。</w:t>
      </w:r>
    </w:p>
    <w:p w14:paraId="688C75A0">
      <w:pPr>
        <w:pStyle w:val="2"/>
        <w:spacing w:before="98" w:line="439" w:lineRule="exact"/>
        <w:ind w:left="324"/>
        <w:rPr>
          <w:b w:val="0"/>
          <w:bCs w:val="0"/>
        </w:rPr>
      </w:pPr>
      <w:r>
        <w:rPr>
          <w:b w:val="0"/>
          <w:bCs w:val="0"/>
          <w:spacing w:val="-2"/>
          <w:position w:val="1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七、教学设计案例</w:t>
      </w:r>
    </w:p>
    <w:p w14:paraId="5B092728">
      <w:pPr>
        <w:pStyle w:val="2"/>
        <w:spacing w:before="1" w:line="200" w:lineRule="auto"/>
        <w:ind w:left="307"/>
        <w:rPr>
          <w:b w:val="0"/>
          <w:bCs w:val="0"/>
        </w:rPr>
      </w:pPr>
      <w:r>
        <w:rPr>
          <w:b w:val="0"/>
          <w:bCs w:val="0"/>
          <w:spacing w:val="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【教学环境】</w:t>
      </w:r>
    </w:p>
    <w:p w14:paraId="39FE61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具备台式计算机的信息科技实验室。</w:t>
      </w:r>
    </w:p>
    <w:p w14:paraId="39E32890">
      <w:pPr>
        <w:pStyle w:val="2"/>
        <w:spacing w:before="94" w:line="200" w:lineRule="auto"/>
        <w:ind w:left="307"/>
        <w:outlineLvl w:val="1"/>
        <w:rPr>
          <w:b w:val="0"/>
          <w:bCs w:val="0"/>
        </w:rPr>
      </w:pPr>
      <w:r>
        <w:rPr>
          <w:b w:val="0"/>
          <w:bCs w:val="0"/>
          <w:spacing w:val="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【教学过程】</w:t>
      </w:r>
    </w:p>
    <w:p w14:paraId="3EFCF986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b w:val="0"/>
          <w:bCs w:val="0"/>
          <w:spacing w:val="10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情境导入——气温变化不定</w:t>
      </w:r>
    </w:p>
    <w:p w14:paraId="10BA3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师：同学们，我们刚刚度过了五一劳动节假期，你们在假期出门游玩有没有什么感受呢？</w:t>
      </w:r>
    </w:p>
    <w:p w14:paraId="47A7EA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生：假期人多、天气阴晴不定··· </w:t>
      </w:r>
    </w:p>
    <w:p w14:paraId="526F50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师：播放PPT，小智的一段话：假期气温不定，衣物穿着不是冷着就是热着，导致现在有点感冒，如果我可以预测未来的气温情况。就可以提前准备好合适的衣物了。</w:t>
      </w:r>
    </w:p>
    <w:p w14:paraId="418D6C7C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知识新授</w:t>
      </w:r>
    </w:p>
    <w:p w14:paraId="1BC1F8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（1）收集数据宝库</w:t>
      </w:r>
    </w:p>
    <w:p w14:paraId="6F5428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要预测天气，就像厨师做饭需要食材一样，我们得先收集很多有用的数据。大家开动小脑筋想一想，预测天气需要收集哪些方面的数据呢？（停顿，给予学生思考时间）</w:t>
      </w:r>
    </w:p>
    <w:p w14:paraId="4FD537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生：最高温、最低温、近期气温···</w:t>
      </w:r>
    </w:p>
    <w:p w14:paraId="2B883F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师：除了每天的最高和最低温度，还有没有其他重要的数据呢？（引导学生进一步思考）</w:t>
      </w:r>
    </w:p>
    <w:p w14:paraId="795E8B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比如，我们连续观察好多天，会不会发现一些特别的规律？（等待学生回应）对啦！知道近期多日的天气变化情况，能帮我们预测近期一段时间的温度变化。</w:t>
      </w:r>
    </w:p>
    <w:p w14:paraId="7D03E5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在古代，人们就发现了一些关于天气的秘密--节气判断天气的变化情况，而我们在本周一开始就迎来了立夏。</w:t>
      </w:r>
    </w:p>
    <w:p w14:paraId="033789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师：老师找来了过去三年立夏以后十天的的气温变化情况。为了了解后续更具体的气温情况，还收集了常州市前五天的气温。</w:t>
      </w:r>
    </w:p>
    <w:p w14:paraId="6FAD82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师：我们今天就一起来探寻规律，预测未来，一起解决天气问题！</w:t>
      </w:r>
    </w:p>
    <w:p w14:paraId="3340B8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（2）寻找规律1</w:t>
      </w:r>
    </w:p>
    <w:p w14:paraId="18197B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师：首先我们来观察前五年立夏后的气温数据，请同学们思考，用哪种形式可以更好的呈现出五年来立夏以后气温的变化趋势呢？</w:t>
      </w:r>
    </w:p>
    <w:p w14:paraId="132A5D6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生：折线图</w:t>
      </w:r>
    </w:p>
    <w:p w14:paraId="1E0C38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师：请同学们将学件1中“常州市近五年立夏后十日的气温数据”根据前两节课的学习制成折线图</w:t>
      </w:r>
    </w:p>
    <w:p w14:paraId="5BF61E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师：谁来分享一下你的发现？</w:t>
      </w:r>
    </w:p>
    <w:p w14:paraId="4CD413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生：规律一：立夏后气温整体呈现波动上升的趋势，中后期易现高温；最高气温整体攀升；最低气温稳步回升。</w:t>
      </w:r>
    </w:p>
    <w:p w14:paraId="09D6AC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师：大家的观察都很仔细，那我追问一下，根据图表显示，气温波动上升是偶然事件吗？今年的数据会是怎样？</w:t>
      </w:r>
    </w:p>
    <w:p w14:paraId="58B034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生：不是，三年都是这样的。今年数据可能也是一样的。</w:t>
      </w:r>
    </w:p>
    <w:p w14:paraId="5B26F4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师：对了，连续三年都是如此，所以这组数据具有周期性，事件具有周期性，才能被称为有规律。</w:t>
      </w:r>
    </w:p>
    <w:p w14:paraId="64F90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师总结：根据任务1，我们得出了第一条规律：</w:t>
      </w:r>
    </w:p>
    <w:p w14:paraId="23722A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规律一：立夏后气温整体呈现波动上升的趋势，中后期易现高温；最高气温整体攀升；最低气温稳步回升。</w:t>
      </w:r>
    </w:p>
    <w:p w14:paraId="1035238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（3）寻找规律2</w:t>
      </w:r>
    </w:p>
    <w:p w14:paraId="51B4A1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师：同学们真厉害，发现了立夏后气温数据的秘密！虽然季节的气候特点具有相对稳定性，但是每天的天气会有变化。我们收集了近十日常州市气温的变化情况，就能更准确地预测未来的天气啦</w:t>
      </w:r>
    </w:p>
    <w:p w14:paraId="18E4A4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师：展示近十日常州气温数据，发现什么规律</w:t>
      </w:r>
    </w:p>
    <w:p w14:paraId="32C2CB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生：制作成折线图。</w:t>
      </w:r>
    </w:p>
    <w:p w14:paraId="13B106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师：很好。那让我们来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完成任务2：将“近十日常州市气温数据”制作成折线图，完成后，仔细观察，你能发现什么规律吗？</w:t>
      </w:r>
    </w:p>
    <w:p w14:paraId="7837D05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生：打开表格，进行操作。</w:t>
      </w:r>
    </w:p>
    <w:p w14:paraId="06299C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师：这次同学们又有什么发现呢？</w:t>
      </w:r>
    </w:p>
    <w:p w14:paraId="42C3C2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学生分组汇报，发现。</w:t>
      </w:r>
    </w:p>
    <w:p w14:paraId="11BB50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规律二：近五日常州最高气温呈现 “上升 — 下降 — 回升” 趋势。最低气温先升后降再波动后续几日在较低区间内小幅波动。二者后期均呈现出稳步上升趋势。</w:t>
      </w:r>
    </w:p>
    <w:p w14:paraId="69634D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（4）预测结果</w:t>
      </w:r>
    </w:p>
    <w:p w14:paraId="51DF7E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师：经过同学们对数据的综合比对、分析，我们发现了两条规律。规律①：立夏后气温整体呈现波动上升的趋势，中后期易现高温；最高气温整体攀升；最低气温稳步回升。②：近五日最高气温呈现 “上升 — 下降 — 回升” 趋势。冷暖空气交替影响，后期呈现逐渐稳步上升趋势。有没有同学可以根据我们发现的规律，对着下周常州的天气情况进行预测？</w:t>
      </w:r>
    </w:p>
    <w:p w14:paraId="5A3D7D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生：预测结果（小组讨论）。</w:t>
      </w:r>
    </w:p>
    <w:p w14:paraId="0A715C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师：请小组口述的预测结果并讲述原因。</w:t>
      </w:r>
      <w:bookmarkStart w:id="0" w:name="_GoBack"/>
      <w:bookmarkEnd w:id="0"/>
    </w:p>
    <w:p w14:paraId="72ADB7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（5）解决问题</w:t>
      </w:r>
    </w:p>
    <w:p w14:paraId="44DD4C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师：找到规律之后啊，我们就可以制定未来一周的衣物计划表了！请同学们完成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任务3：打开“周末衣物推荐”，根据找到的两条规律，为小智选择合适的菜单。</w:t>
      </w:r>
    </w:p>
    <w:p w14:paraId="270323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学生打开表格，完成操作。并说一说理由。</w:t>
      </w:r>
    </w:p>
    <w:p w14:paraId="0B1695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师：同学们的安排有理有据，非常不错，小智也对我们表达了感谢！（播放AI数字人）</w:t>
      </w:r>
    </w:p>
    <w:p w14:paraId="1AE12116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总结提升</w:t>
      </w:r>
    </w:p>
    <w:p w14:paraId="734E57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师：同学们，我们预测气温的这个过程，就可以称之为“根据规律进行预测”。还记得大家一开始问的问题吗？数据是怎么预见未来的？一起来来总结一下。</w:t>
      </w:r>
    </w:p>
    <w:p w14:paraId="30FBEC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学生可对照板书进行总结。</w:t>
      </w:r>
    </w:p>
    <w:p w14:paraId="4BB954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师：人们往往把生活中的某些现象和问题抽象为一种模型，并根据这个模型进行预测。</w:t>
      </w:r>
    </w:p>
    <w:p w14:paraId="737C3C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其实在我们的生活中，也有很多建立模型进行预测的例子。比如：天气预报，外卖送达时间，可变车道、公共交通车次安排...</w:t>
      </w:r>
    </w:p>
    <w:p w14:paraId="28DE2D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师：随着科技的发展，AI人工智能可以帮助人类收集处理数据并建立数据模型，从而进行预测，我们一起通过视频了解。</w:t>
      </w:r>
    </w:p>
    <w:p w14:paraId="2A81A3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播放视频。</w:t>
      </w:r>
    </w:p>
    <w:p w14:paraId="5C8D3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E2A9A"/>
    <w:multiLevelType w:val="singleLevel"/>
    <w:tmpl w:val="D60E2A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4B5C"/>
    <w:rsid w:val="08DF64FD"/>
    <w:rsid w:val="10152804"/>
    <w:rsid w:val="101C4A1A"/>
    <w:rsid w:val="103B1E61"/>
    <w:rsid w:val="10C009C2"/>
    <w:rsid w:val="12DA1AE3"/>
    <w:rsid w:val="137A193C"/>
    <w:rsid w:val="16A62408"/>
    <w:rsid w:val="16B70AB9"/>
    <w:rsid w:val="1CE062B6"/>
    <w:rsid w:val="1D70551D"/>
    <w:rsid w:val="21C35A33"/>
    <w:rsid w:val="21EF7359"/>
    <w:rsid w:val="220F79FB"/>
    <w:rsid w:val="25BD32CA"/>
    <w:rsid w:val="262B46D7"/>
    <w:rsid w:val="26C21CE8"/>
    <w:rsid w:val="2CA77888"/>
    <w:rsid w:val="2E3C19E5"/>
    <w:rsid w:val="2E715E56"/>
    <w:rsid w:val="3542559A"/>
    <w:rsid w:val="384C097F"/>
    <w:rsid w:val="3B2B7D91"/>
    <w:rsid w:val="3C94706B"/>
    <w:rsid w:val="40CD665F"/>
    <w:rsid w:val="41E55C2A"/>
    <w:rsid w:val="42E65B62"/>
    <w:rsid w:val="45525385"/>
    <w:rsid w:val="46D53985"/>
    <w:rsid w:val="48537BAC"/>
    <w:rsid w:val="49316E03"/>
    <w:rsid w:val="4A6F1C31"/>
    <w:rsid w:val="4EF3445C"/>
    <w:rsid w:val="51E7698D"/>
    <w:rsid w:val="51EB2BF2"/>
    <w:rsid w:val="52BC29D7"/>
    <w:rsid w:val="55C40E60"/>
    <w:rsid w:val="5813309A"/>
    <w:rsid w:val="582C7AD1"/>
    <w:rsid w:val="5B8147BE"/>
    <w:rsid w:val="63F9039D"/>
    <w:rsid w:val="652E1513"/>
    <w:rsid w:val="68EC14C9"/>
    <w:rsid w:val="6DB427D1"/>
    <w:rsid w:val="6F2D283B"/>
    <w:rsid w:val="716750C3"/>
    <w:rsid w:val="717A163C"/>
    <w:rsid w:val="724F0D1A"/>
    <w:rsid w:val="74E120FE"/>
    <w:rsid w:val="7BB10004"/>
    <w:rsid w:val="7C3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customStyle="1" w:styleId="5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2550</Words>
  <Characters>2570</Characters>
  <Lines>0</Lines>
  <Paragraphs>0</Paragraphs>
  <TotalTime>502</TotalTime>
  <ScaleCrop>false</ScaleCrop>
  <LinksUpToDate>false</LinksUpToDate>
  <CharactersWithSpaces>2598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2025-04-29T08:58:00Z</dcterms:created>
  <dc:creator>10248</dc:creator>
  <cp:lastModifiedBy>鱼仔</cp:lastModifiedBy>
  <dcterms:modified xsi:type="dcterms:W3CDTF">2025-05-09T05:58:32Z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eyJoZGlkIjoiNWZjNDlkZWZjZjk1N2VkZTljMmUwZDEwMjA5OWY2ODIiLCJ1c2VySWQiOiIzMjQ5NDMwMjUifQ==</vt:lpwstr>
  </property>
  <property fmtid="{D5CDD505-2E9C-101B-9397-08002B2CF9AE}" pid="4" name="ICV">
    <vt:lpwstr>20641ED744C5462AA0E75B6223D69A93_12</vt:lpwstr>
  </property>
</Properties>
</file>