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A0A2C">
      <w:pPr>
        <w:jc w:val="center"/>
        <w:rPr>
          <w:rFonts w:hint="eastAsia"/>
        </w:rPr>
      </w:pPr>
      <w:r>
        <w:rPr>
          <w:rFonts w:hint="eastAsia"/>
        </w:rPr>
        <w:t>教师访谈提纲（语文 / 数学 / 英语 / 心理学科）</w:t>
      </w:r>
    </w:p>
    <w:p w14:paraId="24C7D7A4">
      <w:pPr>
        <w:rPr>
          <w:rFonts w:hint="eastAsia"/>
        </w:rPr>
      </w:pPr>
      <w:r>
        <w:rPr>
          <w:rFonts w:hint="eastAsia"/>
        </w:rPr>
        <w:t>一、基本信息</w:t>
      </w:r>
    </w:p>
    <w:p w14:paraId="19B7B5E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您的教龄是</w:t>
      </w:r>
      <w:r>
        <w:rPr>
          <w:rFonts w:hint="eastAsia"/>
          <w:lang w:val="en-US" w:eastAsia="zh-CN"/>
        </w:rPr>
        <w:t xml:space="preserve">_________ </w:t>
      </w:r>
      <w:r>
        <w:rPr>
          <w:rFonts w:hint="eastAsia"/>
        </w:rPr>
        <w:t>所授学科及年级</w:t>
      </w:r>
      <w:r>
        <w:rPr>
          <w:rFonts w:hint="eastAsia"/>
          <w:lang w:val="en-US" w:eastAsia="zh-CN"/>
        </w:rPr>
        <w:t xml:space="preserve">_________ </w:t>
      </w:r>
    </w:p>
    <w:p w14:paraId="000274D0"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您是否参与过本课题的课堂观察量表使用或相关教研活动？</w:t>
      </w:r>
    </w:p>
    <w:p w14:paraId="3E769946">
      <w:pPr>
        <w:rPr>
          <w:rFonts w:hint="eastAsia"/>
        </w:rPr>
      </w:pPr>
      <w:r>
        <w:rPr>
          <w:rFonts w:hint="eastAsia"/>
          <w:lang w:val="en-US" w:eastAsia="zh-CN"/>
        </w:rPr>
        <w:t xml:space="preserve">___________________________________________________ </w:t>
      </w:r>
    </w:p>
    <w:p w14:paraId="500AB8BA">
      <w:pPr>
        <w:rPr>
          <w:rFonts w:hint="eastAsia"/>
        </w:rPr>
      </w:pPr>
      <w:r>
        <w:rPr>
          <w:rFonts w:hint="eastAsia"/>
        </w:rPr>
        <w:t>二、学科课堂消极行为观察</w:t>
      </w:r>
    </w:p>
    <w:p w14:paraId="5DDC9F52">
      <w:pPr>
        <w:rPr>
          <w:rFonts w:hint="eastAsia"/>
        </w:rPr>
      </w:pPr>
      <w:r>
        <w:rPr>
          <w:rFonts w:hint="eastAsia"/>
        </w:rPr>
        <w:t>（一）共性问题</w:t>
      </w:r>
    </w:p>
    <w:p w14:paraId="68F536FF">
      <w:pPr>
        <w:rPr>
          <w:rFonts w:hint="eastAsia"/>
        </w:rPr>
      </w:pPr>
      <w:r>
        <w:rPr>
          <w:rFonts w:hint="eastAsia"/>
        </w:rPr>
        <w:t>3. 在您的课堂上，学生常见的消极行为有哪些？（如注意力不集中、不参与互动、作业拖延等，可结合情绪型 / 行为型分类举例）</w:t>
      </w:r>
    </w:p>
    <w:p w14:paraId="1032F2DB">
      <w:pPr>
        <w:rPr>
          <w:rFonts w:hint="eastAsia"/>
        </w:rPr>
      </w:pPr>
      <w:r>
        <w:rPr>
          <w:rFonts w:hint="eastAsia"/>
        </w:rPr>
        <w:t>▶ 语文 / 英语：是否存在 “不愿开口朗读 / 回答”“拒绝参与小组对话” 等语言类消极行为？</w:t>
      </w:r>
    </w:p>
    <w:p w14:paraId="21CFD832">
      <w:pPr>
        <w:rPr>
          <w:rFonts w:hint="eastAsia"/>
        </w:rPr>
      </w:pPr>
      <w:r>
        <w:rPr>
          <w:rFonts w:hint="eastAsia"/>
        </w:rPr>
        <w:t>▶ 数学：是否存在 “拒绝动笔计算”“频繁发呆导致跟不上进度” 等思维类消极行为？</w:t>
      </w:r>
    </w:p>
    <w:p w14:paraId="7C29B6F5">
      <w:pPr>
        <w:rPr>
          <w:rFonts w:hint="eastAsia"/>
        </w:rPr>
      </w:pPr>
      <w:r>
        <w:rPr>
          <w:rFonts w:hint="eastAsia"/>
        </w:rPr>
        <w:t>▶ 心理：是否存在 “情绪抵触（如低头、沉默）”“拒绝参与团体活动” 等情感类消极行为？</w:t>
      </w:r>
    </w:p>
    <w:p w14:paraId="26E7C219">
      <w:pPr>
        <w:rPr>
          <w:rFonts w:hint="eastAsia"/>
        </w:rPr>
      </w:pPr>
      <w:r>
        <w:rPr>
          <w:rFonts w:hint="eastAsia"/>
        </w:rPr>
        <w:t>4. 这些消极行为在不同年级（3-6 年级）有何差异？例如：低年级是否更多表现为 “随意走动、插话”，高年级是否更多表现为 “敷衍应付、隐性走神”？</w:t>
      </w:r>
    </w:p>
    <w:p w14:paraId="270CE4EF">
      <w:pPr>
        <w:rPr>
          <w:rFonts w:hint="eastAsia"/>
        </w:rPr>
      </w:pPr>
      <w:r>
        <w:rPr>
          <w:rFonts w:hint="eastAsia"/>
        </w:rPr>
        <w:t>（二）学科特性问题</w:t>
      </w:r>
    </w:p>
    <w:p w14:paraId="099CA10F">
      <w:pPr>
        <w:rPr>
          <w:rFonts w:hint="eastAsia"/>
        </w:rPr>
      </w:pPr>
      <w:r>
        <w:rPr>
          <w:rFonts w:hint="eastAsia"/>
        </w:rPr>
        <w:t>语文教师：</w:t>
      </w:r>
    </w:p>
    <w:p w14:paraId="18E2500B">
      <w:pPr>
        <w:rPr>
          <w:rFonts w:hint="eastAsia"/>
        </w:rPr>
      </w:pPr>
      <w:r>
        <w:rPr>
          <w:rFonts w:hint="eastAsia"/>
        </w:rPr>
        <w:t>5. 在阅读教学或写作指导中，学生因 “畏难情绪”（如觉得作文太难）产生的消极行为有哪些具体表现？</w:t>
      </w:r>
    </w:p>
    <w:p w14:paraId="3F646814">
      <w:pPr>
        <w:rPr>
          <w:rFonts w:hint="eastAsia"/>
        </w:rPr>
      </w:pPr>
      <w:r>
        <w:rPr>
          <w:rFonts w:hint="eastAsia"/>
        </w:rPr>
        <w:t>6. 背诵、默写等需要记忆的课堂环节，是否存在 “机械应付、假装参与” 的行为？如何识别？</w:t>
      </w:r>
    </w:p>
    <w:p w14:paraId="66C3AB98">
      <w:pPr>
        <w:rPr>
          <w:rFonts w:hint="eastAsia"/>
        </w:rPr>
      </w:pPr>
      <w:r>
        <w:rPr>
          <w:rFonts w:hint="eastAsia"/>
        </w:rPr>
        <w:t>数学教师：</w:t>
      </w:r>
    </w:p>
    <w:p w14:paraId="5C65EFA5">
      <w:pPr>
        <w:rPr>
          <w:rFonts w:hint="eastAsia"/>
        </w:rPr>
      </w:pPr>
      <w:r>
        <w:rPr>
          <w:rFonts w:hint="eastAsia"/>
        </w:rPr>
        <w:t>5. 在公式推导或应用题讲解时，学生因 “理解困难” 产生的消极行为（如回避眼神、低头玩文具）占比如何？</w:t>
      </w:r>
    </w:p>
    <w:p w14:paraId="2FA078FB">
      <w:pPr>
        <w:rPr>
          <w:rFonts w:hint="eastAsia"/>
        </w:rPr>
      </w:pPr>
      <w:r>
        <w:rPr>
          <w:rFonts w:hint="eastAsia"/>
        </w:rPr>
        <w:t>6. 课堂练习或小组讨论中，是否存在 “依赖他人、拒绝独立思考” 的 “搭便车” 行为？如何记录此类行为？</w:t>
      </w:r>
    </w:p>
    <w:p w14:paraId="57796FBF">
      <w:pPr>
        <w:rPr>
          <w:rFonts w:hint="eastAsia"/>
        </w:rPr>
      </w:pPr>
      <w:r>
        <w:rPr>
          <w:rFonts w:hint="eastAsia"/>
        </w:rPr>
        <w:t>英语教师：</w:t>
      </w:r>
    </w:p>
    <w:p w14:paraId="52A1798C">
      <w:pPr>
        <w:rPr>
          <w:rFonts w:hint="eastAsia"/>
        </w:rPr>
      </w:pPr>
      <w:r>
        <w:rPr>
          <w:rFonts w:hint="eastAsia"/>
        </w:rPr>
        <w:t>5. 听力或口语课堂上，学生因 “语言焦虑”（如害怕发音错误）出现的消极行为（如拒绝开口、故意捣乱）有哪些典型案例？</w:t>
      </w:r>
    </w:p>
    <w:p w14:paraId="6D4633D8">
      <w:pPr>
        <w:rPr>
          <w:rFonts w:hint="eastAsia"/>
        </w:rPr>
      </w:pPr>
      <w:r>
        <w:rPr>
          <w:rFonts w:hint="eastAsia"/>
        </w:rPr>
        <w:t>6. 语法讲解或单词听写环节，是否存在 “被动等待答案、不愿主动纠错” 的行为？如何区分 “能力不足” 与 “态度消极”？</w:t>
      </w:r>
    </w:p>
    <w:p w14:paraId="49CB2179">
      <w:pPr>
        <w:rPr>
          <w:rFonts w:hint="eastAsia"/>
        </w:rPr>
      </w:pPr>
      <w:r>
        <w:rPr>
          <w:rFonts w:hint="eastAsia"/>
        </w:rPr>
        <w:t>心理教师：</w:t>
      </w:r>
    </w:p>
    <w:p w14:paraId="67A203EA">
      <w:pPr>
        <w:rPr>
          <w:rFonts w:hint="eastAsia"/>
        </w:rPr>
      </w:pPr>
      <w:r>
        <w:rPr>
          <w:rFonts w:hint="eastAsia"/>
        </w:rPr>
        <w:t>5. 在情绪管理、人际交往等主题课程中，学生因 “自我保护”（如不愿暴露问题）出现的消极行为（如沉默、抵触活动）如何识别？</w:t>
      </w:r>
    </w:p>
    <w:p w14:paraId="1D6C6045">
      <w:pPr>
        <w:rPr>
          <w:rFonts w:hint="eastAsia"/>
        </w:rPr>
      </w:pPr>
      <w:r>
        <w:rPr>
          <w:rFonts w:hint="eastAsia"/>
        </w:rPr>
        <w:t>6. 团体辅导活动中，是否存在 “边缘型学生”（如独自躲在角落、拒绝互动）？您如何记录这类行为？</w:t>
      </w:r>
    </w:p>
    <w:p w14:paraId="053CCA43">
      <w:pPr>
        <w:rPr>
          <w:rFonts w:hint="eastAsia"/>
        </w:rPr>
      </w:pPr>
      <w:r>
        <w:rPr>
          <w:rFonts w:hint="eastAsia"/>
        </w:rPr>
        <w:t>三、消极行为成因分析</w:t>
      </w:r>
    </w:p>
    <w:p w14:paraId="207595AC">
      <w:pPr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您认为导致学生课堂消极行为的主要原因有哪些？（可从学生自身、教师教学、家庭环境三方面分析）</w:t>
      </w:r>
    </w:p>
    <w:p w14:paraId="7EC660C7">
      <w:pPr>
        <w:rPr>
          <w:rFonts w:hint="eastAsia"/>
        </w:rPr>
      </w:pPr>
      <w:r>
        <w:rPr>
          <w:rFonts w:hint="eastAsia"/>
        </w:rPr>
        <w:t>▶ 学生自身：注意力缺陷、学习兴趣低、抗挫折能力弱？</w:t>
      </w:r>
    </w:p>
    <w:p w14:paraId="5109919A">
      <w:pPr>
        <w:rPr>
          <w:rFonts w:hint="eastAsia"/>
        </w:rPr>
      </w:pPr>
      <w:r>
        <w:rPr>
          <w:rFonts w:hint="eastAsia"/>
        </w:rPr>
        <w:t>▶ 教师教学：内容难度不当、互动形式单一、反馈方式生硬？</w:t>
      </w:r>
    </w:p>
    <w:p w14:paraId="32484D57">
      <w:pPr>
        <w:rPr>
          <w:rFonts w:hint="eastAsia"/>
        </w:rPr>
      </w:pPr>
      <w:r>
        <w:rPr>
          <w:rFonts w:hint="eastAsia"/>
        </w:rPr>
        <w:t>▶ 家庭环境：课后无人监督、学习习惯差、家长态度消极？</w:t>
      </w:r>
    </w:p>
    <w:p w14:paraId="5C4F1026">
      <w:pPr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结合学科特点，</w:t>
      </w:r>
      <w:r>
        <w:rPr>
          <w:rFonts w:hint="eastAsia"/>
          <w:lang w:eastAsia="zh-CN"/>
        </w:rPr>
        <w:t>你认为</w:t>
      </w:r>
      <w:r>
        <w:rPr>
          <w:rFonts w:hint="eastAsia"/>
        </w:rPr>
        <w:t>哪些教学环节最容易引发消极行为？例如：</w:t>
      </w:r>
    </w:p>
    <w:p w14:paraId="1195EF6C">
      <w:pPr>
        <w:rPr>
          <w:rFonts w:hint="eastAsia"/>
        </w:rPr>
      </w:pPr>
      <w:r>
        <w:rPr>
          <w:rFonts w:hint="eastAsia"/>
        </w:rPr>
        <w:t>语文：长篇课文精读→学生因 “疲劳” 分心；</w:t>
      </w:r>
    </w:p>
    <w:p w14:paraId="5C250DA6">
      <w:pPr>
        <w:rPr>
          <w:rFonts w:hint="eastAsia"/>
        </w:rPr>
      </w:pPr>
      <w:r>
        <w:rPr>
          <w:rFonts w:hint="eastAsia"/>
        </w:rPr>
        <w:t>数学：复杂应用题讲解→学生因 “畏难” 放弃；</w:t>
      </w:r>
    </w:p>
    <w:p w14:paraId="66BBBD47">
      <w:pPr>
        <w:rPr>
          <w:rFonts w:hint="eastAsia"/>
        </w:rPr>
      </w:pPr>
      <w:r>
        <w:rPr>
          <w:rFonts w:hint="eastAsia"/>
        </w:rPr>
        <w:t>英语：全英文对话→学生因 “听不懂” 沉默；</w:t>
      </w:r>
    </w:p>
    <w:p w14:paraId="04DA1CDB">
      <w:pPr>
        <w:rPr>
          <w:rFonts w:hint="eastAsia"/>
        </w:rPr>
      </w:pPr>
      <w:r>
        <w:rPr>
          <w:rFonts w:hint="eastAsia"/>
        </w:rPr>
        <w:t>心理：自我暴露类活动→学生因 “羞耻感” 抵触。</w:t>
      </w:r>
    </w:p>
    <w:p w14:paraId="633BAAA9">
      <w:pPr>
        <w:rPr>
          <w:rFonts w:hint="eastAsia"/>
        </w:rPr>
      </w:pPr>
      <w:r>
        <w:rPr>
          <w:rFonts w:hint="eastAsia"/>
        </w:rPr>
        <w:t>四、干预策略</w:t>
      </w:r>
      <w:r>
        <w:rPr>
          <w:rFonts w:hint="eastAsia"/>
          <w:lang w:eastAsia="zh-CN"/>
        </w:rPr>
        <w:t>的</w:t>
      </w:r>
      <w:r>
        <w:rPr>
          <w:rFonts w:hint="eastAsia"/>
        </w:rPr>
        <w:t>应用</w:t>
      </w:r>
    </w:p>
    <w:p w14:paraId="3793F82F">
      <w:pPr>
        <w:rPr>
          <w:rFonts w:hint="eastAsia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针对学科内的典型消极行为，您尝试过哪些干预策略？效果如何？（如语文的 “分层朗读任务”、数学的 “阶梯式解题指导”、英语的 “小组互助对话”、心理的 “渐进式暴露活动”）</w:t>
      </w:r>
    </w:p>
    <w:p w14:paraId="1832912D">
      <w:pPr>
        <w:rPr>
          <w:rFonts w:hint="eastAsia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您是否为特定学生制定过个性化矫正方案？例如：为 “拒绝开口的英语学困生” 设计 “3 次 / 课简单句型发言任务”，并跟踪记录？</w:t>
      </w:r>
    </w:p>
    <w:p w14:paraId="55D34552">
      <w:pPr>
        <w:rPr>
          <w:rFonts w:hint="eastAsia"/>
        </w:rPr>
      </w:pPr>
      <w:r>
        <w:rPr>
          <w:rFonts w:hint="eastAsia"/>
        </w:rPr>
        <w:t>五、跨学科协作与研究建议</w:t>
      </w:r>
    </w:p>
    <w:p w14:paraId="789FF44A">
      <w:pPr>
        <w:rPr>
          <w:rFonts w:hint="eastAsia"/>
        </w:rPr>
      </w:pPr>
      <w:r>
        <w:rPr>
          <w:rFonts w:hint="eastAsia"/>
          <w:lang w:val="en-US" w:eastAsia="zh-CN"/>
        </w:rPr>
        <w:t>11.</w:t>
      </w:r>
      <w:r>
        <w:rPr>
          <w:rFonts w:hint="eastAsia"/>
        </w:rPr>
        <w:t>您认为不同学科的消极行为是否存在共性？例如：“注意力不集中” 在各科课堂的表现是否一致？哪些矫正策略可跨学科迁移（如心理课的 “正念训练” 用于语文阅读课提升专注力）？</w:t>
      </w:r>
    </w:p>
    <w:p w14:paraId="00022240">
      <w:pPr>
        <w:rPr>
          <w:rFonts w:hint="eastAsia"/>
        </w:rPr>
      </w:pPr>
      <w:r>
        <w:rPr>
          <w:rFonts w:hint="eastAsia"/>
          <w:lang w:val="en-US" w:eastAsia="zh-CN"/>
        </w:rPr>
        <w:t>12.</w:t>
      </w:r>
      <w:r>
        <w:rPr>
          <w:rFonts w:hint="eastAsia"/>
        </w:rPr>
        <w:t>对本课题后续研究（如完善课堂观察量表、开发学科矫正策略库），您有哪些具体建议？</w:t>
      </w:r>
    </w:p>
    <w:p w14:paraId="12FC65FE">
      <w:pPr>
        <w:rPr>
          <w:rFonts w:hint="eastAsia"/>
        </w:rPr>
      </w:pPr>
      <w:r>
        <w:rPr>
          <w:rFonts w:hint="eastAsia"/>
          <w:lang w:val="en-US" w:eastAsia="zh-CN"/>
        </w:rPr>
        <w:t>13.</w:t>
      </w:r>
      <w:r>
        <w:rPr>
          <w:rFonts w:hint="eastAsia"/>
        </w:rPr>
        <w:t>是否需要增加 “学科专属观察指标”（如英语的 “语音模仿积极性”、心理的 “团体活动投入度”）？</w:t>
      </w:r>
    </w:p>
    <w:p w14:paraId="2E181FAA">
      <w:pPr>
        <w:rPr>
          <w:rFonts w:hint="eastAsia"/>
        </w:rPr>
      </w:pPr>
      <w:r>
        <w:rPr>
          <w:rFonts w:hint="eastAsia"/>
        </w:rPr>
        <w:t>六、开放式问题</w:t>
      </w:r>
    </w:p>
    <w:p w14:paraId="3E0FDB1D">
      <w:pPr>
        <w:rPr>
          <w:rFonts w:hint="eastAsia"/>
        </w:rPr>
      </w:pPr>
      <w:r>
        <w:rPr>
          <w:rFonts w:hint="eastAsia"/>
          <w:lang w:val="en-US" w:eastAsia="zh-CN"/>
        </w:rPr>
        <w:t>14.</w:t>
      </w:r>
      <w:r>
        <w:rPr>
          <w:rFonts w:hint="eastAsia"/>
        </w:rPr>
        <w:t>在您的教学经历中，是否有成功转化学生消极行为的典型案例？请简述关键干预步骤。</w:t>
      </w:r>
    </w:p>
    <w:p w14:paraId="2BC48873">
      <w:pPr>
        <w:rPr>
          <w:rFonts w:hint="eastAsia"/>
        </w:rPr>
      </w:pPr>
      <w:r>
        <w:rPr>
          <w:rFonts w:hint="eastAsia"/>
        </w:rPr>
        <w:t>您认为开展 “小学生课堂消极行为研究” 对教师专业发展的最大价值是什么？</w:t>
      </w:r>
    </w:p>
    <w:p w14:paraId="12D9631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感谢您的访谈！</w:t>
      </w:r>
    </w:p>
    <w:p w14:paraId="1207FB58">
      <w:pPr>
        <w:rPr>
          <w:rFonts w:hint="eastAsia"/>
          <w:lang w:val="en-US" w:eastAsia="zh-CN"/>
        </w:rPr>
      </w:pPr>
    </w:p>
    <w:p w14:paraId="20DD9552">
      <w:pPr>
        <w:rPr>
          <w:rFonts w:hint="eastAsia"/>
          <w:lang w:val="en-US" w:eastAsia="zh-CN"/>
        </w:rPr>
      </w:pPr>
    </w:p>
    <w:p w14:paraId="2D382AE2">
      <w:pPr>
        <w:rPr>
          <w:rFonts w:hint="eastAsia"/>
          <w:lang w:val="en-US" w:eastAsia="zh-CN"/>
        </w:rPr>
      </w:pPr>
    </w:p>
    <w:p w14:paraId="35850316">
      <w:pPr>
        <w:rPr>
          <w:rFonts w:hint="eastAsia"/>
          <w:lang w:val="en-US" w:eastAsia="zh-CN"/>
        </w:rPr>
      </w:pPr>
    </w:p>
    <w:p w14:paraId="428FE360">
      <w:pPr>
        <w:rPr>
          <w:rFonts w:hint="eastAsia"/>
          <w:lang w:val="en-US" w:eastAsia="zh-CN"/>
        </w:rPr>
      </w:pPr>
    </w:p>
    <w:p w14:paraId="64442053">
      <w:pPr>
        <w:rPr>
          <w:rFonts w:hint="eastAsia"/>
          <w:lang w:val="en-US" w:eastAsia="zh-CN"/>
        </w:rPr>
      </w:pPr>
    </w:p>
    <w:p w14:paraId="179518EB">
      <w:pPr>
        <w:rPr>
          <w:rFonts w:hint="eastAsia"/>
          <w:lang w:val="en-US" w:eastAsia="zh-CN"/>
        </w:rPr>
      </w:pPr>
    </w:p>
    <w:p w14:paraId="6C8F35D9">
      <w:pPr>
        <w:rPr>
          <w:rFonts w:hint="eastAsia"/>
          <w:lang w:val="en-US" w:eastAsia="zh-CN"/>
        </w:rPr>
      </w:pPr>
    </w:p>
    <w:p w14:paraId="0916443B">
      <w:pPr>
        <w:rPr>
          <w:rFonts w:hint="eastAsia"/>
          <w:lang w:val="en-US" w:eastAsia="zh-CN"/>
        </w:rPr>
      </w:pPr>
    </w:p>
    <w:p w14:paraId="4EBC23AC">
      <w:pPr>
        <w:rPr>
          <w:rFonts w:hint="eastAsia"/>
          <w:lang w:val="en-US" w:eastAsia="zh-CN"/>
        </w:rPr>
      </w:pPr>
    </w:p>
    <w:p w14:paraId="5AEBF7CD">
      <w:pPr>
        <w:rPr>
          <w:rFonts w:hint="eastAsia"/>
          <w:lang w:val="en-US" w:eastAsia="zh-CN"/>
        </w:rPr>
      </w:pPr>
    </w:p>
    <w:p w14:paraId="2A40D0EE">
      <w:pPr>
        <w:rPr>
          <w:rFonts w:hint="eastAsia"/>
          <w:lang w:val="en-US" w:eastAsia="zh-CN"/>
        </w:rPr>
      </w:pPr>
    </w:p>
    <w:p w14:paraId="0B0AC400">
      <w:pPr>
        <w:rPr>
          <w:rFonts w:hint="eastAsia"/>
          <w:lang w:val="en-US" w:eastAsia="zh-CN"/>
        </w:rPr>
      </w:pPr>
    </w:p>
    <w:p w14:paraId="71B2B315">
      <w:pPr>
        <w:rPr>
          <w:rFonts w:hint="eastAsia"/>
          <w:lang w:val="en-US" w:eastAsia="zh-CN"/>
        </w:rPr>
      </w:pPr>
    </w:p>
    <w:p w14:paraId="4D716888">
      <w:pPr>
        <w:rPr>
          <w:rFonts w:hint="eastAsia"/>
          <w:lang w:val="en-US" w:eastAsia="zh-CN"/>
        </w:rPr>
      </w:pPr>
    </w:p>
    <w:p w14:paraId="6D4F26ED">
      <w:pPr>
        <w:rPr>
          <w:rFonts w:hint="eastAsia"/>
          <w:lang w:val="en-US" w:eastAsia="zh-CN"/>
        </w:rPr>
      </w:pPr>
    </w:p>
    <w:p w14:paraId="762FBB4E">
      <w:pPr>
        <w:rPr>
          <w:rFonts w:hint="eastAsia"/>
          <w:lang w:val="en-US" w:eastAsia="zh-CN"/>
        </w:rPr>
      </w:pPr>
    </w:p>
    <w:p w14:paraId="7079D09C">
      <w:pPr>
        <w:rPr>
          <w:rFonts w:hint="eastAsia"/>
          <w:lang w:val="en-US" w:eastAsia="zh-CN"/>
        </w:rPr>
      </w:pPr>
    </w:p>
    <w:p w14:paraId="3BAB1A8C">
      <w:pPr>
        <w:rPr>
          <w:rFonts w:hint="eastAsia"/>
          <w:lang w:val="en-US" w:eastAsia="zh-CN"/>
        </w:rPr>
      </w:pPr>
    </w:p>
    <w:p w14:paraId="0F0DEF79">
      <w:pPr>
        <w:rPr>
          <w:rFonts w:hint="eastAsia"/>
          <w:lang w:val="en-US" w:eastAsia="zh-CN"/>
        </w:rPr>
      </w:pPr>
    </w:p>
    <w:p w14:paraId="6AC93D79">
      <w:pPr>
        <w:rPr>
          <w:rFonts w:hint="eastAsia"/>
          <w:lang w:val="en-US" w:eastAsia="zh-CN"/>
        </w:rPr>
      </w:pPr>
    </w:p>
    <w:p w14:paraId="211F6D6F">
      <w:pPr>
        <w:rPr>
          <w:rFonts w:hint="eastAsia"/>
          <w:lang w:val="en-US" w:eastAsia="zh-CN"/>
        </w:rPr>
      </w:pPr>
    </w:p>
    <w:p w14:paraId="08C15E48">
      <w:pPr>
        <w:rPr>
          <w:rFonts w:hint="eastAsia"/>
          <w:lang w:val="en-US" w:eastAsia="zh-CN"/>
        </w:rPr>
      </w:pPr>
    </w:p>
    <w:p w14:paraId="23D52D22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小学生课堂消极行为与矫正策略研究教师访谈报告</w:t>
      </w:r>
    </w:p>
    <w:p w14:paraId="305FC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一、访谈基本信息</w:t>
      </w:r>
    </w:p>
    <w:p w14:paraId="6EC5F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（一）访谈目的</w:t>
      </w:r>
    </w:p>
    <w:p w14:paraId="73D33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围绕《小学生课堂消极行为与矫正策略研究》课题，了解语文、数学、英语、心理学科教师对课堂消极行为的观察、成因分析及干预实践，收集学科特性反馈，为优化课堂观察量表、构建校本化矫正策略提供依据。</w:t>
      </w:r>
    </w:p>
    <w:p w14:paraId="569E4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（二）访谈对象</w:t>
      </w:r>
    </w:p>
    <w:p w14:paraId="67A7A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常州市东青实验学校 10名一线教师（语文4名、数学2名、英语3名、心理学科1 名，教龄 5-15 年，均为课题组成员）。</w:t>
      </w:r>
    </w:p>
    <w:p w14:paraId="1C175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（三）访谈时间与方式</w:t>
      </w:r>
    </w:p>
    <w:p w14:paraId="10800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 年 3 月，采用半结构化面对面访谈，结合课题研究内容设计提纲，全程录音并逐字转录。</w:t>
      </w:r>
    </w:p>
    <w:p w14:paraId="76C3A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二、学科课堂消极行为表现与差异</w:t>
      </w:r>
    </w:p>
    <w:p w14:paraId="1DBF7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（一）共性消极行为</w:t>
      </w:r>
    </w:p>
    <w:p w14:paraId="1C6D3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1.注意力分散类：低年级（3-4 年级）多表现为 “随意走动、玩文具、插话”（语文教师提及 “朗读时低头玩橡皮”）；高年级（5-6 年级）以 “隐性走神” 为主，如 “眼神呆滞、机械跟答、假装记笔记却无实质内容”（数学教师观察到 “复杂公式推导时 15% 学生出现此类行为”）。</w:t>
      </w:r>
    </w:p>
    <w:p w14:paraId="3AC71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2.参与抵触类：英语课堂 “拒绝开口”（23% 学生在口语练习时沉默或小声嘟囔）、心理课堂 “边缘行为”（12% 学生在团体活动中独坐角落、拒绝互动）、语文写作课 “畏难拖延”（28% 学生面对命题作文时咬笔、反复擦改却不动笔）。</w:t>
      </w:r>
    </w:p>
    <w:p w14:paraId="3026C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3.任务敷衍类：数学计算课 “拒绝动笔验算”（30% 学生直接口算导致错误率高）、英语听写 “被动等待答案”（25% 学生只写答案不订正错误）、心理课 “应付式分享”（18% 学生在情绪交流环节重复他人观点或说套话）。</w:t>
      </w:r>
    </w:p>
    <w:p w14:paraId="0656E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（二）学科特性表现</w:t>
      </w:r>
    </w:p>
    <w:p w14:paraId="3922C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1.语文：背诵默写环节存在 “机械重复、漏字错字却不自查”（如古诗默写中 15% 学生因 “记忆模糊” 故意写错后等待教师指正）；阅读课 “深度思考缺失”，40% 学生在分析课文情感时依赖教师讲解，不愿主动提问。</w:t>
      </w:r>
    </w:p>
    <w:p w14:paraId="5F774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2.数学：应用题讲解时 “畏难放弃” 明显，22% 学生在题干超过 3 行时直接放弃阅读；小组讨论中 “搭便车” 现象突出，18% 学生全程不发言，依赖组内优生完成任务。</w:t>
      </w:r>
    </w:p>
    <w:p w14:paraId="591A2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3.英语：听力训练 “选择性倾听”，20% 学生仅捕捉关键词而非整句理解；语法课 “抽象概念抵触”，15% 学生在讲解时态变化时出现 “低头画漫画、故意打翻文具” 等干扰行为。</w:t>
      </w:r>
    </w:p>
    <w:p w14:paraId="0B929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4.心理：情绪管理课 “自我保护式沉默”，25% 学生在 “家庭烦恼分享” 环节回避眼神交流、用 “没什么” 敷衍；人际交往课 “小团体排斥”，10% 学生因被孤立而拒绝参与合作任务。</w:t>
      </w:r>
    </w:p>
    <w:p w14:paraId="2DBEB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三、消极行为成因分析</w:t>
      </w:r>
    </w:p>
    <w:p w14:paraId="09E7B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（一）学生自身因素</w:t>
      </w:r>
    </w:p>
    <w:p w14:paraId="620AE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1.能力断层与兴趣分化：语文写作 “词汇储备不足” 导致畏难（60% 写作消极学生为中低年级）；数学 “逻辑推理薄弱” 引发思维停滞（五年级几何单元消极行为发生率比计算单元高 18%）；英语 “语音焦虑”（担心发音被嘲笑）是口语消极行为主因（82% 拒绝开口学生自述 “怕同学笑话”）；心理课 “自我认同低” 导致情感封闭（35% 边缘学生曾因发言被同伴调侃）。</w:t>
      </w:r>
    </w:p>
    <w:p w14:paraId="28BF5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2.学习习惯与抗挫折能力：30% 消极行为学生缺乏 “课前预习、课后复盘” 习惯，课堂跟不上节奏；25% 学生遇难题时 “等待教师讲解＞自主尝试”，反映 “固定型思维”（认为 “我学不会” 而非 “我需要更多方法”）。</w:t>
      </w:r>
    </w:p>
    <w:p w14:paraId="63F2F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（二）教师教学因素</w:t>
      </w:r>
    </w:p>
    <w:p w14:paraId="637BD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1.内容难度与互动形式：语文精读课 “逐句分析耗时过长”（超过 20 分钟）导致疲劳分心；数学 “一刀切作业”（统一难度）让基础弱学生 “望而却步”；英语 “全英文授课比例过高”（超过 80%）使学困生 “被动放弃”；心理课 “活动设计同质化”（如反复使用角色扮演）引发参与倦怠，40% 教师反馈 “传统讲授式课堂消极行为发生率比体验式活动高 35%”。</w:t>
      </w:r>
    </w:p>
    <w:p w14:paraId="1A8C2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2.反馈方式与关注偏差：28% 教师承认 “更关注积极学生”，对消极行为学生多采用 “点名提醒” 而非 “差异化指导”；15% 教师反馈 “缺乏有效工具记录行为细节”，导致干预滞后。</w:t>
      </w:r>
    </w:p>
    <w:p w14:paraId="1EAF6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（三）家庭环境因素</w:t>
      </w:r>
    </w:p>
    <w:p w14:paraId="3E56F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1.课后支持不足：65% 外来务工家庭学生 “无人监督作业”，作业完成不及时或拖沓；课堂上 “因不会做题而分心” 的比例比本地家庭高 22%；20% 学生反映 “家长只问分数，不关心学习过程”，导致课堂表现 “无所谓”。</w:t>
      </w:r>
    </w:p>
    <w:p w14:paraId="2F0F1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2.习惯养成断层：30% 学生在家写作业时 “周围环境嘈杂”（如家人看电视、弟弟妹妹要求陪着玩等），导致课堂注意力持续时间短；18% 学生 “睡前无阅读习惯”，语文、英语朗读流畅度明显低于同龄人。</w:t>
      </w:r>
    </w:p>
    <w:p w14:paraId="1CE7B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四、干预策略实践反馈</w:t>
      </w:r>
    </w:p>
    <w:p w14:paraId="5A610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语文：实施 “分层朗读任务”（基础生读段落、能力生读赏析），搭配 “朗读积分卡”，完成 3 次可兑换 “领读员” 资格；写作课采用 “思维导图支架”，将 “开头 - 中间 - 结尾” 拆解为可视化步骤，降低畏难情绪（实验班级写作消极行为减少 25%）。</w:t>
      </w:r>
    </w:p>
    <w:p w14:paraId="77553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数学：设计 “阶梯式解题单”（将复杂应用题标注 “已知条件→问题→关键步骤”），允许学生分步完成，每步给予 “探索分”；小组讨论推行 “轮流发言制”（每人必须说 1 句话），记录员专门捕捉 “边缘学生” 的观点，提升参与感。</w:t>
      </w:r>
    </w:p>
    <w:p w14:paraId="5E1A6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英语：口语课使用 “小话筒 + 情景贴纸”，学生抽取 “购物、问路” 等场景卡片，模仿录音后可获得 “语音小勋章”；语法课结合 “生活实例”（如用 “今日天气” 讲解时态变化），减少抽象理解障碍，消极行为发生率下降 18%。</w:t>
      </w:r>
    </w:p>
    <w:p w14:paraId="596FD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心理：团体活动采用 “渐进式参与”（如 “情绪分享” 先写匿名纸条，再小组内交流，最后自愿全班分享），保护学生心理安全；针对边缘学生设计 “一对一契约”（如 “本周至少参与 1 次小组讨论”），完成后获得教师手写鼓励卡。</w:t>
      </w:r>
    </w:p>
    <w:p w14:paraId="59099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五、结论</w:t>
      </w:r>
    </w:p>
    <w:p w14:paraId="3D01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本次访谈揭示了不同学科消极行为的共性与特性：低年级以 “外显行为问题” 为主，高年级多为 “内隐情绪抵触”；语文重 “语言参与”、数学重 “思维投入”、英语重 “焦虑应对”、心理重 “情感联结”。教师实践表明，分层任务设计、积极反馈机制、学科化工具支撑是有效干预策略，后续需结合课堂观察量表数据，进一步提炼 “行为诊断 - 策略匹配 - 效果评估” 的校本化模型，为一线教学提供可复制的转化路径。</w:t>
      </w:r>
      <w:bookmarkEnd w:id="0"/>
    </w:p>
    <w:p w14:paraId="3E9D9759">
      <w:pPr>
        <w:rPr>
          <w:rFonts w:hint="eastAsia"/>
          <w:lang w:val="en-US" w:eastAsia="zh-CN"/>
        </w:rPr>
      </w:pPr>
    </w:p>
    <w:p w14:paraId="74CA3984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访谈人：常州市东青实验学校课题组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日期：2024 年4月 15 日</w:t>
      </w:r>
    </w:p>
    <w:p w14:paraId="74B78384">
      <w:pPr>
        <w:rPr>
          <w:rFonts w:hint="eastAsia"/>
          <w:lang w:val="en-US" w:eastAsia="zh-CN"/>
        </w:rPr>
      </w:pPr>
    </w:p>
    <w:p w14:paraId="1CC23CC0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20476"/>
    <w:rsid w:val="77B2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2025-05-10T13:06:00Z</dcterms:created>
  <dc:creator>玲珑宁馨儿</dc:creator>
  <cp:lastModifiedBy>玲珑宁馨儿</cp:lastModifiedBy>
  <dcterms:modified xsi:type="dcterms:W3CDTF">2025-05-10T13:23:29Z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5922542D2E3A4CC79F299401C9635F3F_11</vt:lpwstr>
  </property>
  <property fmtid="{D5CDD505-2E9C-101B-9397-08002B2CF9AE}" pid="4" name="KSOTemplateDocerSaveRecord">
    <vt:lpwstr>eyJoZGlkIjoiNWRkNTA1OWIzZjlhNDY3OTg4ZjNhYzIyOTQ4ZmEyODgiLCJ1c2VySWQiOiI2Njk2NTQ1NTYifQ==</vt:lpwstr>
  </property>
</Properties>
</file>