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9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E72E">
      <w:pPr>
        <w:spacing w:line="360" w:lineRule="exact"/>
        <w:ind w:firstLine="420" w:firstLineChars="200"/>
        <w:rPr>
          <w:rFonts w:hint="eastAsia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eastAsia="zh-Hans"/>
        </w:rPr>
        <w:t>上次的活动中，小朋友们初步进行了</w:t>
      </w:r>
      <w:r>
        <w:rPr>
          <w:rFonts w:hint="eastAsia" w:ascii="宋体" w:hAnsi="宋体"/>
          <w:szCs w:val="21"/>
        </w:rPr>
        <w:t>巧手节暨毕业展</w:t>
      </w:r>
      <w:r>
        <w:rPr>
          <w:rFonts w:hint="eastAsia" w:ascii="宋体" w:hAnsi="宋体"/>
          <w:szCs w:val="21"/>
          <w:lang w:eastAsia="zh-Hans"/>
        </w:rPr>
        <w:t>的制作活动。在活动中，小朋友们遇到一些问题。我们引导小朋友们将自己遇到的问题记录了下来，并进行了文字标注。本次活动就是引导幼儿在集体面前和小组内讲述自己遇到的问题，然后通过讨论，集思广益来想出较为可行的解决问题的办法。</w:t>
      </w:r>
    </w:p>
    <w:p w14:paraId="39D772F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  <w:lang w:eastAsia="zh-Hans"/>
        </w:rPr>
        <w:t>幼儿之前的动手制作活动中，也会经常遇到一些问题，也能想出办法来解决，解决问题的能力已经具备了一些。但是在遇到实际问题的时候，还是需要他人出主意才能找到解决问题的办法。此外在谈话的过程中，部分幼儿会不注意倾听，不积极参与问题的思考，需要老师进一步关注。</w:t>
      </w:r>
    </w:p>
    <w:p w14:paraId="7FC0B9B9">
      <w:pPr>
        <w:spacing w:line="360" w:lineRule="exact"/>
        <w:ind w:firstLine="435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林伯筱、孙屹然、彭钰韩、蒋清竹、祁文晞、陈沐清、蒋荣朔、唐梦萱、丁昕辰、张熙隽、孙念、王子航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p w14:paraId="22728D6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CE45CC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2B84C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3CAF43F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3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AD4CB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6321.JPGIMG_6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6321.JPGIMG_63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34234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6322.JPGIMG_6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6322.JPGIMG_63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7E7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6323.JPGIMG_6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6323.JPGIMG_63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28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3D8A8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6324.JPGIMG_6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6324.JPGIMG_63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69E3CC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325.JPGIMG_6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325.JPGIMG_63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F204D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5" descr="C:/Users/ASUS/Desktop/新建文件夹 (5)/IMG_6326.JPGIMG_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C:/Users/ASUS/Desktop/新建文件夹 (5)/IMG_6326.JPGIMG_63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C62D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是红薯饭、鹌鹑蛋卤猪肝、生菜口蘑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u w:val="single"/>
        </w:rPr>
        <w:t>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林伯筱、孙屹然、彭钰韩、蒋清竹、祁文晞、陈沐清、蒋荣朔、唐梦萱、丁昕辰、张熙隽、孙念、王子航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90D6C4E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7021B2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E563FFB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737</Characters>
  <Lines>7</Lines>
  <Paragraphs>2</Paragraphs>
  <TotalTime>1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2025-05-09T02:20:42Z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