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5590D00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B73324">
        <w:rPr>
          <w:rFonts w:ascii="楷体" w:eastAsia="楷体" w:hAnsi="楷体" w:hint="eastAsia"/>
          <w:sz w:val="24"/>
        </w:rPr>
        <w:t>7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7441C185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B73324">
        <w:rPr>
          <w:rFonts w:ascii="宋体" w:hAnsi="宋体" w:cs="Calibri" w:hint="eastAsia"/>
          <w:shd w:val="clear" w:color="auto" w:fill="FFFFFF"/>
        </w:rPr>
        <w:t>3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</w:t>
      </w:r>
      <w:r w:rsidR="00B73324">
        <w:rPr>
          <w:rFonts w:ascii="宋体" w:hAnsi="宋体" w:cs="Calibri" w:hint="eastAsia"/>
          <w:shd w:val="clear" w:color="auto" w:fill="FFFFFF"/>
        </w:rPr>
        <w:t>1</w:t>
      </w:r>
      <w:r w:rsidR="00964222">
        <w:rPr>
          <w:rFonts w:ascii="宋体" w:hAnsi="宋体" w:cs="Calibri" w:hint="eastAsia"/>
          <w:shd w:val="clear" w:color="auto" w:fill="FFFFFF"/>
        </w:rPr>
        <w:t>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06C273BD" w:rsidR="00517124" w:rsidRDefault="0022452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B73324">
        <w:rPr>
          <w:rFonts w:ascii="宋体" w:hAnsi="宋体" w:hint="eastAsia"/>
          <w:b/>
          <w:bCs/>
          <w:sz w:val="24"/>
        </w:rPr>
        <w:t>皮球区</w:t>
      </w:r>
    </w:p>
    <w:p w14:paraId="6C4C7F46" w14:textId="3399A6E7" w:rsidR="00517124" w:rsidRPr="00517124" w:rsidRDefault="0022452B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今天孩子们玩的</w:t>
      </w:r>
      <w:r w:rsidR="00753322">
        <w:rPr>
          <w:rFonts w:ascii="宋体" w:hAnsi="宋体" w:hint="eastAsia"/>
          <w:sz w:val="22"/>
          <w:szCs w:val="22"/>
        </w:rPr>
        <w:t>是</w:t>
      </w:r>
      <w:r w:rsidR="00B73324">
        <w:rPr>
          <w:rFonts w:ascii="宋体" w:hAnsi="宋体" w:hint="eastAsia"/>
          <w:sz w:val="22"/>
          <w:szCs w:val="22"/>
        </w:rPr>
        <w:t>好玩的皮球</w:t>
      </w:r>
      <w:r>
        <w:rPr>
          <w:rFonts w:ascii="宋体" w:hAnsi="宋体" w:hint="eastAsia"/>
          <w:sz w:val="22"/>
          <w:szCs w:val="22"/>
        </w:rPr>
        <w:t>，</w:t>
      </w:r>
      <w:r w:rsidR="00B73324">
        <w:rPr>
          <w:rFonts w:ascii="宋体" w:hAnsi="宋体" w:hint="eastAsia"/>
          <w:sz w:val="22"/>
          <w:szCs w:val="22"/>
        </w:rPr>
        <w:t>孩子们进行投篮比赛，看谁能投的准，快来看看孩子们的风采吧！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3D960EE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0D02C04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7559B1B1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452B" w14:paraId="52B1EC9B" w14:textId="77777777" w:rsidTr="0022452B">
        <w:trPr>
          <w:trHeight w:val="1944"/>
        </w:trPr>
        <w:tc>
          <w:tcPr>
            <w:tcW w:w="3096" w:type="dxa"/>
          </w:tcPr>
          <w:p w14:paraId="21FED99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0ECED459" wp14:editId="261E596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09826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8264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EE3BD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4FA33296" wp14:editId="6789A225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60008</wp:posOffset>
                  </wp:positionV>
                  <wp:extent cx="1507912" cy="1130934"/>
                  <wp:effectExtent l="0" t="0" r="0" b="0"/>
                  <wp:wrapNone/>
                  <wp:docPr id="1065021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102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7A739B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3088" behindDoc="0" locked="0" layoutInCell="1" allowOverlap="1" wp14:anchorId="07DAA464" wp14:editId="2BEE1433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1600643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434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16D6205F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B73324">
        <w:rPr>
          <w:rFonts w:ascii="宋体" w:hAnsi="宋体" w:hint="eastAsia"/>
          <w:b/>
          <w:bCs/>
          <w:sz w:val="24"/>
        </w:rPr>
        <w:t>语言：拍手歌</w:t>
      </w:r>
    </w:p>
    <w:p w14:paraId="6CF18F34" w14:textId="77777777" w:rsidR="00B73324" w:rsidRDefault="00B73324" w:rsidP="00F27159">
      <w:pPr>
        <w:ind w:firstLine="480"/>
        <w:jc w:val="left"/>
        <w:rPr>
          <w:rFonts w:ascii="宋体" w:hAnsi="宋体"/>
          <w:sz w:val="22"/>
          <w:szCs w:val="22"/>
        </w:rPr>
      </w:pPr>
      <w:r w:rsidRPr="00B73324">
        <w:rPr>
          <w:rFonts w:ascii="宋体" w:hAnsi="宋体" w:hint="eastAsia"/>
          <w:sz w:val="22"/>
          <w:szCs w:val="22"/>
        </w:rPr>
        <w:t>这是一节儿歌类的语言活动。《拍手歌》是一则内容简单、节奏明快、琅琅上口的传统儿歌。这首儿歌每句话的前后两部分都压韵，而且包含1—10的数字，能边念、边唱、边玩，给孩子们带来无穷的乐趣。本活动重在学习两人合作拍手做游戏。</w:t>
      </w:r>
    </w:p>
    <w:p w14:paraId="30694159" w14:textId="411E7494" w:rsidR="00753322" w:rsidRPr="00753322" w:rsidRDefault="004D2050" w:rsidP="00B73324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陆俊阳、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、孙明祺、吴颀、何安瑾、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B73324">
        <w:rPr>
          <w:rFonts w:ascii="宋体" w:hAnsi="宋体" w:hint="eastAsia"/>
          <w:b/>
          <w:bCs/>
          <w:sz w:val="22"/>
          <w:szCs w:val="22"/>
          <w:u w:val="single"/>
        </w:rPr>
        <w:t>靳一哲、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徐菲梵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B73324" w:rsidRPr="00B73324">
        <w:rPr>
          <w:rFonts w:ascii="宋体" w:hAnsi="宋体" w:hint="eastAsia"/>
          <w:sz w:val="22"/>
          <w:szCs w:val="22"/>
        </w:rPr>
        <w:t>乐意与同伴合作游戏，感受合作游戏带来的快乐</w:t>
      </w:r>
      <w:r w:rsidR="00B73324">
        <w:rPr>
          <w:rFonts w:ascii="宋体" w:hAnsi="宋体" w:hint="eastAsia"/>
          <w:sz w:val="22"/>
          <w:szCs w:val="22"/>
        </w:rPr>
        <w:t>，</w:t>
      </w:r>
      <w:r w:rsidR="00B73324" w:rsidRPr="00B73324">
        <w:rPr>
          <w:rFonts w:ascii="宋体" w:hAnsi="宋体" w:hint="eastAsia"/>
          <w:sz w:val="22"/>
          <w:szCs w:val="22"/>
        </w:rPr>
        <w:t>理解儿歌，根据节奏吟诵儿歌并做拍手游戏。</w:t>
      </w:r>
    </w:p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1E332A65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52070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B4E843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80645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1008080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186B2462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B73324">
              <w:rPr>
                <w:rFonts w:ascii="宋体" w:hAnsi="宋体" w:hint="eastAsia"/>
                <w:noProof/>
              </w:rPr>
              <w:t>春天的高架</w:t>
            </w:r>
          </w:p>
        </w:tc>
        <w:tc>
          <w:tcPr>
            <w:tcW w:w="3096" w:type="dxa"/>
          </w:tcPr>
          <w:p w14:paraId="34CACDAE" w14:textId="1C7ACE6C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455AA4">
              <w:rPr>
                <w:rFonts w:ascii="宋体" w:hAnsi="宋体" w:hint="eastAsia"/>
                <w:noProof/>
              </w:rPr>
              <w:t>乐高</w:t>
            </w:r>
            <w:r w:rsidR="00B73324">
              <w:rPr>
                <w:rFonts w:ascii="宋体" w:hAnsi="宋体" w:hint="eastAsia"/>
                <w:noProof/>
              </w:rPr>
              <w:t>、魔术棒</w:t>
            </w:r>
          </w:p>
        </w:tc>
        <w:tc>
          <w:tcPr>
            <w:tcW w:w="3096" w:type="dxa"/>
          </w:tcPr>
          <w:p w14:paraId="634149A6" w14:textId="774BCABE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455AA4">
              <w:rPr>
                <w:rFonts w:ascii="宋体" w:hAnsi="宋体" w:hint="eastAsia"/>
                <w:noProof/>
              </w:rPr>
              <w:t>蚯蚓四子棋、俄罗斯方块、</w:t>
            </w:r>
            <w:r w:rsidR="00B73324">
              <w:rPr>
                <w:rFonts w:ascii="宋体" w:hAnsi="宋体" w:hint="eastAsia"/>
                <w:noProof/>
              </w:rPr>
              <w:t>方块叠叠乐、抢地盘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5970372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58103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5180E8C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43815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5F0B59CD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58103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6FE38904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阅读区：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  <w:r w:rsidR="00B73324">
              <w:rPr>
                <w:rFonts w:ascii="宋体" w:hAnsi="宋体" w:hint="eastAsia"/>
                <w:noProof/>
              </w:rPr>
              <w:t>、阅读绘本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1A7F17AF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B73324">
              <w:rPr>
                <w:rFonts w:ascii="宋体" w:hAnsi="宋体" w:hint="eastAsia"/>
                <w:noProof/>
              </w:rPr>
              <w:t>对讲机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720C5AF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77777777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59116C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18A590A4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455AA4">
              <w:rPr>
                <w:rFonts w:ascii="宋体" w:hAnsi="宋体" w:hint="eastAsia"/>
                <w:noProof/>
              </w:rPr>
              <w:t>多</w:t>
            </w:r>
            <w:r w:rsidR="00B73324">
              <w:rPr>
                <w:rFonts w:ascii="宋体" w:hAnsi="宋体" w:hint="eastAsia"/>
                <w:noProof/>
              </w:rPr>
              <w:t>海绵运水</w:t>
            </w:r>
          </w:p>
        </w:tc>
        <w:tc>
          <w:tcPr>
            <w:tcW w:w="3096" w:type="dxa"/>
          </w:tcPr>
          <w:p w14:paraId="4B63A1AF" w14:textId="3274798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9E6853A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B73324">
        <w:rPr>
          <w:rStyle w:val="qowt-font2"/>
          <w:rFonts w:cs="Calibri" w:hint="eastAsia"/>
          <w:color w:val="000000"/>
          <w:sz w:val="21"/>
          <w:szCs w:val="21"/>
        </w:rPr>
        <w:t>鸡蛋仔蛋糕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73324">
        <w:rPr>
          <w:rStyle w:val="qowt-font2"/>
          <w:rFonts w:cs="Calibri" w:hint="eastAsia"/>
          <w:color w:val="000000"/>
          <w:sz w:val="21"/>
          <w:szCs w:val="21"/>
        </w:rPr>
        <w:t>五彩面疙瘩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B73324">
        <w:rPr>
          <w:rStyle w:val="qowt-font2"/>
          <w:rFonts w:cs="Calibri" w:hint="eastAsia"/>
          <w:color w:val="000000"/>
          <w:sz w:val="21"/>
          <w:szCs w:val="21"/>
        </w:rPr>
        <w:t>油桃、羊角蜜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08C1A67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09542D3">
            <wp:simplePos x="0" y="0"/>
            <wp:positionH relativeFrom="margin">
              <wp:posOffset>2995930</wp:posOffset>
            </wp:positionH>
            <wp:positionV relativeFrom="paragraph">
              <wp:posOffset>20320</wp:posOffset>
            </wp:positionV>
            <wp:extent cx="351345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32" y="21258"/>
                <wp:lineTo x="2143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B73324">
        <w:rPr>
          <w:rStyle w:val="qowt-font2"/>
          <w:rFonts w:cs="Calibri" w:hint="eastAsia"/>
          <w:color w:val="000000"/>
          <w:szCs w:val="21"/>
        </w:rPr>
        <w:t>排骨焖饭、老鸭山药汤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2DCDB6D" w14:textId="6629F0EB" w:rsidR="00B73324" w:rsidRPr="00B73324" w:rsidRDefault="00B73324" w:rsidP="00B73324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2.近期天气升温，家长根据天气温度及时给孩子增减衣物，再孩子背后垫一条吸汗巾哦！</w:t>
      </w: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A45DA" w14:textId="77777777" w:rsidR="00D560C4" w:rsidRDefault="00D560C4" w:rsidP="00293FD1">
      <w:r>
        <w:separator/>
      </w:r>
    </w:p>
  </w:endnote>
  <w:endnote w:type="continuationSeparator" w:id="0">
    <w:p w14:paraId="33DAEF4C" w14:textId="77777777" w:rsidR="00D560C4" w:rsidRDefault="00D560C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6D20A" w14:textId="77777777" w:rsidR="00D560C4" w:rsidRDefault="00D560C4" w:rsidP="00293FD1">
      <w:r>
        <w:separator/>
      </w:r>
    </w:p>
  </w:footnote>
  <w:footnote w:type="continuationSeparator" w:id="0">
    <w:p w14:paraId="1DA8F180" w14:textId="77777777" w:rsidR="00D560C4" w:rsidRDefault="00D560C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10125</TotalTime>
  <Pages>2</Pages>
  <Words>399</Words>
  <Characters>404</Characters>
  <Application>Microsoft Office Word</Application>
  <DocSecurity>0</DocSecurity>
  <Lines>50</Lines>
  <Paragraphs>38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356</cp:revision>
  <dcterms:created xsi:type="dcterms:W3CDTF">2023-09-15T05:48:00Z</dcterms:created>
  <dcterms:modified xsi:type="dcterms:W3CDTF">2025-05-07T09:15:00Z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