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B2AD46C">
      <w:pPr>
        <w:pStyle w:val="style0"/>
        <w:jc w:val="center"/>
        <w:rPr>
          <w:rFonts w:ascii="黑体" w:cs="黑体" w:eastAsia="黑体" w:hAnsi="黑体"/>
          <w:b/>
          <w:bCs/>
          <w:sz w:val="32"/>
          <w:szCs w:val="40"/>
        </w:rPr>
      </w:pPr>
      <w:r>
        <w:rPr>
          <w:rFonts w:ascii="黑体" w:cs="黑体" w:eastAsia="黑体" w:hAnsi="黑体" w:hint="eastAsia"/>
          <w:b/>
          <w:bCs/>
          <w:sz w:val="32"/>
          <w:szCs w:val="40"/>
        </w:rPr>
        <w:t>关于新北区学前教育徐志国卓越教师成长营</w:t>
      </w:r>
    </w:p>
    <w:p w14:paraId="3E748A3F">
      <w:pPr>
        <w:pStyle w:val="style0"/>
        <w:jc w:val="center"/>
        <w:rPr>
          <w:rFonts w:ascii="黑体" w:cs="黑体" w:eastAsia="黑体" w:hAnsi="黑体"/>
          <w:b/>
          <w:bCs/>
          <w:sz w:val="32"/>
          <w:szCs w:val="40"/>
        </w:rPr>
      </w:pPr>
      <w:r>
        <w:rPr>
          <w:rFonts w:ascii="黑体" w:cs="黑体" w:eastAsia="黑体" w:hAnsi="黑体" w:hint="eastAsia"/>
          <w:b/>
          <w:bCs/>
          <w:sz w:val="32"/>
          <w:szCs w:val="40"/>
        </w:rPr>
        <w:t>开展第</w:t>
      </w:r>
      <w:r>
        <w:rPr>
          <w:rFonts w:ascii="黑体" w:cs="黑体" w:eastAsia="黑体" w:hAnsi="黑体" w:hint="eastAsia"/>
          <w:b/>
          <w:bCs/>
          <w:sz w:val="32"/>
          <w:szCs w:val="40"/>
          <w:lang w:val="en-US" w:eastAsia="zh-CN"/>
        </w:rPr>
        <w:t>三十</w:t>
      </w:r>
      <w:r>
        <w:rPr>
          <w:rFonts w:ascii="黑体" w:cs="黑体" w:eastAsia="黑体" w:hAnsi="黑体" w:hint="eastAsia"/>
          <w:b/>
          <w:bCs/>
          <w:sz w:val="32"/>
          <w:szCs w:val="40"/>
        </w:rPr>
        <w:t>次活动的通知</w:t>
      </w:r>
    </w:p>
    <w:p w14:paraId="4453E257">
      <w:pPr>
        <w:pStyle w:val="style0"/>
        <w:spacing w:lineRule="auto" w:line="36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各幼儿园：</w:t>
      </w:r>
    </w:p>
    <w:p w14:paraId="5F3FBDE4">
      <w:pPr>
        <w:pStyle w:val="style0"/>
        <w:spacing w:lineRule="auto" w:line="36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区学前教育徐志国卓越教师成长营将开展第</w:t>
      </w:r>
      <w:r>
        <w:rPr>
          <w:rFonts w:ascii="宋体" w:cs="宋体" w:eastAsia="宋体" w:hAnsi="宋体" w:hint="eastAsia"/>
          <w:sz w:val="24"/>
          <w:lang w:val="en-US" w:eastAsia="zh-CN"/>
        </w:rPr>
        <w:t>三十</w:t>
      </w:r>
      <w:r>
        <w:rPr>
          <w:rFonts w:ascii="宋体" w:cs="宋体" w:eastAsia="宋体" w:hAnsi="宋体" w:hint="eastAsia"/>
          <w:sz w:val="24"/>
        </w:rPr>
        <w:t>次活动，将具体情况通知如下：</w:t>
      </w:r>
    </w:p>
    <w:p w14:paraId="1FB3731E">
      <w:pPr>
        <w:pStyle w:val="style0"/>
        <w:spacing w:lineRule="auto" w:line="360"/>
        <w:rPr>
          <w:rFonts w:ascii="宋体" w:cs="宋体" w:eastAsia="宋体" w:hAnsi="宋体"/>
          <w:b/>
          <w:bCs/>
          <w:sz w:val="24"/>
        </w:rPr>
      </w:pPr>
      <w:r>
        <w:rPr>
          <w:rFonts w:ascii="宋体" w:cs="宋体" w:eastAsia="宋体" w:hAnsi="宋体" w:hint="eastAsia"/>
          <w:b/>
          <w:bCs/>
          <w:sz w:val="24"/>
        </w:rPr>
        <w:t>一、活动时间</w:t>
      </w:r>
    </w:p>
    <w:p w14:paraId="3A8BD1E0">
      <w:pPr>
        <w:pStyle w:val="style0"/>
        <w:spacing w:lineRule="auto" w:line="360"/>
        <w:rPr>
          <w:rFonts w:ascii="宋体" w:cs="宋体" w:eastAsia="宋体" w:hAnsi="宋体" w:hint="eastAsia"/>
          <w:sz w:val="24"/>
          <w:lang w:val="en-US" w:eastAsia="zh-CN"/>
        </w:rPr>
      </w:pPr>
      <w:r>
        <w:rPr>
          <w:rFonts w:ascii="宋体" w:cs="宋体" w:eastAsia="宋体" w:hAnsi="宋体" w:hint="eastAsia"/>
          <w:sz w:val="24"/>
        </w:rPr>
        <w:t>202</w:t>
      </w:r>
      <w:r>
        <w:rPr>
          <w:rFonts w:ascii="宋体" w:cs="宋体" w:eastAsia="宋体" w:hAnsi="宋体" w:hint="eastAsia"/>
          <w:sz w:val="24"/>
          <w:lang w:val="en-US" w:eastAsia="zh-CN"/>
        </w:rPr>
        <w:t>5</w:t>
      </w:r>
      <w:r>
        <w:rPr>
          <w:rFonts w:ascii="宋体" w:cs="宋体" w:eastAsia="宋体" w:hAnsi="宋体" w:hint="eastAsia"/>
          <w:sz w:val="24"/>
        </w:rPr>
        <w:t>年</w:t>
      </w:r>
      <w:r>
        <w:rPr>
          <w:rFonts w:ascii="宋体" w:cs="宋体" w:eastAsia="宋体" w:hAnsi="宋体" w:hint="eastAsia"/>
          <w:sz w:val="24"/>
          <w:lang w:val="en-US" w:eastAsia="zh-CN"/>
        </w:rPr>
        <w:t>4</w:t>
      </w:r>
      <w:r>
        <w:rPr>
          <w:rFonts w:ascii="宋体" w:cs="宋体" w:eastAsia="宋体" w:hAnsi="宋体" w:hint="eastAsia"/>
          <w:sz w:val="24"/>
        </w:rPr>
        <w:t>月</w:t>
      </w:r>
      <w:r>
        <w:rPr>
          <w:rFonts w:ascii="宋体" w:cs="宋体" w:eastAsia="宋体" w:hAnsi="宋体" w:hint="eastAsia"/>
          <w:sz w:val="24"/>
          <w:lang w:val="en-US" w:eastAsia="zh-CN"/>
        </w:rPr>
        <w:t>29</w:t>
      </w:r>
      <w:r>
        <w:rPr>
          <w:rFonts w:ascii="宋体" w:cs="宋体" w:eastAsia="宋体" w:hAnsi="宋体" w:hint="eastAsia"/>
          <w:sz w:val="24"/>
        </w:rPr>
        <w:t>日（星期</w:t>
      </w:r>
      <w:r>
        <w:rPr>
          <w:rFonts w:ascii="宋体" w:cs="宋体" w:eastAsia="宋体" w:hAnsi="宋体" w:hint="default"/>
          <w:sz w:val="24"/>
          <w:lang w:val="en-US"/>
        </w:rPr>
        <w:t>二</w:t>
      </w:r>
      <w:r>
        <w:rPr>
          <w:rFonts w:ascii="宋体" w:cs="宋体" w:eastAsia="宋体" w:hAnsi="宋体" w:hint="eastAsia"/>
          <w:sz w:val="24"/>
        </w:rPr>
        <w:t>）</w:t>
      </w:r>
      <w:r>
        <w:rPr>
          <w:rFonts w:ascii="宋体" w:cs="宋体" w:eastAsia="宋体" w:hAnsi="宋体" w:hint="eastAsia"/>
          <w:sz w:val="24"/>
          <w:lang w:val="en-US" w:eastAsia="zh-CN"/>
        </w:rPr>
        <w:t>上午</w:t>
      </w:r>
    </w:p>
    <w:p w14:paraId="79DCF4A9">
      <w:pPr>
        <w:pStyle w:val="style0"/>
        <w:spacing w:lineRule="auto" w:line="360"/>
        <w:rPr>
          <w:rFonts w:ascii="宋体" w:cs="宋体" w:eastAsia="宋体" w:hAnsi="宋体"/>
          <w:b/>
          <w:bCs/>
          <w:sz w:val="24"/>
        </w:rPr>
      </w:pPr>
      <w:r>
        <w:rPr>
          <w:rFonts w:ascii="宋体" w:cs="宋体" w:eastAsia="宋体" w:hAnsi="宋体" w:hint="eastAsia"/>
          <w:b/>
          <w:bCs/>
          <w:sz w:val="24"/>
        </w:rPr>
        <w:t>二、活动地点</w:t>
      </w:r>
    </w:p>
    <w:p w14:paraId="01F283E0">
      <w:pPr>
        <w:pStyle w:val="style0"/>
        <w:spacing w:lineRule="auto" w:line="360"/>
        <w:rPr>
          <w:rFonts w:ascii="宋体" w:cs="宋体" w:eastAsia="宋体" w:hAnsi="宋体" w:hint="default"/>
          <w:b/>
          <w:bCs/>
          <w:sz w:val="24"/>
          <w:lang w:val="en-US" w:eastAsia="zh-CN"/>
        </w:rPr>
      </w:pPr>
      <w:r>
        <w:rPr>
          <w:rFonts w:ascii="宋体" w:cs="宋体" w:eastAsia="宋体" w:hAnsi="宋体"/>
          <w:sz w:val="24"/>
        </w:rPr>
        <w:t>常州市新北区</w:t>
      </w:r>
      <w:r>
        <w:rPr>
          <w:rFonts w:ascii="宋体" w:cs="宋体" w:eastAsia="宋体" w:hAnsi="宋体" w:hint="eastAsia"/>
          <w:sz w:val="24"/>
          <w:lang w:val="en-US" w:eastAsia="zh-CN"/>
        </w:rPr>
        <w:t>罗溪碧春湖幼儿园</w:t>
      </w:r>
    </w:p>
    <w:p w14:paraId="3D4D3307">
      <w:pPr>
        <w:pStyle w:val="style0"/>
        <w:spacing w:lineRule="auto" w:line="360"/>
        <w:rPr>
          <w:rFonts w:ascii="宋体" w:cs="宋体" w:eastAsia="宋体" w:hAnsi="宋体"/>
          <w:b/>
          <w:bCs/>
          <w:sz w:val="24"/>
        </w:rPr>
      </w:pPr>
      <w:r>
        <w:rPr>
          <w:rFonts w:ascii="宋体" w:cs="宋体" w:eastAsia="宋体" w:hAnsi="宋体" w:hint="eastAsia"/>
          <w:b/>
          <w:bCs/>
          <w:sz w:val="24"/>
        </w:rPr>
        <w:t>三、参与人员</w:t>
      </w:r>
    </w:p>
    <w:p w14:paraId="140D2452">
      <w:pPr>
        <w:pStyle w:val="style0"/>
        <w:spacing w:lineRule="auto" w:line="36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区学前教育徐志国卓越教师成长营成员</w:t>
      </w:r>
    </w:p>
    <w:p w14:paraId="71B79A92">
      <w:pPr>
        <w:pStyle w:val="style0"/>
        <w:spacing w:lineRule="auto" w:line="360"/>
        <w:rPr>
          <w:rFonts w:ascii="宋体" w:cs="宋体" w:eastAsia="宋体" w:hAnsi="宋体"/>
          <w:b/>
          <w:bCs/>
          <w:sz w:val="24"/>
        </w:rPr>
      </w:pPr>
      <w:r>
        <w:rPr>
          <w:rFonts w:ascii="宋体" w:cs="宋体" w:eastAsia="宋体" w:hAnsi="宋体" w:hint="eastAsia"/>
          <w:b/>
          <w:bCs/>
          <w:sz w:val="24"/>
        </w:rPr>
        <w:t>四、活动安排</w:t>
      </w:r>
    </w:p>
    <w:tbl>
      <w:tblPr>
        <w:tblStyle w:val="style154"/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870"/>
        <w:gridCol w:w="2030"/>
        <w:gridCol w:w="1778"/>
      </w:tblGrid>
      <w:tr w14:paraId="3877BAD8">
        <w:trPr/>
        <w:tc>
          <w:tcPr>
            <w:tcW w:w="2069" w:type="dxa"/>
            <w:tcBorders/>
            <w:vAlign w:val="center"/>
          </w:tcPr>
          <w:p w14:paraId="1A67D9B2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b/>
                <w:bCs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3870" w:type="dxa"/>
            <w:tcBorders/>
            <w:vAlign w:val="center"/>
          </w:tcPr>
          <w:p w14:paraId="60807933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b/>
                <w:bCs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</w:rPr>
              <w:t>内容</w:t>
            </w:r>
          </w:p>
        </w:tc>
        <w:tc>
          <w:tcPr>
            <w:tcW w:w="2030" w:type="dxa"/>
            <w:tcBorders/>
            <w:vAlign w:val="center"/>
          </w:tcPr>
          <w:p w14:paraId="5D8A6197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b/>
                <w:bCs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1778" w:type="dxa"/>
            <w:tcBorders/>
            <w:vAlign w:val="center"/>
          </w:tcPr>
          <w:p w14:paraId="1BF9B046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b/>
                <w:bCs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</w:rPr>
              <w:t>地点</w:t>
            </w:r>
          </w:p>
        </w:tc>
      </w:tr>
      <w:tr w14:paraId="78E37EF4">
        <w:tblPrEx/>
        <w:trPr/>
        <w:tc>
          <w:tcPr>
            <w:tcW w:w="2069" w:type="dxa"/>
            <w:tcBorders/>
            <w:vAlign w:val="center"/>
          </w:tcPr>
          <w:p w14:paraId="0C9BF58A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</w:rPr>
              <w:t>8:</w:t>
            </w:r>
            <w:r>
              <w:rPr>
                <w:rFonts w:ascii="宋体" w:cs="宋体" w:eastAsia="宋体" w:hAnsi="宋体" w:hint="eastAsia"/>
                <w:sz w:val="24"/>
                <w:lang w:val="en-US" w:eastAsia="zh-CN"/>
              </w:rPr>
              <w:t>20</w:t>
            </w:r>
            <w:r>
              <w:rPr>
                <w:rFonts w:ascii="宋体" w:cs="宋体" w:eastAsia="宋体" w:hAnsi="宋体" w:hint="eastAsia"/>
                <w:sz w:val="24"/>
              </w:rPr>
              <w:t>-8:</w:t>
            </w:r>
            <w:r>
              <w:rPr>
                <w:rFonts w:ascii="宋体" w:cs="宋体" w:eastAsia="宋体" w:hAnsi="宋体" w:hint="eastAsia"/>
                <w:sz w:val="24"/>
                <w:lang w:val="en-US" w:eastAsia="zh-CN"/>
              </w:rPr>
              <w:t>30</w:t>
            </w:r>
          </w:p>
        </w:tc>
        <w:tc>
          <w:tcPr>
            <w:tcW w:w="3870" w:type="dxa"/>
            <w:tcBorders/>
            <w:vAlign w:val="center"/>
          </w:tcPr>
          <w:p w14:paraId="38587E35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签到</w:t>
            </w:r>
          </w:p>
        </w:tc>
        <w:tc>
          <w:tcPr>
            <w:tcW w:w="2030" w:type="dxa"/>
            <w:tcBorders/>
            <w:shd w:val="clear" w:color="auto" w:fill="auto"/>
            <w:vAlign w:val="center"/>
          </w:tcPr>
          <w:p w14:paraId="1FF45893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4"/>
                <w:lang w:val="en-US" w:eastAsia="zh-CN"/>
              </w:rPr>
              <w:t>王莉</w:t>
            </w:r>
          </w:p>
        </w:tc>
        <w:tc>
          <w:tcPr>
            <w:tcW w:w="1778" w:type="dxa"/>
            <w:tcBorders/>
            <w:shd w:val="clear" w:color="auto" w:fill="auto"/>
            <w:vAlign w:val="center"/>
          </w:tcPr>
          <w:p w14:paraId="2125836A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大厅</w:t>
            </w:r>
          </w:p>
        </w:tc>
      </w:tr>
      <w:tr w14:paraId="0089DFC4">
        <w:tblPrEx/>
        <w:trPr/>
        <w:tc>
          <w:tcPr>
            <w:tcW w:w="2069" w:type="dxa"/>
            <w:tcBorders/>
            <w:shd w:val="clear" w:color="auto" w:fill="auto"/>
            <w:vAlign w:val="center"/>
          </w:tcPr>
          <w:p w14:paraId="57AD4F39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8:40-9:00</w:t>
            </w:r>
          </w:p>
        </w:tc>
        <w:tc>
          <w:tcPr>
            <w:tcW w:w="3870" w:type="dxa"/>
            <w:tcBorders/>
            <w:shd w:val="clear" w:color="auto" w:fill="auto"/>
            <w:vAlign w:val="center"/>
          </w:tcPr>
          <w:p w14:paraId="74FDFB13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春日资源寻找</w:t>
            </w:r>
          </w:p>
        </w:tc>
        <w:tc>
          <w:tcPr>
            <w:tcW w:w="2030" w:type="dxa"/>
            <w:tcBorders/>
            <w:shd w:val="clear" w:color="auto" w:fill="auto"/>
            <w:vAlign w:val="center"/>
          </w:tcPr>
          <w:p w14:paraId="28488B1D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李伟林</w:t>
            </w:r>
          </w:p>
        </w:tc>
        <w:tc>
          <w:tcPr>
            <w:tcW w:w="1778" w:type="dxa"/>
            <w:tcBorders/>
            <w:shd w:val="clear" w:color="auto" w:fill="auto"/>
            <w:vAlign w:val="center"/>
          </w:tcPr>
          <w:p w14:paraId="08E49CEB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4"/>
                <w:lang w:val="en-US" w:eastAsia="zh-CN"/>
              </w:rPr>
              <w:t>户外</w:t>
            </w:r>
          </w:p>
        </w:tc>
      </w:tr>
      <w:tr w14:paraId="63A71FC4">
        <w:tblPrEx/>
        <w:trPr>
          <w:trHeight w:val="90" w:hRule="atLeast"/>
        </w:trPr>
        <w:tc>
          <w:tcPr>
            <w:tcW w:w="2069" w:type="dxa"/>
            <w:tcBorders/>
            <w:shd w:val="clear" w:color="auto" w:fill="auto"/>
            <w:vAlign w:val="center"/>
          </w:tcPr>
          <w:p w14:paraId="241A34CF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9:10--9:40</w:t>
            </w:r>
          </w:p>
        </w:tc>
        <w:tc>
          <w:tcPr>
            <w:tcW w:w="3870" w:type="dxa"/>
            <w:tcBorders/>
            <w:shd w:val="clear" w:color="auto" w:fill="auto"/>
            <w:vAlign w:val="center"/>
          </w:tcPr>
          <w:p w14:paraId="45A6CC9E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小班美术：蒲公英</w:t>
            </w:r>
          </w:p>
        </w:tc>
        <w:tc>
          <w:tcPr>
            <w:tcW w:w="2030" w:type="dxa"/>
            <w:tcBorders/>
            <w:shd w:val="clear" w:color="auto" w:fill="auto"/>
            <w:vAlign w:val="center"/>
          </w:tcPr>
          <w:p w14:paraId="63C69B0F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陈蓓</w:t>
            </w:r>
          </w:p>
        </w:tc>
        <w:tc>
          <w:tcPr>
            <w:tcW w:w="1778" w:type="dxa"/>
            <w:vMerge w:val="restart"/>
            <w:tcBorders/>
            <w:shd w:val="clear" w:color="auto" w:fill="auto"/>
            <w:vAlign w:val="center"/>
          </w:tcPr>
          <w:p w14:paraId="1F48A644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4"/>
                <w:lang w:val="en-US" w:eastAsia="zh-CN"/>
              </w:rPr>
              <w:t>小剧场</w:t>
            </w:r>
          </w:p>
        </w:tc>
      </w:tr>
      <w:tr w14:paraId="59BD0EA4">
        <w:tblPrEx/>
        <w:trPr/>
        <w:tc>
          <w:tcPr>
            <w:tcW w:w="2069" w:type="dxa"/>
            <w:tcBorders/>
            <w:shd w:val="clear" w:color="auto" w:fill="auto"/>
            <w:vAlign w:val="center"/>
          </w:tcPr>
          <w:p w14:paraId="2FF16E60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9:50-10:20</w:t>
            </w:r>
          </w:p>
        </w:tc>
        <w:tc>
          <w:tcPr>
            <w:tcW w:w="3870" w:type="dxa"/>
            <w:tcBorders/>
            <w:shd w:val="clear" w:color="auto" w:fill="auto"/>
            <w:vAlign w:val="center"/>
          </w:tcPr>
          <w:p w14:paraId="0F7E0B9F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大班数学：春日摩天轮大挑战</w:t>
            </w:r>
          </w:p>
        </w:tc>
        <w:tc>
          <w:tcPr>
            <w:tcW w:w="2030" w:type="dxa"/>
            <w:tcBorders/>
            <w:shd w:val="clear" w:color="auto" w:fill="auto"/>
            <w:vAlign w:val="center"/>
          </w:tcPr>
          <w:p w14:paraId="70C00612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蒋侃</w:t>
            </w:r>
          </w:p>
        </w:tc>
        <w:tc>
          <w:tcPr>
            <w:tcW w:w="1778" w:type="dxa"/>
            <w:vMerge w:val="continue"/>
            <w:tcBorders/>
            <w:vAlign w:val="center"/>
          </w:tcPr>
          <w:p w14:paraId="68B9E8C8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sz w:val="24"/>
              </w:rPr>
            </w:pPr>
          </w:p>
        </w:tc>
      </w:tr>
      <w:tr w14:paraId="578963A4">
        <w:tblPrEx/>
        <w:trPr/>
        <w:tc>
          <w:tcPr>
            <w:tcW w:w="2069" w:type="dxa"/>
            <w:tcBorders/>
            <w:shd w:val="clear" w:color="auto" w:fill="auto"/>
            <w:vAlign w:val="center"/>
          </w:tcPr>
          <w:p w14:paraId="07D85699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10:30-11:00</w:t>
            </w:r>
          </w:p>
        </w:tc>
        <w:tc>
          <w:tcPr>
            <w:tcW w:w="3870" w:type="dxa"/>
            <w:tcBorders/>
            <w:shd w:val="clear" w:color="auto" w:fill="auto"/>
            <w:vAlign w:val="center"/>
          </w:tcPr>
          <w:p w14:paraId="49C925FF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集体活动教研</w:t>
            </w:r>
          </w:p>
        </w:tc>
        <w:tc>
          <w:tcPr>
            <w:tcW w:w="2030" w:type="dxa"/>
            <w:tcBorders/>
            <w:shd w:val="clear" w:color="auto" w:fill="auto"/>
            <w:vAlign w:val="center"/>
          </w:tcPr>
          <w:p w14:paraId="62D9B387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肖欢</w:t>
            </w:r>
          </w:p>
        </w:tc>
        <w:tc>
          <w:tcPr>
            <w:tcW w:w="1778" w:type="dxa"/>
            <w:vMerge w:val="continue"/>
            <w:tcBorders/>
            <w:vAlign w:val="center"/>
          </w:tcPr>
          <w:p w14:paraId="4A358ECA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sz w:val="24"/>
              </w:rPr>
            </w:pPr>
          </w:p>
        </w:tc>
      </w:tr>
      <w:tr w14:paraId="06AFD6FD">
        <w:tblPrEx/>
        <w:trPr/>
        <w:tc>
          <w:tcPr>
            <w:tcW w:w="2069" w:type="dxa"/>
            <w:tcBorders/>
            <w:shd w:val="clear" w:color="auto" w:fill="auto"/>
            <w:vAlign w:val="center"/>
          </w:tcPr>
          <w:p w14:paraId="5D52080A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11:00-11:15</w:t>
            </w:r>
          </w:p>
        </w:tc>
        <w:tc>
          <w:tcPr>
            <w:tcW w:w="3870" w:type="dxa"/>
            <w:tcBorders/>
            <w:shd w:val="clear" w:color="auto" w:fill="auto"/>
            <w:vAlign w:val="center"/>
          </w:tcPr>
          <w:p w14:paraId="2D56C2ED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4"/>
                <w:lang w:val="en-US" w:eastAsia="zh-CN"/>
              </w:rPr>
              <w:t>微讲座</w:t>
            </w:r>
            <w:bookmarkStart w:id="0" w:name="_GoBack"/>
            <w:bookmarkEnd w:id="0"/>
          </w:p>
        </w:tc>
        <w:tc>
          <w:tcPr>
            <w:tcW w:w="2030" w:type="dxa"/>
            <w:tcBorders/>
            <w:shd w:val="clear" w:color="auto" w:fill="auto"/>
            <w:vAlign w:val="center"/>
          </w:tcPr>
          <w:p w14:paraId="6A23A21F">
            <w:pPr>
              <w:pStyle w:val="style0"/>
              <w:spacing w:lineRule="auto" w:line="360"/>
              <w:jc w:val="center"/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徐志国</w:t>
            </w:r>
          </w:p>
        </w:tc>
        <w:tc>
          <w:tcPr>
            <w:tcW w:w="1778" w:type="dxa"/>
            <w:vMerge w:val="continue"/>
            <w:tcBorders/>
          </w:tcPr>
          <w:p w14:paraId="6880F4E2">
            <w:pPr>
              <w:pStyle w:val="style0"/>
              <w:spacing w:lineRule="auto" w:line="360"/>
              <w:jc w:val="center"/>
              <w:rPr>
                <w:rFonts w:ascii="宋体" w:cs="宋体" w:eastAsia="宋体" w:hAnsi="宋体"/>
                <w:sz w:val="24"/>
              </w:rPr>
            </w:pPr>
          </w:p>
        </w:tc>
      </w:tr>
    </w:tbl>
    <w:p w14:paraId="4A534E59">
      <w:pPr>
        <w:pStyle w:val="style0"/>
        <w:spacing w:lineRule="exact" w:line="4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 w14:paraId="25E246CE">
      <w:pPr>
        <w:pStyle w:val="style0"/>
        <w:spacing w:lineRule="exact" w:line="400"/>
        <w:jc w:val="lef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1.主持人：</w:t>
      </w:r>
      <w:r>
        <w:rPr>
          <w:rFonts w:ascii="宋体" w:cs="宋体" w:eastAsia="宋体" w:hAnsi="宋体" w:hint="eastAsia"/>
          <w:sz w:val="24"/>
          <w:lang w:val="en-US" w:eastAsia="zh-CN"/>
        </w:rPr>
        <w:t xml:space="preserve">肖欢 </w:t>
      </w:r>
      <w:r>
        <w:rPr>
          <w:rFonts w:ascii="宋体" w:cs="宋体" w:eastAsia="宋体" w:hAnsi="宋体" w:hint="eastAsia"/>
          <w:sz w:val="24"/>
        </w:rPr>
        <w:t>；</w:t>
      </w:r>
    </w:p>
    <w:p w14:paraId="236EEB80">
      <w:pPr>
        <w:pStyle w:val="style0"/>
        <w:spacing w:lineRule="exact" w:line="400"/>
        <w:jc w:val="lef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2.通讯报道、公众号：</w:t>
      </w:r>
      <w:r>
        <w:rPr>
          <w:rFonts w:ascii="宋体" w:cs="宋体" w:eastAsia="宋体" w:hAnsi="宋体" w:hint="eastAsia"/>
          <w:sz w:val="24"/>
          <w:lang w:val="en-US" w:eastAsia="zh-CN"/>
        </w:rPr>
        <w:t xml:space="preserve">李伟林 </w:t>
      </w:r>
      <w:r>
        <w:rPr>
          <w:rFonts w:ascii="宋体" w:cs="宋体" w:eastAsia="宋体" w:hAnsi="宋体" w:hint="eastAsia"/>
          <w:sz w:val="24"/>
        </w:rPr>
        <w:t>；</w:t>
      </w:r>
    </w:p>
    <w:p w14:paraId="0FF22CDE">
      <w:pPr>
        <w:pStyle w:val="style0"/>
        <w:spacing w:lineRule="exact" w:line="400"/>
        <w:jc w:val="lef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3.录像、照片：</w:t>
      </w:r>
      <w:r>
        <w:rPr>
          <w:rFonts w:ascii="宋体" w:cs="宋体" w:eastAsia="宋体" w:hAnsi="宋体" w:hint="eastAsia"/>
          <w:sz w:val="24"/>
          <w:lang w:val="en-US" w:eastAsia="zh-CN"/>
        </w:rPr>
        <w:t>徐惠芬</w:t>
      </w:r>
      <w:r>
        <w:rPr>
          <w:rFonts w:ascii="宋体" w:cs="宋体" w:eastAsia="宋体" w:hAnsi="宋体" w:hint="eastAsia"/>
          <w:sz w:val="24"/>
        </w:rPr>
        <w:t>；</w:t>
      </w:r>
    </w:p>
    <w:p w14:paraId="66DD540E">
      <w:pPr>
        <w:pStyle w:val="style0"/>
        <w:spacing w:lineRule="exact" w:line="400"/>
        <w:jc w:val="lef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4.会议记录：</w:t>
      </w:r>
      <w:r>
        <w:rPr>
          <w:rFonts w:ascii="宋体" w:cs="宋体" w:eastAsia="宋体" w:hAnsi="宋体" w:hint="eastAsia"/>
          <w:sz w:val="24"/>
          <w:lang w:val="en-US" w:eastAsia="zh-CN"/>
        </w:rPr>
        <w:t>刘红</w:t>
      </w:r>
      <w:r>
        <w:rPr>
          <w:rFonts w:ascii="宋体" w:cs="宋体" w:eastAsia="宋体" w:hAnsi="宋体" w:hint="eastAsia"/>
          <w:sz w:val="24"/>
        </w:rPr>
        <w:t>；</w:t>
      </w:r>
    </w:p>
    <w:p w14:paraId="080F740B">
      <w:pPr>
        <w:pStyle w:val="style0"/>
        <w:spacing w:lineRule="exact" w:line="4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5.简报：</w:t>
      </w:r>
      <w:r>
        <w:rPr>
          <w:rFonts w:ascii="宋体" w:cs="宋体" w:eastAsia="宋体" w:hAnsi="宋体" w:hint="eastAsia"/>
          <w:sz w:val="24"/>
          <w:lang w:val="en-US" w:eastAsia="zh-CN"/>
        </w:rPr>
        <w:t>何洪秀</w:t>
      </w:r>
      <w:r>
        <w:rPr>
          <w:rFonts w:ascii="宋体" w:cs="宋体" w:eastAsia="宋体" w:hAnsi="宋体" w:hint="eastAsia"/>
          <w:sz w:val="24"/>
        </w:rPr>
        <w:t>。</w:t>
      </w:r>
    </w:p>
    <w:p w14:paraId="68685665">
      <w:pPr>
        <w:pStyle w:val="style0"/>
        <w:spacing w:lineRule="auto" w:line="360"/>
        <w:jc w:val="righ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常州市新北区教师发展中心</w:t>
      </w:r>
    </w:p>
    <w:p w14:paraId="0CCB6AB7">
      <w:pPr>
        <w:pStyle w:val="style0"/>
        <w:spacing w:lineRule="auto" w:line="360"/>
        <w:jc w:val="righ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202</w:t>
      </w:r>
      <w:r>
        <w:rPr>
          <w:rFonts w:ascii="宋体" w:cs="宋体" w:eastAsia="宋体" w:hAnsi="宋体" w:hint="eastAsia"/>
          <w:sz w:val="24"/>
          <w:lang w:val="en-US" w:eastAsia="zh-CN"/>
        </w:rPr>
        <w:t>5</w:t>
      </w:r>
      <w:r>
        <w:rPr>
          <w:rFonts w:ascii="宋体" w:cs="宋体" w:eastAsia="宋体" w:hAnsi="宋体" w:hint="eastAsia"/>
          <w:sz w:val="24"/>
        </w:rPr>
        <w:t>年</w:t>
      </w:r>
      <w:r>
        <w:rPr>
          <w:rFonts w:ascii="宋体" w:cs="宋体" w:eastAsia="宋体" w:hAnsi="宋体" w:hint="eastAsia"/>
          <w:sz w:val="24"/>
          <w:lang w:val="en-US" w:eastAsia="zh-CN"/>
        </w:rPr>
        <w:t>4</w:t>
      </w:r>
      <w:r>
        <w:rPr>
          <w:rFonts w:ascii="宋体" w:cs="宋体" w:eastAsia="宋体" w:hAnsi="宋体" w:hint="eastAsia"/>
          <w:sz w:val="24"/>
        </w:rPr>
        <w:t>月</w:t>
      </w:r>
      <w:r>
        <w:rPr>
          <w:rFonts w:ascii="宋体" w:cs="宋体" w:eastAsia="宋体" w:hAnsi="宋体" w:hint="eastAsia"/>
          <w:sz w:val="24"/>
          <w:lang w:val="en-US" w:eastAsia="zh-CN"/>
        </w:rPr>
        <w:t>24</w:t>
      </w:r>
      <w:r>
        <w:rPr>
          <w:rFonts w:ascii="宋体" w:cs="宋体" w:eastAsia="宋体" w:hAnsi="宋体" w:hint="eastAsia"/>
          <w:sz w:val="24"/>
        </w:rPr>
        <w:t>日</w:t>
      </w:r>
    </w:p>
    <w:sectPr>
      <w:pgSz w:w="11906" w:h="16838" w:orient="portrait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289</Words>
  <Pages>1</Pages>
  <Characters>356</Characters>
  <Application>WPS Office</Application>
  <DocSecurity>0</DocSecurity>
  <Paragraphs>54</Paragraphs>
  <ScaleCrop>false</ScaleCrop>
  <LinksUpToDate>false</LinksUpToDate>
  <CharactersWithSpaces>358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2024-01-09T05:33:00Z</dcterms:created>
  <dc:creator>yun恽</dc:creator>
  <lastModifiedBy>CET-AL00</lastModifiedBy>
  <dcterms:modified xsi:type="dcterms:W3CDTF">2025-04-27T00:32:37Z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C9C0D3B87B404D80983A0E378E5444B4_13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