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E751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主题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：我的美食我做主（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周）</w:t>
      </w:r>
    </w:p>
    <w:p w14:paraId="14C6FF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</w:rPr>
        <w:t>主题负责人：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马金莉、万骊</w:t>
      </w:r>
    </w:p>
    <w:p w14:paraId="52C58A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时间：202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5</w:t>
      </w:r>
      <w:r>
        <w:rPr>
          <w:rFonts w:hint="eastAsia" w:ascii="楷体" w:hAnsi="楷体" w:eastAsia="楷体" w:cs="楷体"/>
          <w:sz w:val="24"/>
          <w:szCs w:val="24"/>
        </w:rPr>
        <w:t>年4月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21</w:t>
      </w:r>
      <w:r>
        <w:rPr>
          <w:rFonts w:hint="eastAsia" w:ascii="楷体" w:hAnsi="楷体" w:eastAsia="楷体" w:cs="楷体"/>
          <w:sz w:val="24"/>
          <w:szCs w:val="24"/>
        </w:rPr>
        <w:t>日—4月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25</w:t>
      </w:r>
      <w:r>
        <w:rPr>
          <w:rFonts w:hint="eastAsia" w:ascii="楷体" w:hAnsi="楷体" w:eastAsia="楷体" w:cs="楷体"/>
          <w:sz w:val="24"/>
          <w:szCs w:val="24"/>
        </w:rPr>
        <w:t>日</w:t>
      </w:r>
    </w:p>
    <w:p w14:paraId="1E5FFF6A">
      <w:pPr>
        <w:numPr>
          <w:ilvl w:val="0"/>
          <w:numId w:val="1"/>
        </w:numPr>
        <w:spacing w:line="360" w:lineRule="exact"/>
        <w:ind w:firstLine="413" w:firstLineChars="196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主题思路：</w:t>
      </w:r>
    </w:p>
    <w:p w14:paraId="71000680">
      <w:pPr>
        <w:spacing w:line="360" w:lineRule="exact"/>
        <w:ind w:firstLine="420" w:firstLineChars="200"/>
        <w:rPr>
          <w:rFonts w:ascii="宋体" w:hAnsi="宋体"/>
          <w:b/>
          <w:szCs w:val="21"/>
          <w:lang w:eastAsia="zh-Hans"/>
        </w:rPr>
      </w:pPr>
      <w:r>
        <w:rPr>
          <w:rFonts w:hint="eastAsia" w:ascii="宋体" w:hAnsi="宋体" w:cs="宋体"/>
          <w:szCs w:val="21"/>
        </w:rPr>
        <w:t>1.主题来源</w:t>
      </w:r>
    </w:p>
    <w:p w14:paraId="2E77729B">
      <w:pPr>
        <w:spacing w:line="360" w:lineRule="exact"/>
        <w:ind w:firstLine="435"/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</w:rPr>
        <w:t>民以食为天，每个人都有对于美食的一份热爱，小朋友也不例外，他们喜欢各种各样的美食，</w:t>
      </w:r>
      <w:r>
        <w:rPr>
          <w:rFonts w:hint="eastAsia" w:asciiTheme="minorEastAsia" w:hAnsiTheme="minorEastAsia" w:eastAsiaTheme="minorEastAsia" w:cstheme="minorEastAsia"/>
          <w:szCs w:val="21"/>
        </w:rPr>
        <w:t>世界各地都有各种各样的风味小吃，特色鲜明，风味独特。小吃就地取材，能够突出反映当地的物质及社会生活风貌，是一个地区不可或缺的重要特色。</w:t>
      </w:r>
      <w:r>
        <w:rPr>
          <w:rFonts w:hint="eastAsia"/>
          <w:szCs w:val="21"/>
        </w:rPr>
        <w:t>在日常生活中，幼儿经常接触到并且喜欢吃各种各样的风味小吃，如常州的银丝面、无锡的小笼包等</w:t>
      </w:r>
      <w:r>
        <w:rPr>
          <w:rFonts w:hint="eastAsia"/>
          <w:szCs w:val="21"/>
          <w:lang w:eastAsia="zh-CN"/>
        </w:rPr>
        <w:t>，</w:t>
      </w:r>
      <w:r>
        <w:rPr>
          <w:rFonts w:hint="eastAsia"/>
          <w:color w:val="000000"/>
          <w:lang w:val="en-US" w:eastAsia="zh-CN"/>
        </w:rPr>
        <w:t>且我园即将迎来一年一度的美食节，孩子们可以在认识美食、制作美食、分享美食中获得新经验。</w:t>
      </w:r>
    </w:p>
    <w:p w14:paraId="694136EA">
      <w:pPr>
        <w:spacing w:line="360" w:lineRule="exact"/>
        <w:ind w:firstLine="420" w:firstLineChars="200"/>
        <w:rPr>
          <w:rFonts w:hint="eastAsia" w:asciiTheme="minorEastAsia" w:hAnsiTheme="minorEastAsia" w:eastAsiaTheme="minorEastAsia" w:cs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2.幼儿经验</w:t>
      </w:r>
    </w:p>
    <w:p w14:paraId="3EEAFAB4">
      <w:pPr>
        <w:spacing w:line="360" w:lineRule="exact"/>
        <w:ind w:firstLine="420" w:firstLineChars="200"/>
        <w:textAlignment w:val="baseline"/>
        <w:rPr>
          <w:rFonts w:hint="eastAsia" w:asciiTheme="minorEastAsia" w:hAnsiTheme="minorEastAsia" w:eastAsiaTheme="minorEastAsia" w:cstheme="minorEastAsia"/>
          <w:color w:val="0000FF"/>
          <w:szCs w:val="21"/>
        </w:rPr>
      </w:pPr>
      <w:r>
        <w:rPr>
          <w:rFonts w:hint="eastAsia"/>
          <w:color w:val="000000"/>
          <w:szCs w:val="21"/>
          <w:lang w:val="en-US" w:eastAsia="zh-CN"/>
        </w:rPr>
        <w:t>著名教育家陈鹤琴先生认为，关注幼儿的生活能力的培养，对幼儿将来的发展意义非凡。</w:t>
      </w:r>
      <w:r>
        <w:rPr>
          <w:rFonts w:hint="eastAsia"/>
          <w:color w:val="000000"/>
          <w:lang w:val="en-US" w:eastAsia="zh-CN"/>
        </w:rPr>
        <w:t>因此我们将结合园本节日——美食节开展主题活动《我的美食我做主》，来</w:t>
      </w:r>
      <w:r>
        <w:rPr>
          <w:color w:val="000000"/>
        </w:rPr>
        <w:t>满足幼儿对美食的好奇心</w:t>
      </w:r>
      <w:r>
        <w:rPr>
          <w:rFonts w:hint="eastAsia"/>
          <w:color w:val="000000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通过前期和孩子们的集体交流，我们发现有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位小朋友知道各种各样的美食，有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18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位孩子</w:t>
      </w:r>
      <w:r>
        <w:rPr>
          <w:rFonts w:hint="eastAsia"/>
          <w:color w:val="000000"/>
          <w:lang w:val="en-US" w:eastAsia="zh-CN"/>
        </w:rPr>
        <w:t>想要了解各种美食，有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20位</w:t>
      </w:r>
      <w:r>
        <w:rPr>
          <w:rFonts w:hint="eastAsia"/>
          <w:color w:val="000000"/>
        </w:rPr>
        <w:t>孩子</w:t>
      </w:r>
      <w:r>
        <w:rPr>
          <w:rFonts w:hint="eastAsia"/>
          <w:color w:val="000000"/>
          <w:lang w:val="en-US" w:eastAsia="zh-CN"/>
        </w:rPr>
        <w:t>想要制作美食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……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因此，我们设计了《我的美食我做主》的主题活动，引导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孩子会从动手中得到更多的体验，既能锻炼他们的动手能力，又能激发幼儿的创造思维及创新意识，从而满足幼儿在劳动中获取快乐情感的情绪。</w:t>
      </w:r>
    </w:p>
    <w:p w14:paraId="5F6ECF6C">
      <w:pPr>
        <w:spacing w:line="360" w:lineRule="exact"/>
        <w:ind w:firstLine="422" w:firstLineChars="200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  <w:lang w:val="en-US" w:eastAsia="zh-CN"/>
        </w:rPr>
        <w:t>二、</w:t>
      </w:r>
      <w:r>
        <w:rPr>
          <w:rFonts w:hint="eastAsia" w:ascii="宋体" w:hAnsi="宋体"/>
          <w:b/>
          <w:szCs w:val="21"/>
        </w:rPr>
        <w:t>主题目标：</w:t>
      </w:r>
    </w:p>
    <w:p w14:paraId="0264E06D">
      <w:pPr>
        <w:spacing w:line="400" w:lineRule="exact"/>
        <w:ind w:firstLine="435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1.</w:t>
      </w:r>
      <w:r>
        <w:rPr>
          <w:rFonts w:hint="eastAsia" w:ascii="宋体" w:hAnsi="宋体" w:eastAsia="宋体" w:cs="宋体"/>
        </w:rPr>
        <w:t>在了解各种各样美食的基础上，知道食物的营养，做到不挑食不偏食。</w:t>
      </w:r>
    </w:p>
    <w:p w14:paraId="1C0F2686">
      <w:pPr>
        <w:spacing w:line="400" w:lineRule="exact"/>
        <w:ind w:firstLine="435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2.乐于参与</w:t>
      </w:r>
      <w:r>
        <w:rPr>
          <w:rFonts w:hint="eastAsia" w:ascii="宋体" w:hAnsi="宋体" w:eastAsia="宋体" w:cs="宋体"/>
        </w:rPr>
        <w:t>动手制作活动，体验成功的快乐，感受分享的喜悦，知道劳动的辛苦。</w:t>
      </w:r>
    </w:p>
    <w:p w14:paraId="4EB613E6">
      <w:pPr>
        <w:spacing w:line="400" w:lineRule="exact"/>
        <w:ind w:firstLine="435"/>
        <w:rPr>
          <w:rFonts w:hint="default"/>
          <w:lang w:val="en-US"/>
        </w:rPr>
      </w:pPr>
      <w:r>
        <w:rPr>
          <w:rFonts w:hint="eastAsia" w:ascii="宋体" w:hAnsi="宋体" w:eastAsia="宋体" w:cs="宋体"/>
          <w:lang w:val="en-US" w:eastAsia="zh-CN"/>
        </w:rPr>
        <w:t>3.在动手制作美食的过程中，养成健康的饮食习惯。</w:t>
      </w:r>
    </w:p>
    <w:p w14:paraId="109EA9E8">
      <w:pPr>
        <w:spacing w:line="360" w:lineRule="exact"/>
        <w:ind w:firstLine="422" w:firstLineChars="200"/>
        <w:rPr>
          <w:rFonts w:hint="default" w:ascii="宋体" w:hAnsi="宋体" w:eastAsia="宋体"/>
          <w:b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b/>
          <w:szCs w:val="21"/>
        </w:rPr>
        <w:t>三、</w:t>
      </w:r>
      <w:r>
        <w:rPr>
          <w:rFonts w:hint="eastAsia" w:ascii="宋体" w:hAnsi="宋体"/>
          <w:b/>
          <w:szCs w:val="21"/>
          <w:lang w:val="en-US" w:eastAsia="zh-CN"/>
        </w:rPr>
        <w:t>主题网络图：</w:t>
      </w:r>
    </w:p>
    <w:p w14:paraId="465AA49E">
      <w:pPr>
        <w:spacing w:line="360" w:lineRule="exact"/>
        <w:ind w:firstLine="420" w:firstLineChars="200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eastAsia="zh-CN"/>
        </w:rPr>
        <w:t>（</w:t>
      </w:r>
      <w:r>
        <w:rPr>
          <w:rFonts w:hint="eastAsia" w:ascii="宋体" w:hAnsi="宋体" w:cs="宋体"/>
          <w:szCs w:val="21"/>
          <w:lang w:val="en-US" w:eastAsia="zh-CN"/>
        </w:rPr>
        <w:t>一</w:t>
      </w:r>
      <w:r>
        <w:rPr>
          <w:rFonts w:hint="eastAsia" w:ascii="宋体" w:hAnsi="宋体" w:cs="宋体"/>
          <w:szCs w:val="21"/>
          <w:lang w:eastAsia="zh-CN"/>
        </w:rPr>
        <w:t>）</w:t>
      </w:r>
      <w:r>
        <w:rPr>
          <w:rFonts w:hint="eastAsia" w:ascii="宋体" w:hAnsi="宋体" w:cs="宋体"/>
          <w:szCs w:val="21"/>
          <w:lang w:val="en-US" w:eastAsia="zh-CN"/>
        </w:rPr>
        <w:t xml:space="preserve">开展前线索图 </w:t>
      </w:r>
    </w:p>
    <w:p w14:paraId="071CC5D4">
      <w:pPr>
        <w:spacing w:line="360" w:lineRule="exact"/>
        <w:rPr>
          <w:rFonts w:ascii="宋体" w:hAnsi="宋体" w:cs="宋体"/>
          <w:szCs w:val="21"/>
        </w:rPr>
      </w:pPr>
      <w:r>
        <w:rPr>
          <w:rFonts w:hint="eastAsia" w:ascii="宋体" w:hAnsi="宋体" w:eastAsia="宋体" w:cs="宋体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419100</wp:posOffset>
            </wp:positionH>
            <wp:positionV relativeFrom="paragraph">
              <wp:posOffset>55245</wp:posOffset>
            </wp:positionV>
            <wp:extent cx="4771390" cy="3259455"/>
            <wp:effectExtent l="0" t="0" r="13970" b="1905"/>
            <wp:wrapSquare wrapText="bothSides"/>
            <wp:docPr id="3" name="图片 3" descr="~_VN18YDGBW{TE~CNEA8EH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~_VN18YDGBW{TE~CNEA8EH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71390" cy="325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B8981BC">
      <w:pPr>
        <w:spacing w:line="360" w:lineRule="exact"/>
        <w:rPr>
          <w:rFonts w:ascii="宋体" w:hAnsi="宋体" w:cs="宋体"/>
          <w:szCs w:val="21"/>
        </w:rPr>
      </w:pPr>
    </w:p>
    <w:p w14:paraId="7BFC99A8">
      <w:pPr>
        <w:spacing w:line="360" w:lineRule="exact"/>
        <w:rPr>
          <w:rFonts w:hint="eastAsia" w:ascii="宋体" w:hAnsi="宋体" w:eastAsia="宋体" w:cs="宋体"/>
          <w:szCs w:val="21"/>
          <w:lang w:eastAsia="zh-CN"/>
        </w:rPr>
      </w:pPr>
    </w:p>
    <w:p w14:paraId="0C59A768">
      <w:pPr>
        <w:spacing w:line="360" w:lineRule="exact"/>
        <w:rPr>
          <w:rFonts w:hint="eastAsia" w:ascii="宋体" w:hAnsi="宋体" w:eastAsia="宋体" w:cs="宋体"/>
          <w:szCs w:val="21"/>
          <w:lang w:eastAsia="zh-CN"/>
        </w:rPr>
      </w:pPr>
    </w:p>
    <w:p w14:paraId="3E8FB031">
      <w:pPr>
        <w:spacing w:line="360" w:lineRule="exact"/>
        <w:rPr>
          <w:rFonts w:ascii="宋体" w:hAnsi="宋体" w:cs="宋体"/>
          <w:szCs w:val="21"/>
        </w:rPr>
      </w:pPr>
    </w:p>
    <w:p w14:paraId="515DB1DE">
      <w:pPr>
        <w:spacing w:line="360" w:lineRule="exact"/>
        <w:rPr>
          <w:rFonts w:ascii="宋体" w:hAnsi="宋体" w:cs="宋体"/>
          <w:szCs w:val="21"/>
        </w:rPr>
      </w:pPr>
    </w:p>
    <w:p w14:paraId="4DBE0022">
      <w:pPr>
        <w:spacing w:line="360" w:lineRule="exact"/>
        <w:rPr>
          <w:rFonts w:ascii="宋体" w:hAnsi="宋体" w:cs="宋体"/>
          <w:szCs w:val="21"/>
        </w:rPr>
      </w:pPr>
    </w:p>
    <w:p w14:paraId="1631317A">
      <w:pPr>
        <w:spacing w:line="360" w:lineRule="exact"/>
        <w:rPr>
          <w:rFonts w:ascii="宋体" w:hAnsi="宋体" w:cs="宋体"/>
          <w:szCs w:val="21"/>
        </w:rPr>
      </w:pPr>
    </w:p>
    <w:p w14:paraId="46E2193C">
      <w:pPr>
        <w:spacing w:line="360" w:lineRule="exact"/>
        <w:rPr>
          <w:rFonts w:ascii="宋体" w:hAnsi="宋体" w:cs="宋体"/>
          <w:szCs w:val="21"/>
        </w:rPr>
      </w:pPr>
    </w:p>
    <w:p w14:paraId="7FCEDCF3">
      <w:pPr>
        <w:spacing w:line="360" w:lineRule="exact"/>
        <w:ind w:firstLine="420" w:firstLineChars="200"/>
        <w:rPr>
          <w:rFonts w:hint="eastAsia" w:ascii="宋体" w:hAnsi="宋体" w:cs="宋体"/>
          <w:szCs w:val="21"/>
          <w:lang w:eastAsia="zh-CN"/>
        </w:rPr>
      </w:pPr>
    </w:p>
    <w:p w14:paraId="6005DC54">
      <w:pPr>
        <w:spacing w:line="360" w:lineRule="exact"/>
        <w:ind w:firstLine="420" w:firstLineChars="200"/>
        <w:rPr>
          <w:rFonts w:hint="eastAsia" w:ascii="宋体" w:hAnsi="宋体" w:cs="宋体"/>
          <w:szCs w:val="21"/>
          <w:lang w:eastAsia="zh-CN"/>
        </w:rPr>
      </w:pPr>
    </w:p>
    <w:p w14:paraId="34FFBF3B">
      <w:pPr>
        <w:spacing w:line="360" w:lineRule="exact"/>
        <w:ind w:firstLine="420" w:firstLineChars="200"/>
        <w:rPr>
          <w:rFonts w:hint="eastAsia" w:ascii="宋体" w:hAnsi="宋体" w:cs="宋体"/>
          <w:szCs w:val="21"/>
          <w:lang w:eastAsia="zh-CN"/>
        </w:rPr>
      </w:pPr>
    </w:p>
    <w:p w14:paraId="5EE1EEE8">
      <w:pPr>
        <w:spacing w:line="360" w:lineRule="exact"/>
        <w:ind w:firstLine="420" w:firstLineChars="200"/>
        <w:rPr>
          <w:rFonts w:hint="eastAsia" w:ascii="宋体" w:hAnsi="宋体" w:cs="宋体"/>
          <w:szCs w:val="21"/>
          <w:lang w:eastAsia="zh-CN"/>
        </w:rPr>
      </w:pPr>
    </w:p>
    <w:p w14:paraId="7BFD1A01">
      <w:pPr>
        <w:spacing w:line="360" w:lineRule="exact"/>
        <w:ind w:firstLine="420" w:firstLineChars="200"/>
        <w:rPr>
          <w:rFonts w:hint="eastAsia" w:ascii="宋体" w:hAnsi="宋体" w:cs="宋体"/>
          <w:szCs w:val="21"/>
          <w:lang w:eastAsia="zh-CN"/>
        </w:rPr>
      </w:pPr>
    </w:p>
    <w:p w14:paraId="28843AF9">
      <w:pPr>
        <w:spacing w:line="360" w:lineRule="exact"/>
        <w:rPr>
          <w:rFonts w:hint="eastAsia" w:ascii="宋体" w:hAnsi="宋体" w:cs="宋体"/>
          <w:szCs w:val="21"/>
          <w:lang w:eastAsia="zh-CN"/>
        </w:rPr>
      </w:pPr>
    </w:p>
    <w:p w14:paraId="10D93C4D">
      <w:pPr>
        <w:spacing w:line="360" w:lineRule="exact"/>
        <w:ind w:firstLine="420" w:firstLineChars="200"/>
        <w:rPr>
          <w:rFonts w:hint="eastAsia" w:ascii="宋体" w:hAnsi="宋体" w:cs="宋体"/>
          <w:szCs w:val="21"/>
          <w:lang w:eastAsia="zh-CN"/>
        </w:rPr>
      </w:pPr>
    </w:p>
    <w:p w14:paraId="541C292C">
      <w:pPr>
        <w:spacing w:line="360" w:lineRule="exact"/>
        <w:ind w:firstLine="420" w:firstLineChars="200"/>
        <w:rPr>
          <w:rFonts w:hint="eastAsia" w:ascii="宋体" w:hAnsi="宋体"/>
          <w:b/>
          <w:bCs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eastAsia="zh-CN"/>
        </w:rPr>
        <w:t>（</w:t>
      </w:r>
      <w:r>
        <w:rPr>
          <w:rFonts w:hint="eastAsia" w:ascii="宋体" w:hAnsi="宋体" w:cs="宋体"/>
          <w:szCs w:val="21"/>
          <w:lang w:val="en-US" w:eastAsia="zh-CN"/>
        </w:rPr>
        <w:t>二</w:t>
      </w:r>
      <w:r>
        <w:rPr>
          <w:rFonts w:hint="eastAsia" w:ascii="宋体" w:hAnsi="宋体" w:cs="宋体"/>
          <w:szCs w:val="21"/>
          <w:lang w:eastAsia="zh-CN"/>
        </w:rPr>
        <w:t>）</w:t>
      </w:r>
      <w:r>
        <w:rPr>
          <w:rFonts w:hint="eastAsia" w:ascii="宋体" w:hAnsi="宋体" w:cs="宋体"/>
          <w:szCs w:val="21"/>
          <w:lang w:val="en-US" w:eastAsia="zh-CN"/>
        </w:rPr>
        <w:t>开展后线索图</w:t>
      </w:r>
      <w:r>
        <w:rPr>
          <w:rFonts w:hint="eastAsia" w:ascii="宋体" w:hAnsi="宋体"/>
          <w:b/>
          <w:bCs/>
          <w:szCs w:val="21"/>
          <w:lang w:val="en-US" w:eastAsia="zh-CN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466725</wp:posOffset>
            </wp:positionH>
            <wp:positionV relativeFrom="paragraph">
              <wp:posOffset>52705</wp:posOffset>
            </wp:positionV>
            <wp:extent cx="4770755" cy="2852420"/>
            <wp:effectExtent l="0" t="0" r="10795" b="5080"/>
            <wp:wrapTopAndBottom/>
            <wp:docPr id="4" name="C9F754DE-2CAD-44b6-B708-469DEB6407EB-2" descr="w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9F754DE-2CAD-44b6-B708-469DEB6407EB-2" descr="wps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70755" cy="2852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662C96">
      <w:pPr>
        <w:numPr>
          <w:ilvl w:val="0"/>
          <w:numId w:val="0"/>
        </w:numPr>
        <w:spacing w:line="360" w:lineRule="exact"/>
        <w:ind w:firstLine="422" w:firstLineChars="200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  <w:lang w:val="en-US" w:eastAsia="zh-CN"/>
        </w:rPr>
        <w:t>二、</w:t>
      </w:r>
      <w:r>
        <w:rPr>
          <w:rFonts w:hint="eastAsia" w:ascii="宋体" w:hAnsi="宋体"/>
          <w:b/>
          <w:bCs/>
          <w:szCs w:val="21"/>
        </w:rPr>
        <w:t>主题资源</w:t>
      </w:r>
    </w:p>
    <w:p w14:paraId="43DC2115">
      <w:pPr>
        <w:spacing w:line="360" w:lineRule="exact"/>
        <w:ind w:firstLine="413" w:firstLineChars="196"/>
        <w:rPr>
          <w:rFonts w:asci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社区资源：</w:t>
      </w:r>
      <w:bookmarkStart w:id="0" w:name="_GoBack"/>
      <w:bookmarkEnd w:id="0"/>
    </w:p>
    <w:p w14:paraId="49D1EA7B">
      <w:pPr>
        <w:spacing w:line="360" w:lineRule="exact"/>
        <w:ind w:firstLine="420" w:firstLineChars="200"/>
        <w:rPr>
          <w:rFonts w:asci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/>
          <w:bCs/>
          <w:color w:val="000000" w:themeColor="text1"/>
          <w:szCs w:val="21"/>
          <w:lang w:eastAsia="zh-Hans"/>
          <w14:textFill>
            <w14:solidFill>
              <w14:schemeClr w14:val="tx1"/>
            </w14:solidFill>
          </w14:textFill>
        </w:rPr>
        <w:t>走街串巷，去滨江菜市场、大学城夜市、环球港小吃街、</w:t>
      </w:r>
      <w:r>
        <w:rPr>
          <w:rFonts w:hint="eastAsia" w:ascii="宋体"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常州</w:t>
      </w:r>
      <w:r>
        <w:rPr>
          <w:rFonts w:hint="eastAsia" w:ascii="宋体"/>
          <w:bCs/>
          <w:color w:val="000000" w:themeColor="text1"/>
          <w:szCs w:val="21"/>
          <w:lang w:eastAsia="zh-Hans"/>
          <w14:textFill>
            <w14:solidFill>
              <w14:schemeClr w14:val="tx1"/>
            </w14:solidFill>
          </w14:textFill>
        </w:rPr>
        <w:t>银丝面馆体验不同美食。</w:t>
      </w:r>
      <w:r>
        <w:rPr>
          <w:rFonts w:hint="eastAsia" w:asci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</w:p>
    <w:p w14:paraId="34452A09">
      <w:pPr>
        <w:spacing w:line="360" w:lineRule="exact"/>
        <w:ind w:left="420"/>
        <w:rPr>
          <w:rFonts w:asci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人文资源：</w:t>
      </w:r>
    </w:p>
    <w:p w14:paraId="3AEDB51B">
      <w:pPr>
        <w:spacing w:line="360" w:lineRule="exact"/>
        <w:ind w:firstLine="420" w:firstLineChars="200"/>
        <w:rPr>
          <w:rFonts w:asci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1</w:t>
      </w:r>
      <w:r>
        <w:rPr>
          <w:rFonts w:asci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收集关于各种美食的绘本，空闲时前往常州图书馆寻找关于美食的绘本，了解制作美食的方法。</w:t>
      </w:r>
    </w:p>
    <w:p w14:paraId="6B3B78C4">
      <w:pPr>
        <w:spacing w:line="360" w:lineRule="exact"/>
        <w:ind w:firstLine="420" w:firstLineChars="200"/>
        <w:rPr>
          <w:rFonts w:ascii="宋体" w:hAnsi="宋体" w:cs="宋体"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2</w:t>
      </w:r>
      <w:r>
        <w:rPr>
          <w:rFonts w:ascii="宋体" w:hAnsi="宋体" w:cs="宋体"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cs="宋体"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邀请有经验的师傅进入课堂传授制作美食的经验。</w:t>
      </w:r>
    </w:p>
    <w:p w14:paraId="20FB18FE">
      <w:pPr>
        <w:spacing w:line="360" w:lineRule="exact"/>
        <w:ind w:firstLine="420" w:firstLineChars="200"/>
        <w:rPr>
          <w:rFonts w:ascii="宋体" w:hAnsi="宋体" w:cs="宋体"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szCs w:val="21"/>
        </w:rPr>
        <w:t>3</w:t>
      </w:r>
      <w:r>
        <w:rPr>
          <w:rFonts w:hint="eastAsia" w:ascii="宋体" w:hAnsi="宋体"/>
          <w:szCs w:val="21"/>
          <w:lang w:eastAsia="zh-Hans"/>
        </w:rPr>
        <w:t>.</w:t>
      </w:r>
      <w:r>
        <w:rPr>
          <w:rFonts w:hint="eastAsia" w:ascii="宋体" w:hAnsi="宋体"/>
          <w:szCs w:val="21"/>
        </w:rPr>
        <w:t>多带幼儿走出幼儿园，到环境更丰富的室外去观察、体验、探究，感受家乡美食的特点，为幼儿提供广阔的自然环境。</w:t>
      </w:r>
    </w:p>
    <w:p w14:paraId="6949F78A">
      <w:pPr>
        <w:spacing w:line="360" w:lineRule="exact"/>
        <w:ind w:firstLine="413" w:firstLineChars="196"/>
        <w:rPr>
          <w:rFonts w:ascii="宋体"/>
          <w:b/>
          <w:color w:val="000000" w:themeColor="text1"/>
          <w:szCs w:val="21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宋体"/>
          <w:b/>
          <w:color w:val="000000" w:themeColor="text1"/>
          <w:szCs w:val="21"/>
          <w:lang w:eastAsia="zh-Hans"/>
          <w14:textFill>
            <w14:solidFill>
              <w14:schemeClr w14:val="tx1"/>
            </w14:solidFill>
          </w14:textFill>
        </w:rPr>
        <w:t>家长资源</w:t>
      </w:r>
      <w:r>
        <w:rPr>
          <w:rFonts w:ascii="宋体"/>
          <w:b/>
          <w:color w:val="000000" w:themeColor="text1"/>
          <w:szCs w:val="21"/>
          <w:lang w:eastAsia="zh-Hans"/>
          <w14:textFill>
            <w14:solidFill>
              <w14:schemeClr w14:val="tx1"/>
            </w14:solidFill>
          </w14:textFill>
        </w:rPr>
        <w:t>：</w:t>
      </w:r>
    </w:p>
    <w:p w14:paraId="65E66DE2">
      <w:pPr>
        <w:spacing w:line="360" w:lineRule="exact"/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</w:t>
      </w:r>
      <w:r>
        <w:rPr>
          <w:rFonts w:hint="eastAsia" w:ascii="宋体" w:hAnsi="宋体"/>
          <w:szCs w:val="21"/>
          <w:lang w:eastAsia="zh-Hans"/>
        </w:rPr>
        <w:t>.</w:t>
      </w:r>
      <w:r>
        <w:rPr>
          <w:rFonts w:hint="eastAsia" w:ascii="宋体" w:hAnsi="宋体"/>
          <w:szCs w:val="21"/>
        </w:rPr>
        <w:t>争取家长与幼儿园合作，创造条件，多与孩子一起了解并制作</w:t>
      </w:r>
      <w:r>
        <w:rPr>
          <w:rFonts w:hint="eastAsia" w:ascii="宋体" w:hAnsi="宋体"/>
          <w:szCs w:val="21"/>
          <w:lang w:val="en-US" w:eastAsia="zh-CN"/>
        </w:rPr>
        <w:t>自己喜欢的</w:t>
      </w:r>
      <w:r>
        <w:rPr>
          <w:rFonts w:hint="eastAsia" w:ascii="宋体" w:hAnsi="宋体"/>
          <w:szCs w:val="21"/>
        </w:rPr>
        <w:t>美食。</w:t>
      </w:r>
    </w:p>
    <w:p w14:paraId="65F3F79E">
      <w:pPr>
        <w:adjustRightInd w:val="0"/>
        <w:snapToGrid w:val="0"/>
        <w:spacing w:line="380" w:lineRule="exact"/>
        <w:ind w:firstLine="454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2</w:t>
      </w:r>
      <w:r>
        <w:rPr>
          <w:rFonts w:hint="eastAsia" w:ascii="宋体" w:hAnsi="宋体"/>
          <w:szCs w:val="21"/>
          <w:lang w:eastAsia="zh-Hans"/>
        </w:rPr>
        <w:t>.</w:t>
      </w:r>
      <w:r>
        <w:rPr>
          <w:rFonts w:hint="eastAsia" w:ascii="宋体" w:hAnsi="宋体"/>
          <w:szCs w:val="21"/>
        </w:rPr>
        <w:t>家长带领孩子到美食街、小吃街等中去感受美食，并记录幼儿发现的美食。</w:t>
      </w:r>
    </w:p>
    <w:p w14:paraId="627BCB23">
      <w:pPr>
        <w:adjustRightInd w:val="0"/>
        <w:snapToGrid w:val="0"/>
        <w:spacing w:line="380" w:lineRule="exact"/>
        <w:ind w:firstLine="454"/>
        <w:rPr>
          <w:rFonts w:hint="eastAsia" w:ascii="宋体" w:hAnsi="宋体" w:eastAsia="宋体"/>
          <w:szCs w:val="21"/>
          <w:lang w:val="en-US" w:eastAsia="zh-CN"/>
        </w:rPr>
      </w:pPr>
      <w:r>
        <w:rPr>
          <w:rFonts w:ascii="宋体" w:hAnsi="宋体"/>
          <w:szCs w:val="21"/>
        </w:rPr>
        <w:t>3</w:t>
      </w:r>
      <w:r>
        <w:rPr>
          <w:rFonts w:hint="eastAsia" w:ascii="宋体" w:hAnsi="宋体"/>
          <w:szCs w:val="21"/>
          <w:lang w:eastAsia="zh-Hans"/>
        </w:rPr>
        <w:t>.</w:t>
      </w:r>
      <w:r>
        <w:rPr>
          <w:rFonts w:hint="eastAsia" w:ascii="宋体" w:hAnsi="宋体"/>
          <w:szCs w:val="21"/>
        </w:rPr>
        <w:t>与家长一起做好美食制作的前期准备，了解</w:t>
      </w:r>
      <w:r>
        <w:rPr>
          <w:rFonts w:hint="eastAsia" w:ascii="宋体" w:hAnsi="宋体"/>
          <w:szCs w:val="21"/>
          <w:lang w:val="en-US" w:eastAsia="zh-CN"/>
        </w:rPr>
        <w:t>美食</w:t>
      </w:r>
      <w:r>
        <w:rPr>
          <w:rFonts w:hint="eastAsia" w:ascii="宋体" w:hAnsi="宋体"/>
          <w:szCs w:val="21"/>
        </w:rPr>
        <w:t>的制作方法。</w:t>
      </w:r>
    </w:p>
    <w:p w14:paraId="68B6E76B">
      <w:pPr>
        <w:spacing w:line="360" w:lineRule="exact"/>
        <w:ind w:firstLine="422" w:firstLineChars="200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五、焦点活动</w:t>
      </w:r>
    </w:p>
    <w:tbl>
      <w:tblPr>
        <w:tblStyle w:val="8"/>
        <w:tblW w:w="10020" w:type="dxa"/>
        <w:tblInd w:w="-1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1105"/>
        <w:gridCol w:w="3177"/>
        <w:gridCol w:w="2178"/>
        <w:gridCol w:w="3000"/>
      </w:tblGrid>
      <w:tr w14:paraId="06E16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gridSpan w:val="2"/>
          </w:tcPr>
          <w:p w14:paraId="577F6C85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活动类型</w:t>
            </w:r>
          </w:p>
        </w:tc>
        <w:tc>
          <w:tcPr>
            <w:tcW w:w="3177" w:type="dxa"/>
          </w:tcPr>
          <w:p w14:paraId="60CDAB29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资源</w:t>
            </w:r>
          </w:p>
        </w:tc>
        <w:tc>
          <w:tcPr>
            <w:tcW w:w="2178" w:type="dxa"/>
          </w:tcPr>
          <w:p w14:paraId="4C556BFA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活动</w:t>
            </w:r>
          </w:p>
        </w:tc>
        <w:tc>
          <w:tcPr>
            <w:tcW w:w="3000" w:type="dxa"/>
          </w:tcPr>
          <w:p w14:paraId="6B3DA7BC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经验</w:t>
            </w:r>
          </w:p>
        </w:tc>
      </w:tr>
      <w:tr w14:paraId="199AD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gridSpan w:val="2"/>
            <w:vMerge w:val="restart"/>
            <w:vAlign w:val="center"/>
          </w:tcPr>
          <w:p w14:paraId="69EC995A">
            <w:pPr>
              <w:spacing w:line="36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日常活动</w:t>
            </w:r>
          </w:p>
        </w:tc>
        <w:tc>
          <w:tcPr>
            <w:tcW w:w="3177" w:type="dxa"/>
          </w:tcPr>
          <w:p w14:paraId="327D6A0A">
            <w:pPr>
              <w:spacing w:line="360" w:lineRule="exact"/>
              <w:rPr>
                <w:rFonts w:hint="default" w:ascii="宋体" w:hAnsi="宋体" w:cs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1.幼儿园一日生活中的美食。</w:t>
            </w:r>
          </w:p>
        </w:tc>
        <w:tc>
          <w:tcPr>
            <w:tcW w:w="2178" w:type="dxa"/>
          </w:tcPr>
          <w:p w14:paraId="26E5E35D">
            <w:pPr>
              <w:spacing w:line="360" w:lineRule="exact"/>
              <w:rPr>
                <w:rFonts w:hint="default" w:ascii="宋体" w:hAnsi="宋体" w:cs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生活中的美食</w:t>
            </w:r>
          </w:p>
        </w:tc>
        <w:tc>
          <w:tcPr>
            <w:tcW w:w="3000" w:type="dxa"/>
            <w:vMerge w:val="restart"/>
          </w:tcPr>
          <w:p w14:paraId="580DDA73">
            <w:pPr>
              <w:spacing w:line="360" w:lineRule="exact"/>
              <w:rPr>
                <w:rFonts w:hint="default" w:ascii="宋体" w:hAnsi="宋体" w:cs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能观察、记录幼儿园的美食。</w:t>
            </w:r>
          </w:p>
        </w:tc>
      </w:tr>
      <w:tr w14:paraId="3D822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gridSpan w:val="2"/>
            <w:vMerge w:val="continue"/>
          </w:tcPr>
          <w:p w14:paraId="45E4E101">
            <w:pPr>
              <w:spacing w:line="36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177" w:type="dxa"/>
          </w:tcPr>
          <w:p w14:paraId="25CCB53F"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2.幼儿在幼儿园里品尝美食、制作美食的照片。</w:t>
            </w:r>
          </w:p>
        </w:tc>
        <w:tc>
          <w:tcPr>
            <w:tcW w:w="2178" w:type="dxa"/>
          </w:tcPr>
          <w:p w14:paraId="531E567F">
            <w:pPr>
              <w:spacing w:line="360" w:lineRule="exact"/>
              <w:rPr>
                <w:rFonts w:hint="default" w:ascii="宋体" w:hAnsi="宋体" w:cs="宋体"/>
                <w:b/>
                <w:szCs w:val="21"/>
                <w:lang w:val="en-US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我喜欢的美食</w:t>
            </w:r>
          </w:p>
        </w:tc>
        <w:tc>
          <w:tcPr>
            <w:tcW w:w="3000" w:type="dxa"/>
            <w:vMerge w:val="continue"/>
          </w:tcPr>
          <w:p w14:paraId="52680778"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</w:p>
        </w:tc>
      </w:tr>
      <w:tr w14:paraId="23DCB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560" w:type="dxa"/>
            <w:vMerge w:val="restart"/>
          </w:tcPr>
          <w:p w14:paraId="22AA9BB2">
            <w:pPr>
              <w:spacing w:line="36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区域活动</w:t>
            </w:r>
          </w:p>
        </w:tc>
        <w:tc>
          <w:tcPr>
            <w:tcW w:w="1105" w:type="dxa"/>
            <w:vMerge w:val="restart"/>
            <w:vAlign w:val="center"/>
          </w:tcPr>
          <w:p w14:paraId="25C75304">
            <w:pPr>
              <w:spacing w:line="36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美工</w:t>
            </w:r>
            <w:r>
              <w:rPr>
                <w:rFonts w:hint="eastAsia" w:ascii="宋体" w:hAnsi="宋体" w:cs="宋体"/>
                <w:bCs/>
                <w:szCs w:val="21"/>
              </w:rPr>
              <w:t>区</w:t>
            </w:r>
          </w:p>
        </w:tc>
        <w:tc>
          <w:tcPr>
            <w:tcW w:w="3177" w:type="dxa"/>
            <w:vMerge w:val="restart"/>
          </w:tcPr>
          <w:p w14:paraId="17BD6250">
            <w:pPr>
              <w:numPr>
                <w:ilvl w:val="0"/>
                <w:numId w:val="0"/>
              </w:numPr>
              <w:spacing w:line="360" w:lineRule="exact"/>
              <w:rPr>
                <w:rFonts w:hint="default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1.各种各样的纸和笔，如宣纸、皱纹纸、色粉纸、透明塑封纸等，水墨、水粉、蜡笔、勾线笔等。</w:t>
            </w:r>
          </w:p>
          <w:p w14:paraId="366BD11B">
            <w:pPr>
              <w:numPr>
                <w:ilvl w:val="0"/>
                <w:numId w:val="0"/>
              </w:numPr>
              <w:spacing w:line="360" w:lineRule="exact"/>
              <w:rPr>
                <w:rFonts w:hint="default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2.各种各样的美食照片。</w:t>
            </w:r>
          </w:p>
        </w:tc>
        <w:tc>
          <w:tcPr>
            <w:tcW w:w="2178" w:type="dxa"/>
          </w:tcPr>
          <w:p w14:paraId="31EAE9AF">
            <w:pPr>
              <w:numPr>
                <w:ilvl w:val="0"/>
                <w:numId w:val="0"/>
              </w:numPr>
              <w:spacing w:line="360" w:lineRule="exact"/>
              <w:rPr>
                <w:rFonts w:hint="default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1.各种各样的美食</w:t>
            </w:r>
          </w:p>
          <w:p w14:paraId="1604283B">
            <w:pPr>
              <w:numPr>
                <w:ilvl w:val="0"/>
                <w:numId w:val="0"/>
              </w:numPr>
              <w:spacing w:line="360" w:lineRule="exact"/>
              <w:rPr>
                <w:rFonts w:hint="default" w:ascii="宋体" w:hAnsi="宋体" w:cs="宋体"/>
                <w:b w:val="0"/>
                <w:bCs/>
                <w:szCs w:val="21"/>
                <w:lang w:val="en-US" w:eastAsia="zh-CN"/>
              </w:rPr>
            </w:pPr>
          </w:p>
        </w:tc>
        <w:tc>
          <w:tcPr>
            <w:tcW w:w="3000" w:type="dxa"/>
          </w:tcPr>
          <w:p w14:paraId="1F04FBFA">
            <w:pPr>
              <w:spacing w:line="360" w:lineRule="exact"/>
              <w:rPr>
                <w:rFonts w:hint="default" w:ascii="宋体" w:hAnsi="宋体" w:cs="宋体" w:eastAsiaTheme="minor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尝试用晕染的方法大胆表现美食。</w:t>
            </w:r>
          </w:p>
        </w:tc>
      </w:tr>
      <w:tr w14:paraId="38020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60" w:type="dxa"/>
            <w:vMerge w:val="continue"/>
          </w:tcPr>
          <w:p w14:paraId="0C91BF09">
            <w:pPr>
              <w:spacing w:line="360" w:lineRule="exact"/>
            </w:pPr>
          </w:p>
        </w:tc>
        <w:tc>
          <w:tcPr>
            <w:tcW w:w="1105" w:type="dxa"/>
            <w:vMerge w:val="continue"/>
            <w:vAlign w:val="center"/>
          </w:tcPr>
          <w:p w14:paraId="2EF11AFA">
            <w:pPr>
              <w:spacing w:line="360" w:lineRule="exact"/>
            </w:pPr>
          </w:p>
        </w:tc>
        <w:tc>
          <w:tcPr>
            <w:tcW w:w="3177" w:type="dxa"/>
            <w:vMerge w:val="continue"/>
          </w:tcPr>
          <w:p w14:paraId="00A8F796">
            <w:pPr>
              <w:spacing w:line="360" w:lineRule="exact"/>
              <w:rPr>
                <w:b w:val="0"/>
                <w:bCs/>
              </w:rPr>
            </w:pPr>
          </w:p>
        </w:tc>
        <w:tc>
          <w:tcPr>
            <w:tcW w:w="2178" w:type="dxa"/>
          </w:tcPr>
          <w:p w14:paraId="1CE19BBA">
            <w:pPr>
              <w:numPr>
                <w:ilvl w:val="0"/>
                <w:numId w:val="0"/>
              </w:numPr>
              <w:spacing w:line="360" w:lineRule="exact"/>
              <w:rPr>
                <w:b w:val="0"/>
                <w:bCs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2.漂亮的蛋糕</w:t>
            </w:r>
          </w:p>
        </w:tc>
        <w:tc>
          <w:tcPr>
            <w:tcW w:w="3000" w:type="dxa"/>
            <w:vMerge w:val="restart"/>
          </w:tcPr>
          <w:p w14:paraId="62F3182C">
            <w:pPr>
              <w:spacing w:line="360" w:lineRule="exact"/>
              <w:rPr>
                <w:rFonts w:hint="default" w:ascii="宋体" w:hAnsi="宋体" w:cs="宋体" w:eastAsiaTheme="minor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尝试用多种材料表现自己喜欢的美食。</w:t>
            </w:r>
          </w:p>
        </w:tc>
      </w:tr>
      <w:tr w14:paraId="75A15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60" w:type="dxa"/>
            <w:vMerge w:val="continue"/>
          </w:tcPr>
          <w:p w14:paraId="6AE2BE24">
            <w:pPr>
              <w:spacing w:line="360" w:lineRule="exact"/>
            </w:pPr>
          </w:p>
        </w:tc>
        <w:tc>
          <w:tcPr>
            <w:tcW w:w="1105" w:type="dxa"/>
            <w:vMerge w:val="continue"/>
            <w:vAlign w:val="center"/>
          </w:tcPr>
          <w:p w14:paraId="1778D6BA">
            <w:pPr>
              <w:spacing w:line="360" w:lineRule="exact"/>
            </w:pPr>
          </w:p>
        </w:tc>
        <w:tc>
          <w:tcPr>
            <w:tcW w:w="3177" w:type="dxa"/>
            <w:vMerge w:val="continue"/>
          </w:tcPr>
          <w:p w14:paraId="036EC2A7">
            <w:pPr>
              <w:spacing w:line="360" w:lineRule="exact"/>
            </w:pPr>
          </w:p>
        </w:tc>
        <w:tc>
          <w:tcPr>
            <w:tcW w:w="2178" w:type="dxa"/>
          </w:tcPr>
          <w:p w14:paraId="1C4FBC84">
            <w:pPr>
              <w:spacing w:line="360" w:lineRule="exact"/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3.家常菜</w:t>
            </w:r>
          </w:p>
        </w:tc>
        <w:tc>
          <w:tcPr>
            <w:tcW w:w="3000" w:type="dxa"/>
            <w:vMerge w:val="continue"/>
          </w:tcPr>
          <w:p w14:paraId="1345DC30"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</w:p>
        </w:tc>
      </w:tr>
      <w:tr w14:paraId="716CC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560" w:type="dxa"/>
            <w:vMerge w:val="continue"/>
          </w:tcPr>
          <w:p w14:paraId="35BF8E8B"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105" w:type="dxa"/>
            <w:vAlign w:val="center"/>
          </w:tcPr>
          <w:p w14:paraId="5EFE347A"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建构</w:t>
            </w:r>
            <w:r>
              <w:rPr>
                <w:rFonts w:hint="eastAsia" w:ascii="宋体" w:hAnsi="宋体" w:cs="宋体"/>
                <w:bCs/>
                <w:szCs w:val="21"/>
              </w:rPr>
              <w:t>区</w:t>
            </w:r>
          </w:p>
        </w:tc>
        <w:tc>
          <w:tcPr>
            <w:tcW w:w="3177" w:type="dxa"/>
          </w:tcPr>
          <w:p w14:paraId="22CB93BA">
            <w:pPr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1.单元积木、雪花片等搭建材料。</w:t>
            </w:r>
          </w:p>
          <w:p w14:paraId="2B64198D">
            <w:pPr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2.餐馆、各种各样的美食照片。</w:t>
            </w:r>
          </w:p>
          <w:p w14:paraId="7376EEBF">
            <w:pPr>
              <w:numPr>
                <w:ilvl w:val="0"/>
                <w:numId w:val="0"/>
              </w:numPr>
              <w:spacing w:line="360" w:lineRule="exact"/>
              <w:rPr>
                <w:rFonts w:hint="default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3.辅助材料：美工区的作品等。</w:t>
            </w:r>
          </w:p>
        </w:tc>
        <w:tc>
          <w:tcPr>
            <w:tcW w:w="2178" w:type="dxa"/>
          </w:tcPr>
          <w:p w14:paraId="76059128">
            <w:pPr>
              <w:spacing w:line="360" w:lineRule="exact"/>
              <w:rPr>
                <w:rFonts w:hint="default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1.好吃的美食</w:t>
            </w:r>
          </w:p>
          <w:p w14:paraId="293BFB7E">
            <w:pPr>
              <w:spacing w:line="360" w:lineRule="exact"/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2.餐馆</w:t>
            </w:r>
          </w:p>
          <w:p w14:paraId="16B98ACB">
            <w:pPr>
              <w:spacing w:line="360" w:lineRule="exact"/>
              <w:rPr>
                <w:rFonts w:hint="default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3.美食街</w:t>
            </w:r>
          </w:p>
        </w:tc>
        <w:tc>
          <w:tcPr>
            <w:tcW w:w="3000" w:type="dxa"/>
          </w:tcPr>
          <w:p w14:paraId="70C5FECE">
            <w:pPr>
              <w:spacing w:line="360" w:lineRule="exact"/>
              <w:rPr>
                <w:rFonts w:hint="default" w:ascii="宋体" w:hAnsi="宋体" w:cs="宋体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能综合运用单元积木及相关材料搭建出餐馆、美食街等场景，体验建构的乐趣。</w:t>
            </w:r>
          </w:p>
        </w:tc>
      </w:tr>
      <w:tr w14:paraId="2C6E6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vMerge w:val="continue"/>
          </w:tcPr>
          <w:p w14:paraId="0C5CF904"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105" w:type="dxa"/>
            <w:vAlign w:val="center"/>
          </w:tcPr>
          <w:p w14:paraId="7AE66C77"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图书</w:t>
            </w:r>
            <w:r>
              <w:rPr>
                <w:rFonts w:hint="eastAsia" w:ascii="宋体" w:hAnsi="宋体" w:cs="宋体"/>
                <w:bCs/>
                <w:szCs w:val="21"/>
              </w:rPr>
              <w:t>区</w:t>
            </w:r>
          </w:p>
        </w:tc>
        <w:tc>
          <w:tcPr>
            <w:tcW w:w="3177" w:type="dxa"/>
          </w:tcPr>
          <w:p w14:paraId="1C8FAA1B">
            <w:pPr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1.关于美食的绘本。</w:t>
            </w:r>
          </w:p>
          <w:p w14:paraId="5E3EFAC3">
            <w:pPr>
              <w:numPr>
                <w:ilvl w:val="0"/>
                <w:numId w:val="0"/>
              </w:numPr>
              <w:spacing w:line="360" w:lineRule="exact"/>
              <w:rPr>
                <w:rFonts w:hint="default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2.收集幼儿与美食有关的故事。</w:t>
            </w:r>
          </w:p>
        </w:tc>
        <w:tc>
          <w:tcPr>
            <w:tcW w:w="2178" w:type="dxa"/>
          </w:tcPr>
          <w:p w14:paraId="5CF07833">
            <w:pPr>
              <w:spacing w:line="360" w:lineRule="exact"/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1.各种关于美食的绘本</w:t>
            </w:r>
          </w:p>
          <w:p w14:paraId="69D13BC9">
            <w:pPr>
              <w:spacing w:line="360" w:lineRule="exact"/>
              <w:rPr>
                <w:rFonts w:hint="default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2.美食故事会</w:t>
            </w:r>
          </w:p>
        </w:tc>
        <w:tc>
          <w:tcPr>
            <w:tcW w:w="3000" w:type="dxa"/>
          </w:tcPr>
          <w:p w14:paraId="4F3C4226">
            <w:pPr>
              <w:spacing w:line="360" w:lineRule="exact"/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1.能够根据连续画面提供的信息，大致说出故事的情节。</w:t>
            </w:r>
          </w:p>
          <w:p w14:paraId="7EB513F3">
            <w:pPr>
              <w:spacing w:line="360" w:lineRule="exact"/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2.能够耐心倾听故事。</w:t>
            </w:r>
          </w:p>
          <w:p w14:paraId="326155A9">
            <w:pPr>
              <w:spacing w:line="360" w:lineRule="exact"/>
              <w:rPr>
                <w:rFonts w:hint="default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3.愿意通过多种形式进行表达表现。</w:t>
            </w:r>
          </w:p>
        </w:tc>
      </w:tr>
      <w:tr w14:paraId="32F68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gridSpan w:val="2"/>
            <w:vMerge w:val="restart"/>
            <w:vAlign w:val="center"/>
          </w:tcPr>
          <w:p w14:paraId="19DD2832"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集体教学</w:t>
            </w:r>
          </w:p>
        </w:tc>
        <w:tc>
          <w:tcPr>
            <w:tcW w:w="3177" w:type="dxa"/>
          </w:tcPr>
          <w:p w14:paraId="3DB071C2">
            <w:pPr>
              <w:spacing w:line="360" w:lineRule="exact"/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</w:rPr>
              <w:t>PPT</w:t>
            </w:r>
            <w:r>
              <w:rPr>
                <w:rFonts w:hint="eastAsia" w:ascii="宋体" w:hAnsi="宋体"/>
                <w:lang w:val="en-US" w:eastAsia="zh-CN"/>
              </w:rPr>
              <w:t>一则</w:t>
            </w:r>
          </w:p>
        </w:tc>
        <w:tc>
          <w:tcPr>
            <w:tcW w:w="2178" w:type="dxa"/>
          </w:tcPr>
          <w:p w14:paraId="3E3B0295">
            <w:pPr>
              <w:spacing w:line="360" w:lineRule="exact"/>
              <w:rPr>
                <w:rFonts w:hint="default" w:ascii="宋体" w:hAnsi="宋体" w:cs="宋体" w:eastAsiaTheme="minor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b w:val="0"/>
                <w:bCs/>
                <w:szCs w:val="21"/>
                <w:lang w:val="en-US" w:eastAsia="zh-CN"/>
              </w:rPr>
              <w:t>美术：蔬菜宝宝齐跳舞</w:t>
            </w:r>
          </w:p>
        </w:tc>
        <w:tc>
          <w:tcPr>
            <w:tcW w:w="3000" w:type="dxa"/>
          </w:tcPr>
          <w:p w14:paraId="21DCE15A">
            <w:pPr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1.尝试用多种形状、线条勾画出蔬果的外形特征。</w:t>
            </w:r>
          </w:p>
          <w:p w14:paraId="191568EC"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2.选择与蔬果相符的颜色涂色，体色均匀，体验绘画的乐趣。</w:t>
            </w:r>
          </w:p>
        </w:tc>
      </w:tr>
      <w:tr w14:paraId="69603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gridSpan w:val="2"/>
            <w:vMerge w:val="continue"/>
            <w:vAlign w:val="center"/>
          </w:tcPr>
          <w:p w14:paraId="4A92616F"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3177" w:type="dxa"/>
          </w:tcPr>
          <w:p w14:paraId="75187846">
            <w:pPr>
              <w:spacing w:line="360" w:lineRule="exact"/>
              <w:rPr>
                <w:rFonts w:hint="default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PPT、调查表</w:t>
            </w:r>
          </w:p>
        </w:tc>
        <w:tc>
          <w:tcPr>
            <w:tcW w:w="2178" w:type="dxa"/>
          </w:tcPr>
          <w:p w14:paraId="5CF7C1BA">
            <w:pPr>
              <w:spacing w:line="360" w:lineRule="exact"/>
              <w:rPr>
                <w:rFonts w:hint="default" w:ascii="宋体" w:hAnsi="宋体" w:cs="宋体" w:eastAsiaTheme="minor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综合：各种各样的美食</w:t>
            </w:r>
          </w:p>
        </w:tc>
        <w:tc>
          <w:tcPr>
            <w:tcW w:w="3000" w:type="dxa"/>
          </w:tcPr>
          <w:p w14:paraId="2E596ABD">
            <w:pPr>
              <w:spacing w:line="360" w:lineRule="exact"/>
              <w:jc w:val="left"/>
              <w:rPr>
                <w:rFonts w:hint="eastAsia" w:ascii="宋体" w:hAnsi="宋体" w:cs="Lucida Sans Unicode"/>
                <w:color w:val="000000"/>
                <w:szCs w:val="21"/>
              </w:rPr>
            </w:pPr>
            <w:r>
              <w:rPr>
                <w:rFonts w:hint="eastAsia" w:ascii="宋体" w:hAnsi="宋体" w:cs="Lucida Sans Unicode"/>
                <w:color w:val="000000"/>
                <w:szCs w:val="21"/>
              </w:rPr>
              <w:t>1.</w:t>
            </w:r>
            <w:r>
              <w:rPr>
                <w:rFonts w:hint="eastAsia"/>
                <w:color w:val="000000"/>
                <w:sz w:val="21"/>
                <w:szCs w:val="21"/>
              </w:rPr>
              <w:t>喜爱各种美食，对美食有浓厚的兴趣，产生制作美食的愿望。</w:t>
            </w:r>
          </w:p>
          <w:p w14:paraId="7882C69C"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Lucida Sans Unicode"/>
                <w:color w:val="000000"/>
                <w:szCs w:val="21"/>
              </w:rPr>
              <w:t>2.</w:t>
            </w:r>
            <w:r>
              <w:rPr>
                <w:rFonts w:hint="eastAsia"/>
                <w:szCs w:val="21"/>
              </w:rPr>
              <w:t>能大胆地用清楚的语句向同伴介绍自己喜欢的美食，了解不同的美食。</w:t>
            </w:r>
          </w:p>
        </w:tc>
      </w:tr>
      <w:tr w14:paraId="68E54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gridSpan w:val="2"/>
            <w:vMerge w:val="restart"/>
            <w:vAlign w:val="center"/>
          </w:tcPr>
          <w:p w14:paraId="7C88AAA9"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其他活动</w:t>
            </w:r>
          </w:p>
        </w:tc>
        <w:tc>
          <w:tcPr>
            <w:tcW w:w="3177" w:type="dxa"/>
          </w:tcPr>
          <w:p w14:paraId="67B37CBA">
            <w:pPr>
              <w:spacing w:line="360" w:lineRule="exact"/>
              <w:rPr>
                <w:rFonts w:hint="default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《各种各样的美食》调查表。</w:t>
            </w:r>
          </w:p>
          <w:p w14:paraId="4DE9B6B7">
            <w:pPr>
              <w:spacing w:line="360" w:lineRule="exact"/>
              <w:rPr>
                <w:rFonts w:hint="default" w:ascii="宋体" w:hAnsi="宋体" w:cs="宋体"/>
                <w:b w:val="0"/>
                <w:bCs/>
                <w:szCs w:val="21"/>
                <w:lang w:val="en-US" w:eastAsia="zh-CN"/>
              </w:rPr>
            </w:pPr>
          </w:p>
        </w:tc>
        <w:tc>
          <w:tcPr>
            <w:tcW w:w="2178" w:type="dxa"/>
          </w:tcPr>
          <w:p w14:paraId="3E0BAA6D">
            <w:pPr>
              <w:spacing w:line="360" w:lineRule="exact"/>
              <w:rPr>
                <w:rFonts w:hint="default" w:ascii="宋体" w:hAnsi="宋体" w:cs="宋体" w:eastAsiaTheme="minor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我知道的美食</w:t>
            </w:r>
          </w:p>
        </w:tc>
        <w:tc>
          <w:tcPr>
            <w:tcW w:w="3000" w:type="dxa"/>
          </w:tcPr>
          <w:p w14:paraId="22315497">
            <w:pPr>
              <w:spacing w:line="360" w:lineRule="exact"/>
              <w:rPr>
                <w:rFonts w:hint="default" w:ascii="宋体" w:hAnsi="宋体" w:cs="宋体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能用较完整的语言、图画或者其他符号表达、记录自己知道的美食。</w:t>
            </w:r>
          </w:p>
        </w:tc>
      </w:tr>
      <w:tr w14:paraId="4F618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gridSpan w:val="2"/>
            <w:vMerge w:val="continue"/>
            <w:vAlign w:val="center"/>
          </w:tcPr>
          <w:p w14:paraId="54FA9B3C"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3177" w:type="dxa"/>
            <w:vAlign w:val="top"/>
          </w:tcPr>
          <w:p w14:paraId="741B8D20">
            <w:pPr>
              <w:spacing w:line="360" w:lineRule="exact"/>
              <w:rPr>
                <w:rFonts w:hint="default" w:ascii="宋体" w:hAnsi="宋体" w:cs="宋体" w:eastAsiaTheme="minorEastAsia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和幼儿共同讨论制作的美食并做好计划。</w:t>
            </w:r>
          </w:p>
        </w:tc>
        <w:tc>
          <w:tcPr>
            <w:tcW w:w="2178" w:type="dxa"/>
            <w:vAlign w:val="top"/>
          </w:tcPr>
          <w:p w14:paraId="37ADA37B">
            <w:pPr>
              <w:spacing w:line="360" w:lineRule="exact"/>
              <w:rPr>
                <w:rFonts w:hint="default" w:ascii="宋体" w:hAnsi="宋体" w:cs="宋体" w:eastAsiaTheme="minorEastAsia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美食制作</w:t>
            </w:r>
          </w:p>
        </w:tc>
        <w:tc>
          <w:tcPr>
            <w:tcW w:w="3000" w:type="dxa"/>
          </w:tcPr>
          <w:p w14:paraId="0CD25F6B">
            <w:pPr>
              <w:numPr>
                <w:ilvl w:val="0"/>
                <w:numId w:val="0"/>
              </w:numPr>
              <w:spacing w:line="360" w:lineRule="exact"/>
              <w:rPr>
                <w:rFonts w:hint="default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乐意参加美食制作活动。</w:t>
            </w:r>
          </w:p>
        </w:tc>
      </w:tr>
    </w:tbl>
    <w:p w14:paraId="650D16E7">
      <w:pPr>
        <w:pStyle w:val="6"/>
        <w:ind w:left="0" w:leftChars="0" w:firstLine="0" w:firstLineChars="0"/>
        <w:rPr>
          <w:rFonts w:hint="eastAsia" w:ascii="宋体" w:hAnsi="宋体"/>
          <w:b/>
          <w:bCs/>
          <w:szCs w:val="21"/>
        </w:rPr>
      </w:pPr>
    </w:p>
    <w:p w14:paraId="0CDDE468">
      <w:pPr>
        <w:spacing w:line="360" w:lineRule="exact"/>
        <w:ind w:firstLine="422" w:firstLineChars="200"/>
        <w:rPr>
          <w:rFonts w:ascii="宋体" w:hAnsi="宋体"/>
          <w:szCs w:val="21"/>
        </w:rPr>
      </w:pPr>
      <w:r>
        <w:rPr>
          <w:rFonts w:hint="eastAsia" w:ascii="宋体" w:hAnsi="宋体"/>
          <w:b/>
          <w:bCs/>
          <w:szCs w:val="21"/>
        </w:rPr>
        <w:t>六、环境创设</w:t>
      </w:r>
    </w:p>
    <w:p w14:paraId="3DEE60F4">
      <w:pPr>
        <w:spacing w:line="360" w:lineRule="exact"/>
        <w:ind w:firstLine="310" w:firstLineChars="147"/>
        <w:rPr>
          <w:rFonts w:ascii="宋体" w:hAnsi="宋体" w:cs="宋体"/>
          <w:b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szCs w:val="21"/>
        </w:rPr>
        <w:t>（一）主题环境</w:t>
      </w:r>
    </w:p>
    <w:p w14:paraId="1143A41D">
      <w:pPr>
        <w:spacing w:line="360" w:lineRule="exact"/>
        <w:ind w:firstLine="420" w:firstLineChars="200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1.创设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美食节氛围</w:t>
      </w:r>
      <w:r>
        <w:rPr>
          <w:rFonts w:hint="eastAsia" w:ascii="宋体" w:hAnsi="宋体" w:cs="宋体"/>
          <w:color w:val="000000"/>
          <w:szCs w:val="21"/>
        </w:rPr>
        <w:t>的班级环境，以各种美食小吃的图片、手工作品作为背景装饰，引导幼儿加入环境创设，将制作好的有关小吃的作品，自由摆放在班级，布置教室环境。</w:t>
      </w:r>
    </w:p>
    <w:p w14:paraId="5A85EDD5">
      <w:pPr>
        <w:spacing w:line="400" w:lineRule="exact"/>
        <w:ind w:firstLine="435"/>
        <w:rPr>
          <w:szCs w:val="21"/>
        </w:rPr>
      </w:pPr>
      <w:r>
        <w:rPr>
          <w:rFonts w:hint="eastAsia" w:ascii="宋体" w:hAnsi="宋体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宋体" w:hAnsi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将幼儿收集来的相关美食图片张贴在</w:t>
      </w:r>
      <w:r>
        <w:rPr>
          <w:rFonts w:hint="eastAsia" w:ascii="宋体" w:hAnsi="宋体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墙面</w:t>
      </w:r>
      <w:r>
        <w:rPr>
          <w:rFonts w:hint="eastAsia" w:ascii="宋体" w:hAnsi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，丰富幼儿对美食的了解。随着活动的</w:t>
      </w:r>
      <w:r>
        <w:rPr>
          <w:rFonts w:hint="eastAsia" w:ascii="宋体" w:hAnsi="宋体"/>
          <w:color w:val="000000" w:themeColor="text1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展开</w:t>
      </w:r>
      <w:r>
        <w:rPr>
          <w:rFonts w:hint="eastAsia" w:ascii="宋体" w:hAnsi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，将幼儿制作</w:t>
      </w:r>
      <w:r>
        <w:rPr>
          <w:rFonts w:hint="eastAsia" w:ascii="宋体" w:hAnsi="宋体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的各种</w:t>
      </w:r>
      <w:r>
        <w:rPr>
          <w:rFonts w:hint="eastAsia" w:ascii="宋体" w:hAnsi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美食的情况以照片的形式记录下来</w:t>
      </w:r>
      <w:r>
        <w:rPr>
          <w:rFonts w:hint="eastAsia" w:ascii="宋体" w:hAnsi="宋体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并张贴</w:t>
      </w:r>
      <w:r>
        <w:rPr>
          <w:rFonts w:hint="eastAsia" w:ascii="宋体" w:hAnsi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，供幼儿在欣赏的过程中了解美食的制作方法。</w:t>
      </w:r>
    </w:p>
    <w:p w14:paraId="1EA8E193">
      <w:pPr>
        <w:spacing w:line="360" w:lineRule="exact"/>
        <w:ind w:firstLine="310" w:firstLineChars="147"/>
        <w:rPr>
          <w:rFonts w:ascii="宋体" w:hAnsi="宋体" w:cs="宋体"/>
          <w:b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szCs w:val="21"/>
        </w:rPr>
        <w:t>（二）区域</w:t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游戏</w:t>
      </w:r>
      <w:r>
        <w:rPr>
          <w:rFonts w:hint="eastAsia" w:ascii="宋体" w:hAnsi="宋体" w:cs="宋体"/>
          <w:b/>
          <w:color w:val="000000"/>
          <w:szCs w:val="21"/>
        </w:rPr>
        <w:t>：</w:t>
      </w:r>
    </w:p>
    <w:tbl>
      <w:tblPr>
        <w:tblStyle w:val="7"/>
        <w:tblpPr w:leftFromText="180" w:rightFromText="180" w:vertAnchor="text" w:horzAnchor="page" w:tblpX="1348" w:tblpY="621"/>
        <w:tblOverlap w:val="never"/>
        <w:tblW w:w="97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2124"/>
        <w:gridCol w:w="1200"/>
        <w:gridCol w:w="945"/>
        <w:gridCol w:w="1320"/>
        <w:gridCol w:w="1530"/>
        <w:gridCol w:w="1785"/>
      </w:tblGrid>
      <w:tr w14:paraId="7AB01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843" w:type="dxa"/>
            <w:vAlign w:val="center"/>
          </w:tcPr>
          <w:p w14:paraId="02C928F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区域名称</w:t>
            </w:r>
          </w:p>
        </w:tc>
        <w:tc>
          <w:tcPr>
            <w:tcW w:w="2124" w:type="dxa"/>
            <w:vAlign w:val="center"/>
          </w:tcPr>
          <w:p w14:paraId="77742364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核心经验</w:t>
            </w:r>
          </w:p>
        </w:tc>
        <w:tc>
          <w:tcPr>
            <w:tcW w:w="1200" w:type="dxa"/>
            <w:vAlign w:val="center"/>
          </w:tcPr>
          <w:p w14:paraId="64952632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</w:rPr>
              <w:t>游戏内容</w:t>
            </w:r>
          </w:p>
        </w:tc>
        <w:tc>
          <w:tcPr>
            <w:tcW w:w="945" w:type="dxa"/>
            <w:vAlign w:val="center"/>
          </w:tcPr>
          <w:p w14:paraId="5F7C3D2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游戏材料</w:t>
            </w:r>
          </w:p>
        </w:tc>
        <w:tc>
          <w:tcPr>
            <w:tcW w:w="1320" w:type="dxa"/>
            <w:vAlign w:val="center"/>
          </w:tcPr>
          <w:p w14:paraId="0C1A257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预设玩法</w:t>
            </w:r>
          </w:p>
        </w:tc>
        <w:tc>
          <w:tcPr>
            <w:tcW w:w="1530" w:type="dxa"/>
            <w:vAlign w:val="center"/>
          </w:tcPr>
          <w:p w14:paraId="23A689E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指导要点</w:t>
            </w:r>
          </w:p>
        </w:tc>
        <w:tc>
          <w:tcPr>
            <w:tcW w:w="1785" w:type="dxa"/>
            <w:vAlign w:val="center"/>
          </w:tcPr>
          <w:p w14:paraId="42E50C8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游戏照片</w:t>
            </w:r>
          </w:p>
        </w:tc>
      </w:tr>
      <w:tr w14:paraId="14023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3" w:hRule="atLeast"/>
          <w:jc w:val="center"/>
        </w:trPr>
        <w:tc>
          <w:tcPr>
            <w:tcW w:w="843" w:type="dxa"/>
            <w:vMerge w:val="restart"/>
            <w:vAlign w:val="center"/>
          </w:tcPr>
          <w:p w14:paraId="1549D8CE"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建构区</w:t>
            </w:r>
          </w:p>
        </w:tc>
        <w:tc>
          <w:tcPr>
            <w:tcW w:w="2124" w:type="dxa"/>
            <w:vAlign w:val="center"/>
          </w:tcPr>
          <w:p w14:paraId="0AB7B9E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1.建构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兴趣：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幼儿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愿意尝试使用更多的建构材料进行搭建，享受游戏的乐趣。</w:t>
            </w:r>
          </w:p>
          <w:p w14:paraId="78F3E1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建构技巧（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幼儿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熟悉各种建构材料，会运用架空、组合、对称，按规律排序等基本的建构技能，用积木搭建作品。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）</w:t>
            </w:r>
          </w:p>
          <w:p w14:paraId="75C790E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幼儿尝试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运用插接、排列、组合、旋转等基本技能来建构作品。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）</w:t>
            </w:r>
          </w:p>
          <w:p w14:paraId="5FFDD77D">
            <w:pPr>
              <w:jc w:val="left"/>
            </w:pPr>
            <w:r>
              <w:rPr>
                <w:rFonts w:hint="eastAsia"/>
                <w:b/>
                <w:bCs/>
              </w:rPr>
              <w:t>3.人际交往：友好相处</w:t>
            </w:r>
            <w:r>
              <w:rPr>
                <w:rFonts w:hint="eastAsia"/>
              </w:rPr>
              <w:t>（幼儿喜欢和同伴一起玩游戏，有经常一起玩的伙伴。）</w:t>
            </w:r>
          </w:p>
          <w:p w14:paraId="51B2D848">
            <w:pPr>
              <w:jc w:val="left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</w:rPr>
              <w:t>4.前书写：</w:t>
            </w:r>
            <w:r>
              <w:rPr>
                <w:rFonts w:hint="eastAsia"/>
              </w:rPr>
              <w:t>（幼儿愿意用图画和符号表达自己的愿望和想法。）</w:t>
            </w:r>
          </w:p>
        </w:tc>
        <w:tc>
          <w:tcPr>
            <w:tcW w:w="1200" w:type="dxa"/>
            <w:vAlign w:val="center"/>
          </w:tcPr>
          <w:p w14:paraId="4DA80554">
            <w:pPr>
              <w:jc w:val="left"/>
            </w:pPr>
            <w:r>
              <w:rPr>
                <w:rFonts w:hint="eastAsia"/>
              </w:rPr>
              <w:t>地面建构</w:t>
            </w:r>
          </w:p>
          <w:p w14:paraId="42FA1BEF">
            <w:pPr>
              <w:jc w:val="left"/>
              <w:rPr>
                <w:rFonts w:hint="default"/>
                <w:b w:val="0"/>
                <w:bCs w:val="0"/>
                <w:color w:val="00000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lang w:val="en-US" w:eastAsia="zh-CN"/>
              </w:rPr>
              <w:t>餐馆</w:t>
            </w:r>
          </w:p>
          <w:p w14:paraId="60823A0E">
            <w:pPr>
              <w:jc w:val="left"/>
              <w:rPr>
                <w:rFonts w:hint="eastAsia"/>
                <w:b w:val="0"/>
                <w:bCs w:val="0"/>
                <w:color w:val="00000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lang w:val="en-US" w:eastAsia="zh-CN"/>
              </w:rPr>
              <w:t>小吃街</w:t>
            </w:r>
          </w:p>
          <w:p w14:paraId="0EEDCA3B">
            <w:pPr>
              <w:jc w:val="lef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/>
                <w:lang w:val="en-US" w:eastAsia="zh-CN"/>
              </w:rPr>
              <w:t>小作坊</w:t>
            </w:r>
          </w:p>
        </w:tc>
        <w:tc>
          <w:tcPr>
            <w:tcW w:w="945" w:type="dxa"/>
            <w:vAlign w:val="center"/>
          </w:tcPr>
          <w:p w14:paraId="4BBEB942">
            <w:pPr>
              <w:jc w:val="left"/>
              <w:rPr>
                <w:rFonts w:eastAsia="宋体"/>
              </w:rPr>
            </w:pPr>
            <w:r>
              <w:rPr>
                <w:rFonts w:hint="eastAsia"/>
              </w:rPr>
              <w:t>单元积木</w:t>
            </w:r>
          </w:p>
          <w:p w14:paraId="11F95A96">
            <w:pPr>
              <w:jc w:val="left"/>
              <w:rPr>
                <w:rFonts w:eastAsia="宋体"/>
              </w:rPr>
            </w:pPr>
          </w:p>
        </w:tc>
        <w:tc>
          <w:tcPr>
            <w:tcW w:w="1320" w:type="dxa"/>
            <w:vMerge w:val="restart"/>
            <w:vAlign w:val="center"/>
          </w:tcPr>
          <w:p w14:paraId="46298128">
            <w:pPr>
              <w:spacing w:line="360" w:lineRule="exact"/>
              <w:rPr>
                <w:rFonts w:ascii="宋体" w:hAnsi="宋体" w:eastAsia="宋体"/>
                <w:kern w:val="1"/>
              </w:rPr>
            </w:pPr>
            <w:r>
              <w:rPr>
                <w:rFonts w:hint="eastAsia"/>
              </w:rPr>
              <w:t>1.能选择</w:t>
            </w:r>
            <w:r>
              <w:rPr>
                <w:rFonts w:hint="eastAsia" w:ascii="宋体" w:hAnsi="宋体" w:eastAsia="宋体"/>
                <w:kern w:val="1"/>
              </w:rPr>
              <w:t>自己喜欢的积木进行操作游戏。</w:t>
            </w:r>
          </w:p>
          <w:p w14:paraId="754F0D02">
            <w:pPr>
              <w:jc w:val="left"/>
            </w:pPr>
            <w:r>
              <w:rPr>
                <w:rFonts w:hint="eastAsia"/>
              </w:rPr>
              <w:t>2.结合自身已有的生活经验以及与主题相关的图片进行搭建，如</w:t>
            </w:r>
            <w:r>
              <w:rPr>
                <w:rFonts w:hint="eastAsia"/>
                <w:color w:val="auto"/>
                <w:lang w:val="en-US" w:eastAsia="zh-CN"/>
              </w:rPr>
              <w:t>小吃街、餐馆</w:t>
            </w:r>
            <w:r>
              <w:rPr>
                <w:rFonts w:hint="eastAsia"/>
              </w:rPr>
              <w:t>等。</w:t>
            </w:r>
          </w:p>
        </w:tc>
        <w:tc>
          <w:tcPr>
            <w:tcW w:w="1530" w:type="dxa"/>
            <w:vMerge w:val="restart"/>
            <w:vAlign w:val="center"/>
          </w:tcPr>
          <w:p w14:paraId="4CD3BE09">
            <w:pPr>
              <w:jc w:val="left"/>
            </w:pPr>
            <w:r>
              <w:rPr>
                <w:rFonts w:hint="eastAsia"/>
              </w:rPr>
              <w:t>1.按照自己的想法进行有目的地搭建，初步尝试分工协作完成完整的作品。</w:t>
            </w:r>
          </w:p>
          <w:p w14:paraId="68FBFCCC">
            <w:pPr>
              <w:jc w:val="left"/>
            </w:pPr>
            <w:r>
              <w:rPr>
                <w:rFonts w:hint="eastAsia"/>
              </w:rPr>
              <w:t>2.对建构有兴趣，在建构的过程中能恰当地选择不同的建构材料拼搭。能熟练地运用各种建构技能（排列、垒高、架空、围合等），进行综合搭建。</w:t>
            </w:r>
          </w:p>
          <w:p w14:paraId="3671EF20">
            <w:pPr>
              <w:jc w:val="left"/>
            </w:pPr>
            <w:r>
              <w:rPr>
                <w:rFonts w:hint="eastAsia"/>
              </w:rPr>
              <w:t>3.能按需取用材料，游戏结束后能将材料按照形状、大小等分类整理好。</w:t>
            </w:r>
          </w:p>
        </w:tc>
        <w:tc>
          <w:tcPr>
            <w:tcW w:w="1785" w:type="dxa"/>
            <w:vAlign w:val="center"/>
          </w:tcPr>
          <w:p w14:paraId="730EB38F">
            <w:pPr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1129665</wp:posOffset>
                  </wp:positionV>
                  <wp:extent cx="1056005" cy="791845"/>
                  <wp:effectExtent l="0" t="0" r="10795" b="635"/>
                  <wp:wrapSquare wrapText="bothSides"/>
                  <wp:docPr id="2" name="图片 2" descr="IMG_14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148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6005" cy="791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-20955</wp:posOffset>
                  </wp:positionH>
                  <wp:positionV relativeFrom="paragraph">
                    <wp:posOffset>2133600</wp:posOffset>
                  </wp:positionV>
                  <wp:extent cx="1056005" cy="791845"/>
                  <wp:effectExtent l="0" t="0" r="10795" b="635"/>
                  <wp:wrapSquare wrapText="bothSides"/>
                  <wp:docPr id="22" name="图片 22" descr="/Users/zhangjie/Desktop/未命名文件夹/IMG_7481.JPGIMG_74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/Users/zhangjie/Desktop/未命名文件夹/IMG_7481.JPGIMG_748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59" r="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6005" cy="791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4FFBF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  <w:jc w:val="center"/>
        </w:trPr>
        <w:tc>
          <w:tcPr>
            <w:tcW w:w="843" w:type="dxa"/>
            <w:vMerge w:val="continue"/>
            <w:vAlign w:val="center"/>
          </w:tcPr>
          <w:p w14:paraId="7721EF4D">
            <w:pPr>
              <w:jc w:val="center"/>
              <w:rPr>
                <w:b/>
                <w:bCs/>
              </w:rPr>
            </w:pPr>
          </w:p>
        </w:tc>
        <w:tc>
          <w:tcPr>
            <w:tcW w:w="2124" w:type="dxa"/>
            <w:vMerge w:val="restart"/>
            <w:vAlign w:val="center"/>
          </w:tcPr>
          <w:p w14:paraId="0F1D906F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1.图形与空间方位：</w:t>
            </w:r>
          </w:p>
          <w:p w14:paraId="6532650F">
            <w:pPr>
              <w:jc w:val="left"/>
            </w:pPr>
            <w:r>
              <w:rPr>
                <w:rFonts w:hint="eastAsia"/>
              </w:rPr>
              <w:t>幼儿能借助集合形状拼出范例图。</w:t>
            </w:r>
          </w:p>
          <w:p w14:paraId="5A3E4012">
            <w:pPr>
              <w:jc w:val="left"/>
            </w:pPr>
            <w:r>
              <w:rPr>
                <w:rFonts w:hint="eastAsia"/>
                <w:b/>
                <w:bCs/>
              </w:rPr>
              <w:t>视觉图像与空间推理</w:t>
            </w:r>
            <w:r>
              <w:rPr>
                <w:rFonts w:hint="eastAsia"/>
              </w:rPr>
              <w:t>（幼儿能同时在水平或垂直方向上搭建积木。）</w:t>
            </w:r>
          </w:p>
          <w:p w14:paraId="7837163C">
            <w:pPr>
              <w:jc w:val="left"/>
            </w:pPr>
            <w:r>
              <w:rPr>
                <w:rFonts w:hint="eastAsia"/>
                <w:b/>
                <w:bCs/>
              </w:rPr>
              <w:t>2.人际交往：友好相处</w:t>
            </w:r>
            <w:r>
              <w:rPr>
                <w:rFonts w:hint="eastAsia"/>
              </w:rPr>
              <w:t>（幼儿喜欢和同伴一起玩游戏，有经常一起玩的伙伴。）</w:t>
            </w:r>
          </w:p>
          <w:p w14:paraId="39E8D078">
            <w:pPr>
              <w:jc w:val="both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</w:rPr>
              <w:t>3.前书写：</w:t>
            </w:r>
            <w:r>
              <w:rPr>
                <w:rFonts w:hint="eastAsia"/>
              </w:rPr>
              <w:t>（幼儿愿意用图画和符号表达自己的愿望和想法。）</w:t>
            </w:r>
          </w:p>
        </w:tc>
        <w:tc>
          <w:tcPr>
            <w:tcW w:w="1200" w:type="dxa"/>
            <w:vAlign w:val="center"/>
          </w:tcPr>
          <w:p w14:paraId="1DA391BE">
            <w:pPr>
              <w:jc w:val="both"/>
            </w:pPr>
            <w:r>
              <w:rPr>
                <w:rFonts w:hint="eastAsia"/>
              </w:rPr>
              <w:t>桌面建构</w:t>
            </w:r>
          </w:p>
          <w:p w14:paraId="4746B29F">
            <w:pPr>
              <w:pStyle w:val="6"/>
              <w:ind w:left="0" w:leftChars="0" w:firstLine="0" w:firstLineChars="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餐厅</w:t>
            </w:r>
          </w:p>
          <w:p w14:paraId="6686DF4A">
            <w:pPr>
              <w:pStyle w:val="6"/>
              <w:ind w:left="0" w:leftChars="0" w:firstLine="0" w:firstLineChars="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玉米</w:t>
            </w:r>
          </w:p>
          <w:p w14:paraId="6A452A4C">
            <w:pPr>
              <w:pStyle w:val="6"/>
              <w:ind w:left="0" w:leftChars="0" w:firstLine="0" w:firstLineChars="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草莓</w:t>
            </w:r>
          </w:p>
          <w:p w14:paraId="25690B5D">
            <w:pPr>
              <w:pStyle w:val="6"/>
              <w:ind w:left="0" w:leftChars="0" w:firstLine="0" w:firstLineChars="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碗</w:t>
            </w:r>
          </w:p>
          <w:p w14:paraId="74AAF173">
            <w:pPr>
              <w:pStyle w:val="6"/>
              <w:ind w:left="0" w:leftChars="0" w:firstLine="0" w:firstLineChars="0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生日蛋糕</w:t>
            </w:r>
          </w:p>
          <w:p w14:paraId="371123B2">
            <w:pPr>
              <w:pStyle w:val="6"/>
              <w:ind w:left="0" w:leftChars="0" w:firstLine="0" w:firstLineChars="0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小吃店</w:t>
            </w:r>
          </w:p>
        </w:tc>
        <w:tc>
          <w:tcPr>
            <w:tcW w:w="945" w:type="dxa"/>
            <w:vAlign w:val="center"/>
          </w:tcPr>
          <w:p w14:paraId="6AE91080">
            <w:pPr>
              <w:jc w:val="both"/>
            </w:pPr>
            <w:r>
              <w:rPr>
                <w:rFonts w:hint="eastAsia"/>
              </w:rPr>
              <w:t>雪花片</w:t>
            </w:r>
          </w:p>
          <w:p w14:paraId="16A9C17B">
            <w:pPr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插塑积木</w:t>
            </w:r>
          </w:p>
          <w:p w14:paraId="7A37B983">
            <w:pPr>
              <w:jc w:val="both"/>
            </w:pPr>
            <w:r>
              <w:rPr>
                <w:rFonts w:hint="eastAsia"/>
                <w:szCs w:val="21"/>
              </w:rPr>
              <w:t>乐高等</w:t>
            </w:r>
          </w:p>
          <w:p w14:paraId="55D14EBF">
            <w:pPr>
              <w:jc w:val="both"/>
              <w:rPr>
                <w:rFonts w:eastAsia="宋体"/>
              </w:rPr>
            </w:pPr>
          </w:p>
        </w:tc>
        <w:tc>
          <w:tcPr>
            <w:tcW w:w="1320" w:type="dxa"/>
            <w:vMerge w:val="continue"/>
            <w:vAlign w:val="center"/>
          </w:tcPr>
          <w:p w14:paraId="42627CE9">
            <w:pPr>
              <w:jc w:val="left"/>
            </w:pPr>
          </w:p>
        </w:tc>
        <w:tc>
          <w:tcPr>
            <w:tcW w:w="1530" w:type="dxa"/>
            <w:vMerge w:val="continue"/>
            <w:vAlign w:val="center"/>
          </w:tcPr>
          <w:p w14:paraId="271F32AC">
            <w:pPr>
              <w:jc w:val="left"/>
            </w:pPr>
          </w:p>
        </w:tc>
        <w:tc>
          <w:tcPr>
            <w:tcW w:w="1785" w:type="dxa"/>
            <w:vAlign w:val="center"/>
          </w:tcPr>
          <w:p w14:paraId="5397615B">
            <w:pPr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1055370" cy="791845"/>
                  <wp:effectExtent l="0" t="0" r="11430" b="635"/>
                  <wp:docPr id="21" name="图片 21" descr="/Users/zhangjie/Desktop/未命名文件夹/IMG_7482.JPGIMG_74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/Users/zhangjie/Desktop/未命名文件夹/IMG_7482.JPGIMG_748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40" r="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791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BB1E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843" w:type="dxa"/>
            <w:vMerge w:val="continue"/>
            <w:vAlign w:val="center"/>
          </w:tcPr>
          <w:p w14:paraId="32AD430E">
            <w:pPr>
              <w:jc w:val="center"/>
              <w:rPr>
                <w:b/>
                <w:bCs/>
              </w:rPr>
            </w:pPr>
          </w:p>
        </w:tc>
        <w:tc>
          <w:tcPr>
            <w:tcW w:w="2124" w:type="dxa"/>
            <w:vMerge w:val="continue"/>
            <w:vAlign w:val="center"/>
          </w:tcPr>
          <w:p w14:paraId="5D946D96">
            <w:pPr>
              <w:jc w:val="left"/>
              <w:rPr>
                <w:rFonts w:hint="default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 w14:paraId="7E60AC9C">
            <w:pPr>
              <w:jc w:val="left"/>
            </w:pPr>
            <w:r>
              <w:rPr>
                <w:rFonts w:hint="eastAsia"/>
              </w:rPr>
              <w:t>万能工匠</w:t>
            </w:r>
          </w:p>
          <w:p w14:paraId="4FE0FACE">
            <w:pPr>
              <w:pStyle w:val="6"/>
              <w:ind w:left="0" w:leftChars="0" w:firstLine="0" w:firstLineChars="0"/>
              <w:rPr>
                <w:rFonts w:hint="default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lang w:val="en-US" w:eastAsia="zh-CN" w:bidi="ar-SA"/>
              </w:rPr>
              <w:t>餐馆</w:t>
            </w:r>
          </w:p>
          <w:p w14:paraId="5BA646A6">
            <w:pPr>
              <w:pStyle w:val="6"/>
              <w:ind w:left="0" w:leftChars="0" w:firstLine="0" w:firstLineChars="0"/>
              <w:rPr>
                <w:rFonts w:hint="eastAsia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lang w:val="en-US" w:eastAsia="zh-CN" w:bidi="ar-SA"/>
              </w:rPr>
              <w:t>各类食物</w:t>
            </w:r>
          </w:p>
          <w:p w14:paraId="69A33C2F">
            <w:pPr>
              <w:pStyle w:val="6"/>
              <w:ind w:left="0" w:leftChars="0" w:firstLine="0" w:firstLineChars="0"/>
              <w:rPr>
                <w:rFonts w:hint="default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lang w:val="en-US" w:eastAsia="zh-CN" w:bidi="ar-SA"/>
              </w:rPr>
              <w:t>厨房用具</w:t>
            </w:r>
          </w:p>
        </w:tc>
        <w:tc>
          <w:tcPr>
            <w:tcW w:w="945" w:type="dxa"/>
            <w:vAlign w:val="center"/>
          </w:tcPr>
          <w:p w14:paraId="13BF26DE">
            <w:pPr>
              <w:jc w:val="left"/>
              <w:rPr>
                <w:rFonts w:eastAsia="宋体"/>
              </w:rPr>
            </w:pPr>
            <w:r>
              <w:rPr>
                <w:rFonts w:hint="eastAsia"/>
              </w:rPr>
              <w:t>万能工匠</w:t>
            </w:r>
          </w:p>
        </w:tc>
        <w:tc>
          <w:tcPr>
            <w:tcW w:w="1320" w:type="dxa"/>
            <w:vMerge w:val="continue"/>
            <w:vAlign w:val="center"/>
          </w:tcPr>
          <w:p w14:paraId="67EBC3CF">
            <w:pPr>
              <w:jc w:val="left"/>
            </w:pPr>
          </w:p>
        </w:tc>
        <w:tc>
          <w:tcPr>
            <w:tcW w:w="1530" w:type="dxa"/>
            <w:vMerge w:val="continue"/>
            <w:vAlign w:val="center"/>
          </w:tcPr>
          <w:p w14:paraId="7F7D5F70">
            <w:pPr>
              <w:jc w:val="left"/>
            </w:pPr>
          </w:p>
        </w:tc>
        <w:tc>
          <w:tcPr>
            <w:tcW w:w="1785" w:type="dxa"/>
            <w:vAlign w:val="center"/>
          </w:tcPr>
          <w:p w14:paraId="1EEAD46A">
            <w:pPr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1055370" cy="791845"/>
                  <wp:effectExtent l="0" t="0" r="11430" b="635"/>
                  <wp:docPr id="23" name="图片 23" descr="IMG_14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IMG_148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791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48E8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3" w:type="dxa"/>
            <w:vMerge w:val="restart"/>
            <w:vAlign w:val="center"/>
          </w:tcPr>
          <w:p w14:paraId="490E5709"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益智区</w:t>
            </w:r>
          </w:p>
        </w:tc>
        <w:tc>
          <w:tcPr>
            <w:tcW w:w="2124" w:type="dxa"/>
            <w:vMerge w:val="restart"/>
            <w:vAlign w:val="center"/>
          </w:tcPr>
          <w:p w14:paraId="21A1B461">
            <w:pPr>
              <w:jc w:val="both"/>
            </w:pPr>
            <w:r>
              <w:rPr>
                <w:rFonts w:hint="eastAsia"/>
                <w:b/>
                <w:bCs/>
              </w:rPr>
              <w:t>1.人际交往：友好相处</w:t>
            </w:r>
            <w:r>
              <w:rPr>
                <w:rFonts w:hint="eastAsia"/>
              </w:rPr>
              <w:t>（大家都喜欢的东西，幼儿愿意轮流分享。）</w:t>
            </w:r>
          </w:p>
          <w:p w14:paraId="4F193564">
            <w:pPr>
              <w:jc w:val="both"/>
            </w:pPr>
            <w:r>
              <w:rPr>
                <w:rFonts w:hint="eastAsia"/>
                <w:b/>
                <w:bCs/>
              </w:rPr>
              <w:t>2.社会适应：规则意识</w:t>
            </w:r>
            <w:r>
              <w:rPr>
                <w:rFonts w:hint="eastAsia"/>
              </w:rPr>
              <w:t>（幼儿了解规则的意义，并能基本遵守；在他人的帮助下，幼儿能自主解决与同伴的冲突。）</w:t>
            </w:r>
          </w:p>
          <w:p w14:paraId="2B042050">
            <w:pPr>
              <w:jc w:val="both"/>
              <w:rPr>
                <w:rFonts w:eastAsia="宋体"/>
              </w:rPr>
            </w:pPr>
            <w:r>
              <w:rPr>
                <w:rFonts w:hint="eastAsia"/>
                <w:b/>
                <w:bCs/>
              </w:rPr>
              <w:t>3.模式：</w:t>
            </w:r>
            <w:r>
              <w:rPr>
                <w:rFonts w:hint="eastAsia" w:eastAsia="宋体"/>
              </w:rPr>
              <w:t>幼儿能根据</w:t>
            </w:r>
            <w:r>
              <w:rPr>
                <w:rFonts w:eastAsia="宋体"/>
              </w:rPr>
              <w:t>AAB</w:t>
            </w:r>
            <w:r>
              <w:rPr>
                <w:rFonts w:hint="eastAsia" w:eastAsia="宋体"/>
              </w:rPr>
              <w:t>、</w:t>
            </w:r>
            <w:r>
              <w:rPr>
                <w:rFonts w:eastAsia="宋体"/>
              </w:rPr>
              <w:t>ABB</w:t>
            </w:r>
            <w:r>
              <w:rPr>
                <w:rFonts w:hint="eastAsia" w:eastAsia="宋体"/>
              </w:rPr>
              <w:t>、</w:t>
            </w:r>
            <w:r>
              <w:rPr>
                <w:rFonts w:eastAsia="宋体"/>
              </w:rPr>
              <w:t>AABBCC</w:t>
            </w:r>
            <w:r>
              <w:rPr>
                <w:rFonts w:hint="eastAsia" w:eastAsia="宋体"/>
              </w:rPr>
              <w:t>等相对复杂的规律进行填空、复制、扩展。</w:t>
            </w:r>
          </w:p>
          <w:p w14:paraId="6D774EC4">
            <w:pPr>
              <w:jc w:val="both"/>
              <w:rPr>
                <w:rFonts w:eastAsia="宋体"/>
              </w:rPr>
            </w:pPr>
            <w:r>
              <w:rPr>
                <w:rFonts w:hint="eastAsia"/>
                <w:b/>
                <w:bCs/>
              </w:rPr>
              <w:t>4.数的概念与运算：数量关系</w:t>
            </w:r>
            <w:r>
              <w:rPr>
                <w:rFonts w:hint="eastAsia"/>
              </w:rPr>
              <w:t>（幼儿能用技术的方法比较10以内数量的多与少。）</w:t>
            </w:r>
          </w:p>
          <w:p w14:paraId="68EEACEB">
            <w:pPr>
              <w:jc w:val="both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数的运算</w:t>
            </w:r>
            <w:r>
              <w:rPr>
                <w:rFonts w:hint="eastAsia"/>
              </w:rPr>
              <w:t>（幼</w:t>
            </w:r>
            <w:r>
              <w:rPr>
                <w:rFonts w:hint="eastAsia" w:eastAsia="宋体"/>
              </w:rPr>
              <w:t>儿借助实物或情境理解7以内集合的数量变化。）</w:t>
            </w:r>
          </w:p>
          <w:p w14:paraId="49AA1724">
            <w:pPr>
              <w:numPr>
                <w:ilvl w:val="0"/>
                <w:numId w:val="0"/>
              </w:numPr>
              <w:jc w:val="both"/>
              <w:rPr>
                <w:rFonts w:hint="eastAsia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5.</w:t>
            </w:r>
            <w:r>
              <w:rPr>
                <w:rFonts w:hint="eastAsia"/>
                <w:b/>
                <w:bCs/>
              </w:rPr>
              <w:t>视觉图像与空间推理：</w:t>
            </w:r>
            <w:r>
              <w:rPr>
                <w:rFonts w:hint="eastAsia"/>
              </w:rPr>
              <w:t>幼儿能独立拼6～9片拼图。</w:t>
            </w:r>
          </w:p>
        </w:tc>
        <w:tc>
          <w:tcPr>
            <w:tcW w:w="1200" w:type="dxa"/>
            <w:vAlign w:val="center"/>
          </w:tcPr>
          <w:p w14:paraId="3198D8D7">
            <w:pPr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积木对战</w:t>
            </w:r>
          </w:p>
        </w:tc>
        <w:tc>
          <w:tcPr>
            <w:tcW w:w="945" w:type="dxa"/>
            <w:vAlign w:val="center"/>
          </w:tcPr>
          <w:p w14:paraId="7C636DBD">
            <w:pPr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按铃</w:t>
            </w:r>
          </w:p>
          <w:p w14:paraId="709E4005">
            <w:pPr>
              <w:jc w:val="left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卡片</w:t>
            </w:r>
          </w:p>
          <w:p w14:paraId="05D55B1C">
            <w:pPr>
              <w:jc w:val="left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积木若干</w:t>
            </w:r>
          </w:p>
        </w:tc>
        <w:tc>
          <w:tcPr>
            <w:tcW w:w="1320" w:type="dxa"/>
            <w:vMerge w:val="restart"/>
            <w:vAlign w:val="center"/>
          </w:tcPr>
          <w:p w14:paraId="4BBAD70F">
            <w:pPr>
              <w:numPr>
                <w:ilvl w:val="0"/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</w:p>
          <w:p w14:paraId="6806DF83">
            <w:pPr>
              <w:numPr>
                <w:ilvl w:val="0"/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</w:p>
          <w:p w14:paraId="793DEB9A">
            <w:pPr>
              <w:numPr>
                <w:ilvl w:val="0"/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1.找到适合的形状放入相应的位置。</w:t>
            </w:r>
          </w:p>
          <w:p w14:paraId="2F70C1E2">
            <w:pPr>
              <w:numPr>
                <w:ilvl w:val="0"/>
                <w:numId w:val="0"/>
              </w:num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2.不断尝试其他的拼搭方法。</w:t>
            </w:r>
          </w:p>
        </w:tc>
        <w:tc>
          <w:tcPr>
            <w:tcW w:w="1530" w:type="dxa"/>
            <w:vMerge w:val="restart"/>
            <w:vAlign w:val="center"/>
          </w:tcPr>
          <w:p w14:paraId="7DA90E56">
            <w:pPr>
              <w:jc w:val="left"/>
              <w:rPr>
                <w:rFonts w:hint="eastAsia"/>
                <w:lang w:val="en-US" w:eastAsia="zh-CN"/>
              </w:rPr>
            </w:pPr>
          </w:p>
          <w:p w14:paraId="17181B67">
            <w:pPr>
              <w:jc w:val="left"/>
              <w:rPr>
                <w:rFonts w:hint="eastAsia"/>
                <w:lang w:val="en-US" w:eastAsia="zh-CN"/>
              </w:rPr>
            </w:pPr>
          </w:p>
          <w:p w14:paraId="029F1C4D">
            <w:pPr>
              <w:numPr>
                <w:ilvl w:val="0"/>
                <w:numId w:val="0"/>
              </w:numPr>
              <w:jc w:val="left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1.培养自我组合图片的能力，锻炼逻辑思维。</w:t>
            </w:r>
          </w:p>
          <w:p w14:paraId="32AD7F31">
            <w:pPr>
              <w:jc w:val="left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2.培养自我的观察力、耐力和专注力。</w:t>
            </w:r>
          </w:p>
          <w:p w14:paraId="62D04541"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3.培养幼儿的空间建构能力。</w:t>
            </w:r>
          </w:p>
        </w:tc>
        <w:tc>
          <w:tcPr>
            <w:tcW w:w="1785" w:type="dxa"/>
            <w:vAlign w:val="center"/>
          </w:tcPr>
          <w:p w14:paraId="420948CB">
            <w:pPr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791845" cy="1056005"/>
                  <wp:effectExtent l="0" t="0" r="635" b="10795"/>
                  <wp:docPr id="9" name="图片 9" descr="/Users/zhangjie/Desktop/IMG_7012.jpegIMG_70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zhangjie/Desktop/IMG_7012.jpegIMG_701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1911" r="219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1845" cy="1056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1C9E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3" w:type="dxa"/>
            <w:vMerge w:val="continue"/>
            <w:vAlign w:val="center"/>
          </w:tcPr>
          <w:p w14:paraId="4B0AC2E7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124" w:type="dxa"/>
            <w:vMerge w:val="continue"/>
            <w:vAlign w:val="center"/>
          </w:tcPr>
          <w:p w14:paraId="23D937D0">
            <w:pPr>
              <w:jc w:val="left"/>
              <w:rPr>
                <w:rFonts w:hint="eastAsia"/>
                <w:b/>
                <w:bCs/>
              </w:rPr>
            </w:pPr>
          </w:p>
        </w:tc>
        <w:tc>
          <w:tcPr>
            <w:tcW w:w="1200" w:type="dxa"/>
            <w:vAlign w:val="center"/>
          </w:tcPr>
          <w:p w14:paraId="52FB8358">
            <w:pPr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春日美景</w:t>
            </w:r>
          </w:p>
        </w:tc>
        <w:tc>
          <w:tcPr>
            <w:tcW w:w="945" w:type="dxa"/>
            <w:vAlign w:val="center"/>
          </w:tcPr>
          <w:p w14:paraId="2F3906F8">
            <w:pPr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俄罗斯方块若干</w:t>
            </w:r>
          </w:p>
        </w:tc>
        <w:tc>
          <w:tcPr>
            <w:tcW w:w="1320" w:type="dxa"/>
            <w:vMerge w:val="continue"/>
            <w:vAlign w:val="center"/>
          </w:tcPr>
          <w:p w14:paraId="7556BF39">
            <w:pPr>
              <w:jc w:val="left"/>
              <w:rPr>
                <w:rFonts w:hint="eastAsia"/>
              </w:rPr>
            </w:pPr>
          </w:p>
        </w:tc>
        <w:tc>
          <w:tcPr>
            <w:tcW w:w="1530" w:type="dxa"/>
            <w:vMerge w:val="continue"/>
            <w:vAlign w:val="center"/>
          </w:tcPr>
          <w:p w14:paraId="44090E0D">
            <w:pPr>
              <w:jc w:val="left"/>
              <w:rPr>
                <w:rFonts w:hint="eastAsia"/>
              </w:rPr>
            </w:pPr>
          </w:p>
        </w:tc>
        <w:tc>
          <w:tcPr>
            <w:tcW w:w="1785" w:type="dxa"/>
            <w:vAlign w:val="center"/>
          </w:tcPr>
          <w:p w14:paraId="4DB3DBAC">
            <w:pPr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1055370" cy="791845"/>
                  <wp:effectExtent l="0" t="0" r="635" b="11430"/>
                  <wp:docPr id="20" name="图片 20" descr="IMG_74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748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055370" cy="791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D820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3" w:type="dxa"/>
            <w:vMerge w:val="continue"/>
            <w:vAlign w:val="center"/>
          </w:tcPr>
          <w:p w14:paraId="248E2846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124" w:type="dxa"/>
            <w:vMerge w:val="continue"/>
            <w:vAlign w:val="center"/>
          </w:tcPr>
          <w:p w14:paraId="1FA0405D">
            <w:pPr>
              <w:jc w:val="left"/>
              <w:rPr>
                <w:rFonts w:hint="eastAsia"/>
                <w:b/>
                <w:bCs/>
              </w:rPr>
            </w:pPr>
          </w:p>
        </w:tc>
        <w:tc>
          <w:tcPr>
            <w:tcW w:w="1200" w:type="dxa"/>
            <w:vAlign w:val="center"/>
          </w:tcPr>
          <w:p w14:paraId="1303DCC5"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百变扑克之春日公园</w:t>
            </w:r>
          </w:p>
        </w:tc>
        <w:tc>
          <w:tcPr>
            <w:tcW w:w="945" w:type="dxa"/>
            <w:vAlign w:val="center"/>
          </w:tcPr>
          <w:p w14:paraId="5256E3B4">
            <w:pPr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底板一块</w:t>
            </w:r>
          </w:p>
          <w:p w14:paraId="0DF2682C">
            <w:pPr>
              <w:pStyle w:val="6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扑克牌若干张</w:t>
            </w:r>
          </w:p>
        </w:tc>
        <w:tc>
          <w:tcPr>
            <w:tcW w:w="1320" w:type="dxa"/>
            <w:vAlign w:val="center"/>
          </w:tcPr>
          <w:p w14:paraId="0A3FE81B">
            <w:pPr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根据自己的想法来摆放扑克牌的位置，组成春日公园的美景。</w:t>
            </w:r>
          </w:p>
        </w:tc>
        <w:tc>
          <w:tcPr>
            <w:tcW w:w="1530" w:type="dxa"/>
            <w:vMerge w:val="continue"/>
            <w:vAlign w:val="center"/>
          </w:tcPr>
          <w:p w14:paraId="35D14E28">
            <w:pPr>
              <w:jc w:val="left"/>
              <w:rPr>
                <w:rFonts w:hint="eastAsia"/>
              </w:rPr>
            </w:pPr>
          </w:p>
        </w:tc>
        <w:tc>
          <w:tcPr>
            <w:tcW w:w="1785" w:type="dxa"/>
            <w:vAlign w:val="center"/>
          </w:tcPr>
          <w:p w14:paraId="1158EBED">
            <w:pPr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1055370" cy="791845"/>
                  <wp:effectExtent l="0" t="0" r="11430" b="635"/>
                  <wp:docPr id="27" name="图片 27" descr="/Users/zhangjie/Desktop/未命名文件夹/IMG_7474.JPGIMG_74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/Users/zhangjie/Desktop/未命名文件夹/IMG_7474.JPGIMG_747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40" r="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791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E045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3" w:type="dxa"/>
            <w:vMerge w:val="continue"/>
            <w:vAlign w:val="center"/>
          </w:tcPr>
          <w:p w14:paraId="5582F8D3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124" w:type="dxa"/>
            <w:vMerge w:val="continue"/>
            <w:vAlign w:val="center"/>
          </w:tcPr>
          <w:p w14:paraId="062BFDDD">
            <w:pPr>
              <w:jc w:val="left"/>
              <w:rPr>
                <w:rFonts w:hint="eastAsia"/>
                <w:b/>
                <w:bCs/>
              </w:rPr>
            </w:pPr>
          </w:p>
        </w:tc>
        <w:tc>
          <w:tcPr>
            <w:tcW w:w="1200" w:type="dxa"/>
            <w:vAlign w:val="center"/>
          </w:tcPr>
          <w:p w14:paraId="390271B5"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纸牌叠高</w:t>
            </w:r>
          </w:p>
        </w:tc>
        <w:tc>
          <w:tcPr>
            <w:tcW w:w="945" w:type="dxa"/>
            <w:vAlign w:val="center"/>
          </w:tcPr>
          <w:p w14:paraId="6D800B10">
            <w:pPr>
              <w:pStyle w:val="6"/>
              <w:ind w:left="0" w:leftChars="0" w:firstLine="0" w:firstLineChars="0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扑克牌若干张</w:t>
            </w:r>
          </w:p>
        </w:tc>
        <w:tc>
          <w:tcPr>
            <w:tcW w:w="1320" w:type="dxa"/>
            <w:vAlign w:val="center"/>
          </w:tcPr>
          <w:p w14:paraId="319B95FE"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按照自己的需求进行纸牌对折，对折后进行垒高。</w:t>
            </w:r>
          </w:p>
        </w:tc>
        <w:tc>
          <w:tcPr>
            <w:tcW w:w="1530" w:type="dxa"/>
            <w:vMerge w:val="continue"/>
            <w:vAlign w:val="center"/>
          </w:tcPr>
          <w:p w14:paraId="3589545F">
            <w:pPr>
              <w:jc w:val="left"/>
              <w:rPr>
                <w:rFonts w:hint="eastAsia"/>
              </w:rPr>
            </w:pPr>
          </w:p>
        </w:tc>
        <w:tc>
          <w:tcPr>
            <w:tcW w:w="1785" w:type="dxa"/>
            <w:vAlign w:val="center"/>
          </w:tcPr>
          <w:p w14:paraId="79A34ABB">
            <w:pPr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791845" cy="1056005"/>
                  <wp:effectExtent l="0" t="0" r="635" b="10795"/>
                  <wp:docPr id="30" name="图片 30" descr="/Users/zhangjie/Desktop/未命名文件夹/IMG_7476.JPGIMG_74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/Users/zhangjie/Desktop/未命名文件夹/IMG_7476.JPGIMG_747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1888" r="218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1845" cy="1056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F59E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  <w:jc w:val="center"/>
        </w:trPr>
        <w:tc>
          <w:tcPr>
            <w:tcW w:w="843" w:type="dxa"/>
            <w:vMerge w:val="continue"/>
            <w:vAlign w:val="center"/>
          </w:tcPr>
          <w:p w14:paraId="285AE254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124" w:type="dxa"/>
            <w:vMerge w:val="continue"/>
            <w:vAlign w:val="center"/>
          </w:tcPr>
          <w:p w14:paraId="7601EF39">
            <w:pPr>
              <w:jc w:val="left"/>
              <w:rPr>
                <w:rFonts w:hint="eastAsia"/>
                <w:b/>
                <w:bCs/>
              </w:rPr>
            </w:pPr>
          </w:p>
        </w:tc>
        <w:tc>
          <w:tcPr>
            <w:tcW w:w="1200" w:type="dxa"/>
            <w:vAlign w:val="center"/>
          </w:tcPr>
          <w:p w14:paraId="7D5620AA">
            <w:pPr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扑克王国</w:t>
            </w:r>
          </w:p>
        </w:tc>
        <w:tc>
          <w:tcPr>
            <w:tcW w:w="945" w:type="dxa"/>
            <w:vAlign w:val="center"/>
          </w:tcPr>
          <w:p w14:paraId="60F6111C">
            <w:pPr>
              <w:jc w:val="left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扑克牌</w:t>
            </w:r>
          </w:p>
        </w:tc>
        <w:tc>
          <w:tcPr>
            <w:tcW w:w="1320" w:type="dxa"/>
            <w:vAlign w:val="center"/>
          </w:tcPr>
          <w:p w14:paraId="595DE3AD">
            <w:pPr>
              <w:numPr>
                <w:ilvl w:val="0"/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1.比大小</w:t>
            </w:r>
          </w:p>
          <w:p w14:paraId="6E1FEEDF">
            <w:pPr>
              <w:numPr>
                <w:ilvl w:val="0"/>
                <w:numId w:val="0"/>
              </w:num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2.点数对应</w:t>
            </w:r>
          </w:p>
          <w:p w14:paraId="1854AD0F">
            <w:pPr>
              <w:numPr>
                <w:ilvl w:val="0"/>
                <w:numId w:val="0"/>
              </w:num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3.花色对应</w:t>
            </w:r>
          </w:p>
          <w:p w14:paraId="0A55883B">
            <w:pPr>
              <w:numPr>
                <w:ilvl w:val="0"/>
                <w:numId w:val="0"/>
              </w:num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4.相邻数</w:t>
            </w:r>
          </w:p>
        </w:tc>
        <w:tc>
          <w:tcPr>
            <w:tcW w:w="1530" w:type="dxa"/>
            <w:vAlign w:val="center"/>
          </w:tcPr>
          <w:p w14:paraId="111B9E2C"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1.感知10以内的数量。</w:t>
            </w:r>
          </w:p>
          <w:p w14:paraId="74D78446"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2.培养幼儿观察、比较的能力发展。</w:t>
            </w:r>
          </w:p>
        </w:tc>
        <w:tc>
          <w:tcPr>
            <w:tcW w:w="1785" w:type="dxa"/>
            <w:vAlign w:val="center"/>
          </w:tcPr>
          <w:p w14:paraId="71DCAD01">
            <w:pPr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850265" cy="822960"/>
                  <wp:effectExtent l="0" t="0" r="3175" b="0"/>
                  <wp:docPr id="15" name="图片 15" descr="/Users/zhangjie/Desktop/IMG_7011.jpegIMG_7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/Users/zhangjie/Desktop/IMG_7011.jpegIMG_701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65" r="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2C84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  <w:jc w:val="center"/>
        </w:trPr>
        <w:tc>
          <w:tcPr>
            <w:tcW w:w="843" w:type="dxa"/>
            <w:vMerge w:val="continue"/>
            <w:vAlign w:val="center"/>
          </w:tcPr>
          <w:p w14:paraId="5CECA6B2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124" w:type="dxa"/>
            <w:vMerge w:val="restart"/>
            <w:vAlign w:val="center"/>
          </w:tcPr>
          <w:p w14:paraId="7B7EBD65">
            <w:pPr>
              <w:jc w:val="both"/>
            </w:pPr>
            <w:r>
              <w:rPr>
                <w:rFonts w:hint="eastAsia"/>
                <w:b/>
                <w:bCs/>
              </w:rPr>
              <w:t>1.人际交往：友好相处</w:t>
            </w:r>
            <w:r>
              <w:rPr>
                <w:rFonts w:hint="eastAsia"/>
              </w:rPr>
              <w:t>（大家都喜欢的东西，幼儿愿意轮流分享。）</w:t>
            </w:r>
          </w:p>
          <w:p w14:paraId="21216641">
            <w:pPr>
              <w:jc w:val="both"/>
            </w:pPr>
            <w:r>
              <w:rPr>
                <w:rFonts w:hint="eastAsia"/>
                <w:b/>
                <w:bCs/>
              </w:rPr>
              <w:t>2.社会适应：规则意识</w:t>
            </w:r>
            <w:r>
              <w:rPr>
                <w:rFonts w:hint="eastAsia"/>
              </w:rPr>
              <w:t>（幼儿了解规则的意义，并能基本遵守；在他人的帮助下，幼儿能自主解决与同伴的冲突。）</w:t>
            </w:r>
          </w:p>
          <w:p w14:paraId="38F79B70">
            <w:pPr>
              <w:jc w:val="both"/>
              <w:rPr>
                <w:rFonts w:eastAsia="宋体"/>
              </w:rPr>
            </w:pPr>
            <w:r>
              <w:rPr>
                <w:rFonts w:hint="eastAsia"/>
                <w:b/>
                <w:bCs/>
              </w:rPr>
              <w:t>3.模式：</w:t>
            </w:r>
            <w:r>
              <w:rPr>
                <w:rFonts w:hint="eastAsia" w:eastAsia="宋体"/>
              </w:rPr>
              <w:t>幼儿能根据</w:t>
            </w:r>
            <w:r>
              <w:rPr>
                <w:rFonts w:eastAsia="宋体"/>
              </w:rPr>
              <w:t>AAB</w:t>
            </w:r>
            <w:r>
              <w:rPr>
                <w:rFonts w:hint="eastAsia" w:eastAsia="宋体"/>
              </w:rPr>
              <w:t>、</w:t>
            </w:r>
            <w:r>
              <w:rPr>
                <w:rFonts w:eastAsia="宋体"/>
              </w:rPr>
              <w:t>ABB</w:t>
            </w:r>
            <w:r>
              <w:rPr>
                <w:rFonts w:hint="eastAsia" w:eastAsia="宋体"/>
              </w:rPr>
              <w:t>、</w:t>
            </w:r>
            <w:r>
              <w:rPr>
                <w:rFonts w:eastAsia="宋体"/>
              </w:rPr>
              <w:t>AABBCC</w:t>
            </w:r>
            <w:r>
              <w:rPr>
                <w:rFonts w:hint="eastAsia" w:eastAsia="宋体"/>
              </w:rPr>
              <w:t>等相对复杂的规律进行填空、复制、扩展。</w:t>
            </w:r>
          </w:p>
          <w:p w14:paraId="161C24A3">
            <w:pPr>
              <w:jc w:val="both"/>
              <w:rPr>
                <w:rFonts w:eastAsia="宋体"/>
              </w:rPr>
            </w:pPr>
            <w:r>
              <w:rPr>
                <w:rFonts w:hint="eastAsia"/>
                <w:b/>
                <w:bCs/>
              </w:rPr>
              <w:t>4.数的概念与运算：数量关系</w:t>
            </w:r>
            <w:r>
              <w:rPr>
                <w:rFonts w:hint="eastAsia"/>
              </w:rPr>
              <w:t>（幼儿能用技术的方法比较10以内数量的多与少。）</w:t>
            </w:r>
          </w:p>
          <w:p w14:paraId="6325B650">
            <w:pPr>
              <w:jc w:val="both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数的运算</w:t>
            </w:r>
            <w:r>
              <w:rPr>
                <w:rFonts w:hint="eastAsia"/>
              </w:rPr>
              <w:t>（幼</w:t>
            </w:r>
            <w:r>
              <w:rPr>
                <w:rFonts w:hint="eastAsia" w:eastAsia="宋体"/>
              </w:rPr>
              <w:t>儿借助实物或情境理解7以内集合的数量变化。）</w:t>
            </w:r>
          </w:p>
          <w:p w14:paraId="2F629BAF">
            <w:pPr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5.</w:t>
            </w:r>
            <w:r>
              <w:rPr>
                <w:rFonts w:hint="eastAsia"/>
                <w:b/>
                <w:bCs/>
              </w:rPr>
              <w:t>视觉图像与空间推理：</w:t>
            </w:r>
            <w:r>
              <w:rPr>
                <w:rFonts w:hint="eastAsia"/>
              </w:rPr>
              <w:t>幼儿能独立拼6～9片拼图。</w:t>
            </w:r>
          </w:p>
        </w:tc>
        <w:tc>
          <w:tcPr>
            <w:tcW w:w="1200" w:type="dxa"/>
            <w:vAlign w:val="center"/>
          </w:tcPr>
          <w:p w14:paraId="76C2A65A">
            <w:pPr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变脸魔方</w:t>
            </w:r>
          </w:p>
        </w:tc>
        <w:tc>
          <w:tcPr>
            <w:tcW w:w="945" w:type="dxa"/>
            <w:vAlign w:val="center"/>
          </w:tcPr>
          <w:p w14:paraId="1909270B">
            <w:pPr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按铃</w:t>
            </w:r>
          </w:p>
          <w:p w14:paraId="737C61AE">
            <w:pPr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表情方块若干</w:t>
            </w:r>
          </w:p>
          <w:p w14:paraId="274E9263">
            <w:pPr>
              <w:jc w:val="left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卡片</w:t>
            </w:r>
          </w:p>
        </w:tc>
        <w:tc>
          <w:tcPr>
            <w:tcW w:w="1320" w:type="dxa"/>
            <w:vAlign w:val="center"/>
          </w:tcPr>
          <w:p w14:paraId="1A46D85D">
            <w:pPr>
              <w:numPr>
                <w:ilvl w:val="0"/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1.每人选择一种颜色方块，剪刀石头布。</w:t>
            </w:r>
          </w:p>
          <w:p w14:paraId="674CF417">
            <w:pPr>
              <w:numPr>
                <w:ilvl w:val="0"/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2.赢了翻卡，按卡片上的方式排列方块。</w:t>
            </w:r>
          </w:p>
          <w:p w14:paraId="02540F20">
            <w:pPr>
              <w:numPr>
                <w:ilvl w:val="0"/>
                <w:numId w:val="0"/>
              </w:num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3.先排列好的按下按铃。</w:t>
            </w:r>
          </w:p>
        </w:tc>
        <w:tc>
          <w:tcPr>
            <w:tcW w:w="1530" w:type="dxa"/>
            <w:vAlign w:val="center"/>
          </w:tcPr>
          <w:p w14:paraId="0DC439A2">
            <w:pPr>
              <w:numPr>
                <w:ilvl w:val="0"/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1.培养自我组合图片的能力，锻炼逻辑思维能力、反应能力。</w:t>
            </w:r>
          </w:p>
          <w:p w14:paraId="4B7C8F05">
            <w:pPr>
              <w:numPr>
                <w:ilvl w:val="0"/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2.培养自我的观察能力和专注力。</w:t>
            </w:r>
          </w:p>
          <w:p w14:paraId="33B7D658">
            <w:pPr>
              <w:numPr>
                <w:ilvl w:val="0"/>
                <w:numId w:val="0"/>
              </w:num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3.游戏过程中能与同伴</w:t>
            </w:r>
          </w:p>
        </w:tc>
        <w:tc>
          <w:tcPr>
            <w:tcW w:w="1785" w:type="dxa"/>
            <w:vAlign w:val="center"/>
          </w:tcPr>
          <w:p w14:paraId="3724CD25">
            <w:pPr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1014095" cy="1351280"/>
                  <wp:effectExtent l="0" t="0" r="6985" b="5080"/>
                  <wp:docPr id="12" name="图片 12" descr="IMG_20231205_1430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20231205_14302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4095" cy="1351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7B3D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8" w:hRule="atLeast"/>
          <w:jc w:val="center"/>
        </w:trPr>
        <w:tc>
          <w:tcPr>
            <w:tcW w:w="843" w:type="dxa"/>
            <w:vMerge w:val="continue"/>
            <w:vAlign w:val="center"/>
          </w:tcPr>
          <w:p w14:paraId="251A3F9A">
            <w:pPr>
              <w:jc w:val="center"/>
              <w:rPr>
                <w:rFonts w:eastAsia="宋体"/>
                <w:b/>
                <w:bCs/>
              </w:rPr>
            </w:pPr>
          </w:p>
        </w:tc>
        <w:tc>
          <w:tcPr>
            <w:tcW w:w="2124" w:type="dxa"/>
            <w:vMerge w:val="continue"/>
            <w:vAlign w:val="center"/>
          </w:tcPr>
          <w:p w14:paraId="447EDE7A">
            <w:pPr>
              <w:jc w:val="left"/>
              <w:rPr>
                <w:rFonts w:hint="eastAsia"/>
              </w:rPr>
            </w:pPr>
          </w:p>
        </w:tc>
        <w:tc>
          <w:tcPr>
            <w:tcW w:w="1200" w:type="dxa"/>
            <w:vAlign w:val="center"/>
          </w:tcPr>
          <w:p w14:paraId="2FB2F9BC">
            <w:pPr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春日里有什么</w:t>
            </w:r>
          </w:p>
        </w:tc>
        <w:tc>
          <w:tcPr>
            <w:tcW w:w="945" w:type="dxa"/>
            <w:vAlign w:val="center"/>
          </w:tcPr>
          <w:p w14:paraId="70C2E8EF">
            <w:pPr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底板四张</w:t>
            </w:r>
          </w:p>
          <w:p w14:paraId="05986846">
            <w:pPr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小卡片若干</w:t>
            </w:r>
          </w:p>
        </w:tc>
        <w:tc>
          <w:tcPr>
            <w:tcW w:w="1320" w:type="dxa"/>
            <w:vAlign w:val="center"/>
          </w:tcPr>
          <w:p w14:paraId="04884F7A">
            <w:pPr>
              <w:jc w:val="left"/>
              <w:rPr>
                <w:rFonts w:eastAsia="宋体" w:asciiTheme="minorHAnsi" w:hAnsiTheme="minorHAnsi" w:cstheme="minorBidi"/>
                <w:color w:val="000000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按照</w:t>
            </w:r>
            <w:r>
              <w:rPr>
                <w:rFonts w:hint="eastAsia"/>
                <w:lang w:val="en-US" w:eastAsia="zh-CN"/>
              </w:rPr>
              <w:t>底板</w:t>
            </w:r>
            <w:r>
              <w:rPr>
                <w:rFonts w:hint="eastAsia"/>
              </w:rPr>
              <w:t>的提示，</w:t>
            </w:r>
            <w:r>
              <w:rPr>
                <w:rFonts w:hint="eastAsia"/>
                <w:lang w:val="en-US" w:eastAsia="zh-CN"/>
              </w:rPr>
              <w:t>按照常识进行小卡片的摆放和归类，将底板</w:t>
            </w:r>
            <w:r>
              <w:rPr>
                <w:rFonts w:hint="eastAsia"/>
              </w:rPr>
              <w:t>拼接完整。</w:t>
            </w:r>
          </w:p>
        </w:tc>
        <w:tc>
          <w:tcPr>
            <w:tcW w:w="1530" w:type="dxa"/>
            <w:vAlign w:val="center"/>
          </w:tcPr>
          <w:p w14:paraId="0FF029F7">
            <w:pPr>
              <w:jc w:val="left"/>
            </w:pPr>
            <w:r>
              <w:rPr>
                <w:rFonts w:hint="eastAsia"/>
              </w:rPr>
              <w:t>1.培养自我组合图片的能力，锻炼逻辑思维。</w:t>
            </w:r>
          </w:p>
          <w:p w14:paraId="1CB21F41">
            <w:pPr>
              <w:jc w:val="left"/>
              <w:rPr>
                <w:rFonts w:asciiTheme="minorHAnsi" w:hAnsiTheme="minorHAnsi" w:eastAsiaTheme="minorEastAsia" w:cstheme="minorBidi"/>
                <w:color w:val="000000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2.培养自我的观察力、耐力和专注力。</w:t>
            </w:r>
          </w:p>
        </w:tc>
        <w:tc>
          <w:tcPr>
            <w:tcW w:w="1785" w:type="dxa"/>
            <w:vAlign w:val="center"/>
          </w:tcPr>
          <w:p w14:paraId="566C7816">
            <w:pPr>
              <w:jc w:val="left"/>
              <w:rPr>
                <w:rFonts w:hint="eastAsia" w:eastAsia="宋体" w:asciiTheme="minorHAnsi" w:hAnsiTheme="minorHAnsi" w:cstheme="minorBidi"/>
                <w:color w:val="00000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1055370" cy="791845"/>
                  <wp:effectExtent l="0" t="0" r="11430" b="635"/>
                  <wp:docPr id="19" name="图片 19" descr="/Users/zhangjie/Desktop/IMG_7013.jpegIMG_70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/Users/zhangjie/Desktop/IMG_7013.jpegIMG_7013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59" r="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791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0A28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7" w:hRule="atLeast"/>
          <w:jc w:val="center"/>
        </w:trPr>
        <w:tc>
          <w:tcPr>
            <w:tcW w:w="843" w:type="dxa"/>
            <w:vMerge w:val="restart"/>
            <w:vAlign w:val="center"/>
          </w:tcPr>
          <w:p w14:paraId="205161B7">
            <w:pPr>
              <w:jc w:val="center"/>
              <w:rPr>
                <w:b/>
                <w:bCs/>
                <w:kern w:val="2"/>
              </w:rPr>
            </w:pPr>
            <w:r>
              <w:rPr>
                <w:rFonts w:hint="eastAsia" w:eastAsia="宋体"/>
                <w:b/>
                <w:bCs/>
                <w:kern w:val="2"/>
              </w:rPr>
              <w:t>美工区</w:t>
            </w:r>
          </w:p>
        </w:tc>
        <w:tc>
          <w:tcPr>
            <w:tcW w:w="2124" w:type="dxa"/>
            <w:vMerge w:val="restart"/>
            <w:vAlign w:val="center"/>
          </w:tcPr>
          <w:p w14:paraId="4DADB340">
            <w:pPr>
              <w:jc w:val="left"/>
            </w:pPr>
            <w:r>
              <w:rPr>
                <w:rFonts w:hint="eastAsia"/>
                <w:b/>
                <w:bCs/>
              </w:rPr>
              <w:t>1.感受与欣赏：感受体验</w:t>
            </w:r>
            <w:r>
              <w:rPr>
                <w:rFonts w:hint="eastAsia"/>
              </w:rPr>
              <w:t>（幼儿喜欢自然界和生活中美的事物，能关注其色彩、形态、造型等特征。）</w:t>
            </w:r>
          </w:p>
          <w:p w14:paraId="73333F57">
            <w:pPr>
              <w:jc w:val="left"/>
            </w:pPr>
            <w:r>
              <w:rPr>
                <w:rFonts w:hint="eastAsia"/>
                <w:b/>
                <w:bCs/>
              </w:rPr>
              <w:t>审美欣赏</w:t>
            </w:r>
            <w:r>
              <w:rPr>
                <w:rFonts w:hint="eastAsia"/>
              </w:rPr>
              <w:t>（幼儿能够专心地欣赏自己喜欢的艺术作品，有模仿和参与创作的愿望。）</w:t>
            </w:r>
          </w:p>
          <w:p w14:paraId="4B7A609F">
            <w:pPr>
              <w:jc w:val="left"/>
            </w:pPr>
            <w:r>
              <w:rPr>
                <w:rFonts w:hint="eastAsia"/>
                <w:b/>
                <w:bCs/>
              </w:rPr>
              <w:t>2.表现与创造：表达表现</w:t>
            </w:r>
            <w:r>
              <w:rPr>
                <w:rFonts w:hint="eastAsia"/>
              </w:rPr>
              <w:t>（幼儿能认识和使用多种美术工具。幼儿能尝试用剪纸、泥塑、剪贴、多物体组合等方式创作立体造型。）</w:t>
            </w:r>
          </w:p>
          <w:p w14:paraId="4D6F36A4">
            <w:pPr>
              <w:jc w:val="left"/>
            </w:pPr>
            <w:r>
              <w:rPr>
                <w:rFonts w:hint="eastAsia"/>
                <w:b/>
                <w:bCs/>
              </w:rPr>
              <w:t>想象创造</w:t>
            </w:r>
            <w:r>
              <w:rPr>
                <w:rFonts w:hint="eastAsia"/>
              </w:rPr>
              <w:t>（幼儿能结合生活场景进行大胆创想，用自己的方式进行独特的艺术表现。）</w:t>
            </w:r>
          </w:p>
          <w:p w14:paraId="2070590D"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b/>
                <w:bCs/>
              </w:rPr>
              <w:t>3.人际交往：</w:t>
            </w:r>
            <w:r>
              <w:rPr>
                <w:rFonts w:hint="eastAsia"/>
              </w:rPr>
              <w:t>友好相处（大家都喜欢的东西，幼儿愿意轮流分享。）</w:t>
            </w:r>
          </w:p>
        </w:tc>
        <w:tc>
          <w:tcPr>
            <w:tcW w:w="1200" w:type="dxa"/>
            <w:vAlign w:val="center"/>
          </w:tcPr>
          <w:p w14:paraId="7CC540EB">
            <w:pPr>
              <w:jc w:val="left"/>
            </w:pPr>
            <w:r>
              <w:rPr>
                <w:rFonts w:hint="eastAsia"/>
                <w:lang w:val="en-US" w:eastAsia="zh-CN"/>
              </w:rPr>
              <w:t>颜料</w:t>
            </w:r>
            <w:r>
              <w:rPr>
                <w:rFonts w:hint="eastAsia"/>
              </w:rPr>
              <w:t>：</w:t>
            </w:r>
          </w:p>
          <w:p w14:paraId="029F80B4">
            <w:pPr>
              <w:pStyle w:val="6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各种各样的美食</w:t>
            </w:r>
          </w:p>
          <w:p w14:paraId="00718411">
            <w:pPr>
              <w:pStyle w:val="6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</w:tc>
        <w:tc>
          <w:tcPr>
            <w:tcW w:w="945" w:type="dxa"/>
            <w:vAlign w:val="center"/>
          </w:tcPr>
          <w:p w14:paraId="758AB3EB">
            <w:pPr>
              <w:jc w:val="left"/>
              <w:rPr>
                <w:rFonts w:eastAsia="宋体"/>
              </w:rPr>
            </w:pPr>
            <w:r>
              <w:rPr>
                <w:rFonts w:hint="eastAsia"/>
              </w:rPr>
              <w:t>各类纸、彩笔、颜料、各类海绵印章、画笔、杯子、调色盘、支架性图片等</w:t>
            </w:r>
          </w:p>
        </w:tc>
        <w:tc>
          <w:tcPr>
            <w:tcW w:w="1320" w:type="dxa"/>
            <w:vAlign w:val="center"/>
          </w:tcPr>
          <w:p w14:paraId="4ABB6296">
            <w:pPr>
              <w:jc w:val="left"/>
            </w:pPr>
            <w:r>
              <w:rPr>
                <w:rFonts w:hint="eastAsia"/>
              </w:rPr>
              <w:t>1.选择多元的材料表现、表达。</w:t>
            </w:r>
          </w:p>
          <w:p w14:paraId="700232B9">
            <w:pPr>
              <w:jc w:val="left"/>
            </w:pPr>
            <w:r>
              <w:rPr>
                <w:rFonts w:hint="eastAsia"/>
              </w:rPr>
              <w:t>2.按照自己的想法进行大胆描绘。</w:t>
            </w:r>
          </w:p>
        </w:tc>
        <w:tc>
          <w:tcPr>
            <w:tcW w:w="1530" w:type="dxa"/>
            <w:vAlign w:val="center"/>
          </w:tcPr>
          <w:p w14:paraId="785F9E31">
            <w:pPr>
              <w:jc w:val="left"/>
            </w:pPr>
            <w:r>
              <w:rPr>
                <w:rFonts w:hint="eastAsia"/>
              </w:rPr>
              <w:t>1.尝试使用多种绘画工具和材料，并对材料进行深入探索。</w:t>
            </w:r>
          </w:p>
          <w:p w14:paraId="4BCA10A1">
            <w:pPr>
              <w:jc w:val="left"/>
            </w:pPr>
            <w:r>
              <w:rPr>
                <w:rFonts w:hint="eastAsia"/>
              </w:rPr>
              <w:t>2.能感受颜色的变化，能用喜欢的颜色进行色彩搭配，使画面和谐。</w:t>
            </w:r>
          </w:p>
          <w:p w14:paraId="11C564DD">
            <w:pPr>
              <w:jc w:val="left"/>
            </w:pPr>
            <w:r>
              <w:rPr>
                <w:rFonts w:hint="eastAsia"/>
              </w:rPr>
              <w:t>3.幼儿能用线条、图形、色彩等表现物体的基本结构和主要特征，并简单布局。</w:t>
            </w:r>
          </w:p>
        </w:tc>
        <w:tc>
          <w:tcPr>
            <w:tcW w:w="1785" w:type="dxa"/>
            <w:vAlign w:val="center"/>
          </w:tcPr>
          <w:p w14:paraId="6F673A14">
            <w:pPr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883920</wp:posOffset>
                  </wp:positionV>
                  <wp:extent cx="1055370" cy="791845"/>
                  <wp:effectExtent l="0" t="0" r="11430" b="635"/>
                  <wp:wrapSquare wrapText="bothSides"/>
                  <wp:docPr id="31" name="图片 31" descr="IMG_20231205_1428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 descr="IMG_20231205_142803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791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="宋体"/>
                <w:lang w:val="en-US" w:eastAsia="zh-CN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1844040</wp:posOffset>
                  </wp:positionV>
                  <wp:extent cx="1055370" cy="791845"/>
                  <wp:effectExtent l="0" t="0" r="11430" b="635"/>
                  <wp:wrapSquare wrapText="bothSides"/>
                  <wp:docPr id="7" name="图片 7" descr="/Users/zhangjie/Desktop/未命名文件夹/IMG_7477.JPGIMG_74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/Users/zhangjie/Desktop/未命名文件夹/IMG_7477.JPGIMG_747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l="40" r="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791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8526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843" w:type="dxa"/>
            <w:vMerge w:val="continue"/>
            <w:vAlign w:val="center"/>
          </w:tcPr>
          <w:p w14:paraId="204C4224">
            <w:pPr>
              <w:jc w:val="center"/>
              <w:rPr>
                <w:rFonts w:eastAsia="宋体"/>
                <w:b/>
                <w:bCs/>
                <w:kern w:val="2"/>
              </w:rPr>
            </w:pPr>
          </w:p>
        </w:tc>
        <w:tc>
          <w:tcPr>
            <w:tcW w:w="2124" w:type="dxa"/>
            <w:vMerge w:val="continue"/>
            <w:vAlign w:val="center"/>
          </w:tcPr>
          <w:p w14:paraId="6666965B">
            <w:pPr>
              <w:jc w:val="left"/>
              <w:rPr>
                <w:rFonts w:hint="default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 w14:paraId="49B197B5"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绘画：</w:t>
            </w:r>
          </w:p>
          <w:p w14:paraId="0AAD03EE"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我喜欢的美食</w:t>
            </w:r>
          </w:p>
          <w:p w14:paraId="1504BA2F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手工：</w:t>
            </w:r>
          </w:p>
          <w:p w14:paraId="7E8E00A7">
            <w:pPr>
              <w:pStyle w:val="6"/>
              <w:ind w:left="0" w:leftChars="0" w:firstLine="0" w:firstLineChars="0"/>
              <w:rPr>
                <w:rFonts w:hint="eastAsia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各种各样的美食</w:t>
            </w:r>
          </w:p>
          <w:p w14:paraId="24316C74">
            <w:pPr>
              <w:pStyle w:val="6"/>
              <w:ind w:left="0" w:leftChars="0" w:firstLine="0" w:firstLineChars="0"/>
              <w:rPr>
                <w:rFonts w:hint="default" w:cs="Times New Roman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945" w:type="dxa"/>
            <w:vAlign w:val="center"/>
          </w:tcPr>
          <w:p w14:paraId="18471516">
            <w:pPr>
              <w:jc w:val="left"/>
              <w:rPr>
                <w:rFonts w:eastAsia="宋体"/>
              </w:rPr>
            </w:pPr>
            <w:r>
              <w:rPr>
                <w:rFonts w:hint="eastAsia"/>
              </w:rPr>
              <w:t>各类纸、剪刀、胶棒、双面胶、吸管、纽扣、雪糕棒、毛球、毛根、超轻黏土、橡皮泥、支架性图片等</w:t>
            </w:r>
          </w:p>
        </w:tc>
        <w:tc>
          <w:tcPr>
            <w:tcW w:w="1320" w:type="dxa"/>
            <w:vAlign w:val="center"/>
          </w:tcPr>
          <w:p w14:paraId="50E8ABF5">
            <w:pPr>
              <w:jc w:val="left"/>
            </w:pPr>
            <w:r>
              <w:rPr>
                <w:rFonts w:hint="eastAsia"/>
              </w:rPr>
              <w:t>1.选择多种多样的材料进行大胆的创作。</w:t>
            </w:r>
          </w:p>
          <w:p w14:paraId="02F966D9">
            <w:pPr>
              <w:jc w:val="left"/>
            </w:pPr>
            <w:r>
              <w:rPr>
                <w:rFonts w:hint="eastAsia"/>
              </w:rPr>
              <w:t>2.按照自己的想法进行大胆设计、创造。</w:t>
            </w:r>
          </w:p>
        </w:tc>
        <w:tc>
          <w:tcPr>
            <w:tcW w:w="1530" w:type="dxa"/>
            <w:vAlign w:val="center"/>
          </w:tcPr>
          <w:p w14:paraId="0DF8FC3F">
            <w:pPr>
              <w:jc w:val="left"/>
            </w:pPr>
            <w:r>
              <w:rPr>
                <w:rFonts w:hint="eastAsia"/>
              </w:rPr>
              <w:t>1.尝试用剪纸、泥塑、剪贴、多物体组合等方式创作立体造型。</w:t>
            </w:r>
          </w:p>
          <w:p w14:paraId="3CBD721B">
            <w:pPr>
              <w:jc w:val="left"/>
            </w:pPr>
            <w:r>
              <w:rPr>
                <w:rFonts w:hint="eastAsia"/>
              </w:rPr>
              <w:t>2.能够尝试持续地探索一种材料的多种用法。</w:t>
            </w:r>
          </w:p>
          <w:p w14:paraId="23CE4F3C">
            <w:pPr>
              <w:jc w:val="left"/>
            </w:pPr>
            <w:r>
              <w:rPr>
                <w:rFonts w:hint="eastAsia"/>
              </w:rPr>
              <w:t>3.尝试用泥塑、多物体组合等方式积极创作。</w:t>
            </w:r>
          </w:p>
        </w:tc>
        <w:tc>
          <w:tcPr>
            <w:tcW w:w="1785" w:type="dxa"/>
            <w:vAlign w:val="center"/>
          </w:tcPr>
          <w:p w14:paraId="47CC2023">
            <w:pPr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-51435</wp:posOffset>
                  </wp:positionH>
                  <wp:positionV relativeFrom="paragraph">
                    <wp:posOffset>1344930</wp:posOffset>
                  </wp:positionV>
                  <wp:extent cx="1055370" cy="773430"/>
                  <wp:effectExtent l="0" t="0" r="3810" b="11430"/>
                  <wp:wrapSquare wrapText="bothSides"/>
                  <wp:docPr id="37" name="图片 37" descr="/Users/zhangjie/Desktop/未命名文件夹/IMG_7478.JPGIMG_74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37" descr="/Users/zhangjie/Desktop/未命名文件夹/IMG_7478.JPGIMG_7478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l="40" r="40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055370" cy="773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="宋体"/>
                <w:lang w:val="en-US" w:eastAsia="zh-CN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-26670</wp:posOffset>
                  </wp:positionH>
                  <wp:positionV relativeFrom="paragraph">
                    <wp:posOffset>173355</wp:posOffset>
                  </wp:positionV>
                  <wp:extent cx="1055370" cy="791845"/>
                  <wp:effectExtent l="0" t="0" r="11430" b="635"/>
                  <wp:wrapSquare wrapText="bothSides"/>
                  <wp:docPr id="32" name="图片 32" descr="IMG_20231205_1427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 descr="IMG_20231205_142739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791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088B2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3" w:hRule="atLeast"/>
          <w:jc w:val="center"/>
        </w:trPr>
        <w:tc>
          <w:tcPr>
            <w:tcW w:w="843" w:type="dxa"/>
            <w:vMerge w:val="restart"/>
            <w:vAlign w:val="center"/>
          </w:tcPr>
          <w:p w14:paraId="3A472B7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科探区</w:t>
            </w:r>
          </w:p>
        </w:tc>
        <w:tc>
          <w:tcPr>
            <w:tcW w:w="2124" w:type="dxa"/>
            <w:vMerge w:val="restart"/>
            <w:vAlign w:val="center"/>
          </w:tcPr>
          <w:p w14:paraId="4AA4EEBA">
            <w:pPr>
              <w:jc w:val="both"/>
            </w:pPr>
            <w:r>
              <w:rPr>
                <w:rFonts w:hint="eastAsia"/>
                <w:b/>
                <w:bCs/>
              </w:rPr>
              <w:t>1.科学态度：喜欢探究，亲近自然</w:t>
            </w:r>
            <w:r>
              <w:rPr>
                <w:rFonts w:hint="eastAsia"/>
              </w:rPr>
              <w:t>（幼儿能主动探索活动材料，并乐在其中。）</w:t>
            </w:r>
          </w:p>
          <w:p w14:paraId="39D377B8">
            <w:pPr>
              <w:jc w:val="both"/>
            </w:pPr>
            <w:r>
              <w:rPr>
                <w:rFonts w:hint="eastAsia"/>
                <w:b/>
                <w:bCs/>
              </w:rPr>
              <w:t>2.科学能力：观察发现</w:t>
            </w:r>
            <w:r>
              <w:rPr>
                <w:rFonts w:hint="eastAsia"/>
              </w:rPr>
              <w:t>（幼儿能概括、比较自己观察到的现象，发现事物的相同点和不同点。）</w:t>
            </w:r>
          </w:p>
          <w:p w14:paraId="5373071B">
            <w:pPr>
              <w:jc w:val="both"/>
            </w:pPr>
            <w:r>
              <w:rPr>
                <w:rFonts w:hint="eastAsia"/>
                <w:b/>
                <w:bCs/>
              </w:rPr>
              <w:t>实践探究</w:t>
            </w:r>
            <w:r>
              <w:rPr>
                <w:rFonts w:hint="eastAsia"/>
              </w:rPr>
              <w:t>（幼儿能根据观察结果提出问题，并大胆猜测答案；幼儿能安全使用简单的工具。）</w:t>
            </w:r>
          </w:p>
          <w:p w14:paraId="6CD541FE">
            <w:pPr>
              <w:jc w:val="both"/>
            </w:pPr>
            <w:r>
              <w:rPr>
                <w:rFonts w:hint="eastAsia"/>
                <w:b/>
                <w:bCs/>
              </w:rPr>
              <w:t>表达表征</w:t>
            </w:r>
            <w:r>
              <w:rPr>
                <w:rFonts w:hint="eastAsia"/>
              </w:rPr>
              <w:t>（幼儿能客观描述发现的事实或事物特征；幼儿能用完整的语言讲述自己在观察中的发现。）</w:t>
            </w:r>
          </w:p>
          <w:p w14:paraId="4DDBA20A">
            <w:pPr>
              <w:jc w:val="both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3.比较与测量</w:t>
            </w:r>
            <w:r>
              <w:rPr>
                <w:rFonts w:hint="eastAsia"/>
              </w:rPr>
              <w:t>（幼儿会用直接比价的方法判断两个物体的粗细、轻重、厚薄、宽窄等。）</w:t>
            </w:r>
          </w:p>
        </w:tc>
        <w:tc>
          <w:tcPr>
            <w:tcW w:w="1200" w:type="dxa"/>
            <w:vAlign w:val="center"/>
          </w:tcPr>
          <w:p w14:paraId="24807B24">
            <w:pPr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小鱼吐泡泡</w:t>
            </w:r>
          </w:p>
        </w:tc>
        <w:tc>
          <w:tcPr>
            <w:tcW w:w="945" w:type="dxa"/>
            <w:vAlign w:val="center"/>
          </w:tcPr>
          <w:p w14:paraId="55BE514A">
            <w:pPr>
              <w:jc w:val="left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长方形若干、油画棒、剪刀、双面胶、勾线笔、吸管</w:t>
            </w:r>
          </w:p>
        </w:tc>
        <w:tc>
          <w:tcPr>
            <w:tcW w:w="1320" w:type="dxa"/>
            <w:vAlign w:val="center"/>
          </w:tcPr>
          <w:p w14:paraId="2DAF7DEC">
            <w:pPr>
              <w:numPr>
                <w:ilvl w:val="0"/>
                <w:numId w:val="0"/>
              </w:numPr>
              <w:jc w:val="left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1.剪下圆形并对折，在折痕的一边画上小鱼，反面的一边画上小鱼吐的泡泡。</w:t>
            </w:r>
          </w:p>
          <w:p w14:paraId="6F473444">
            <w:pPr>
              <w:numPr>
                <w:ilvl w:val="0"/>
                <w:numId w:val="0"/>
              </w:numPr>
              <w:jc w:val="left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2.拿出一根吸管，用双面胶粘在折痕处。</w:t>
            </w:r>
          </w:p>
          <w:p w14:paraId="1B5B78A2">
            <w:pPr>
              <w:numPr>
                <w:ilvl w:val="0"/>
                <w:numId w:val="0"/>
              </w:numPr>
              <w:jc w:val="left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3.小手将吸管搓一搓。</w:t>
            </w:r>
          </w:p>
        </w:tc>
        <w:tc>
          <w:tcPr>
            <w:tcW w:w="1530" w:type="dxa"/>
            <w:vAlign w:val="center"/>
          </w:tcPr>
          <w:p w14:paraId="375E8D49">
            <w:pPr>
              <w:jc w:val="left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1.在游戏中感知视觉残留这一现象。</w:t>
            </w:r>
          </w:p>
          <w:p w14:paraId="0B243536">
            <w:pPr>
              <w:jc w:val="left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2.探索金鱼和泡泡绘画的位置不同，对最后成像的影响。</w:t>
            </w:r>
          </w:p>
        </w:tc>
        <w:tc>
          <w:tcPr>
            <w:tcW w:w="1785" w:type="dxa"/>
            <w:vAlign w:val="center"/>
          </w:tcPr>
          <w:p w14:paraId="26B9376B">
            <w:pPr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922655" cy="1229995"/>
                  <wp:effectExtent l="0" t="0" r="6985" b="4445"/>
                  <wp:docPr id="5" name="图片 5" descr="/Users/zhangjie/Desktop/IMG_7014.jpegIMG_70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/Users/zhangjie/Desktop/IMG_7014.jpegIMG_7014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l="21895" r="218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655" cy="1229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72FB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3" w:hRule="atLeast"/>
          <w:jc w:val="center"/>
        </w:trPr>
        <w:tc>
          <w:tcPr>
            <w:tcW w:w="843" w:type="dxa"/>
            <w:vMerge w:val="continue"/>
            <w:vAlign w:val="center"/>
          </w:tcPr>
          <w:p w14:paraId="5F993DB5">
            <w:pPr>
              <w:jc w:val="center"/>
              <w:rPr>
                <w:b/>
                <w:bCs/>
              </w:rPr>
            </w:pPr>
          </w:p>
        </w:tc>
        <w:tc>
          <w:tcPr>
            <w:tcW w:w="2124" w:type="dxa"/>
            <w:vMerge w:val="continue"/>
            <w:vAlign w:val="center"/>
          </w:tcPr>
          <w:p w14:paraId="6418B9E4">
            <w:pPr>
              <w:jc w:val="left"/>
              <w:rPr>
                <w:rFonts w:hint="eastAsia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 w14:paraId="3CFAC18A">
            <w:pPr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小草生长记</w:t>
            </w:r>
          </w:p>
        </w:tc>
        <w:tc>
          <w:tcPr>
            <w:tcW w:w="945" w:type="dxa"/>
            <w:vAlign w:val="center"/>
          </w:tcPr>
          <w:p w14:paraId="07CDDF36">
            <w:pPr>
              <w:jc w:val="left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勾线笔、记录纸</w:t>
            </w:r>
          </w:p>
        </w:tc>
        <w:tc>
          <w:tcPr>
            <w:tcW w:w="1320" w:type="dxa"/>
            <w:vAlign w:val="center"/>
          </w:tcPr>
          <w:p w14:paraId="75D474E3">
            <w:pPr>
              <w:jc w:val="left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观察金丝熊食用的小草并记录不同生长阶段的形态</w:t>
            </w:r>
          </w:p>
        </w:tc>
        <w:tc>
          <w:tcPr>
            <w:tcW w:w="1530" w:type="dxa"/>
            <w:vAlign w:val="center"/>
          </w:tcPr>
          <w:p w14:paraId="73F2EB86">
            <w:pPr>
              <w:numPr>
                <w:ilvl w:val="0"/>
                <w:numId w:val="0"/>
              </w:num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1.</w:t>
            </w:r>
            <w:r>
              <w:rPr>
                <w:rFonts w:hint="eastAsia"/>
              </w:rPr>
              <w:t>能用完整的语言讲述自己在观察中的发现。概括、比较自己观察到的现象，发现事物的相同点和不同点。</w:t>
            </w:r>
          </w:p>
          <w:p w14:paraId="29CAE49D">
            <w:pPr>
              <w:numPr>
                <w:ilvl w:val="0"/>
                <w:numId w:val="0"/>
              </w:numPr>
              <w:jc w:val="left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2.将自己探索发现及时记录下来。</w:t>
            </w:r>
          </w:p>
        </w:tc>
        <w:tc>
          <w:tcPr>
            <w:tcW w:w="1785" w:type="dxa"/>
            <w:vAlign w:val="center"/>
          </w:tcPr>
          <w:p w14:paraId="6796C3FF">
            <w:pPr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932815" cy="1243330"/>
                  <wp:effectExtent l="0" t="0" r="12065" b="6350"/>
                  <wp:docPr id="26" name="图片 26" descr="/Users/zhangjie/Desktop/截屏2024-03-25 10.14.27.png截屏2024-03-25 10.14.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/Users/zhangjie/Desktop/截屏2024-03-25 10.14.27.png截屏2024-03-25 10.14.27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rcRect l="11930" r="119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815" cy="1243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6B04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9" w:hRule="atLeast"/>
          <w:jc w:val="center"/>
        </w:trPr>
        <w:tc>
          <w:tcPr>
            <w:tcW w:w="843" w:type="dxa"/>
            <w:vMerge w:val="continue"/>
            <w:vAlign w:val="center"/>
          </w:tcPr>
          <w:p w14:paraId="7BA5058E">
            <w:pPr>
              <w:jc w:val="center"/>
              <w:rPr>
                <w:b/>
                <w:bCs/>
              </w:rPr>
            </w:pPr>
          </w:p>
        </w:tc>
        <w:tc>
          <w:tcPr>
            <w:tcW w:w="2124" w:type="dxa"/>
            <w:vMerge w:val="restart"/>
            <w:vAlign w:val="center"/>
          </w:tcPr>
          <w:p w14:paraId="785D42A2">
            <w:pPr>
              <w:jc w:val="both"/>
            </w:pPr>
            <w:r>
              <w:rPr>
                <w:rFonts w:hint="eastAsia"/>
                <w:b/>
                <w:bCs/>
              </w:rPr>
              <w:t>1.科学态度：喜欢探究，亲近自然</w:t>
            </w:r>
            <w:r>
              <w:rPr>
                <w:rFonts w:hint="eastAsia"/>
              </w:rPr>
              <w:t>（幼儿能主动探索活动材料，并乐在其中。）</w:t>
            </w:r>
          </w:p>
          <w:p w14:paraId="6153924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b/>
                <w:bCs/>
              </w:rPr>
              <w:t>2.科学能力：观察发现</w:t>
            </w:r>
            <w:r>
              <w:rPr>
                <w:rFonts w:hint="eastAsia"/>
              </w:rPr>
              <w:t>（幼儿能概括、比较自己观察到的现象，发现事物的相同点和不同点。）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幼儿在实验过程中发现物体之间的联系。</w:t>
            </w:r>
            <w:r>
              <w:rPr>
                <w:rFonts w:hint="eastAsia"/>
                <w:lang w:eastAsia="zh-CN"/>
              </w:rPr>
              <w:t>）（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幼儿在实验的过程中发现物体的性质和用途。</w:t>
            </w:r>
            <w:r>
              <w:rPr>
                <w:rFonts w:hint="eastAsia"/>
                <w:lang w:eastAsia="zh-CN"/>
              </w:rPr>
              <w:t>）（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幼儿能根据观察结果提出问题，并大胆猜测答案。</w:t>
            </w:r>
            <w:r>
              <w:rPr>
                <w:rFonts w:hint="eastAsia"/>
                <w:lang w:eastAsia="zh-CN"/>
              </w:rPr>
              <w:t>）（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幼儿能主动学习制作简单的物品。</w:t>
            </w:r>
            <w:r>
              <w:rPr>
                <w:rFonts w:hint="eastAsia"/>
                <w:lang w:eastAsia="zh-CN"/>
              </w:rPr>
              <w:t>）</w:t>
            </w:r>
          </w:p>
          <w:p w14:paraId="410E0BA7">
            <w:pPr>
              <w:jc w:val="both"/>
            </w:pPr>
            <w:r>
              <w:rPr>
                <w:rFonts w:hint="eastAsia"/>
                <w:b/>
                <w:bCs/>
              </w:rPr>
              <w:t>实践探究</w:t>
            </w:r>
            <w:r>
              <w:rPr>
                <w:rFonts w:hint="eastAsia"/>
              </w:rPr>
              <w:t>（幼儿能根据观察结果提出问题，并大胆猜测答案；幼儿能安全使用简单的工具。）</w:t>
            </w:r>
          </w:p>
          <w:p w14:paraId="5F71180A">
            <w:pPr>
              <w:jc w:val="both"/>
            </w:pPr>
            <w:r>
              <w:rPr>
                <w:rFonts w:hint="eastAsia"/>
                <w:b/>
                <w:bCs/>
              </w:rPr>
              <w:t>表达表征</w:t>
            </w:r>
            <w:r>
              <w:rPr>
                <w:rFonts w:hint="eastAsia"/>
              </w:rPr>
              <w:t>（幼儿能客观描述发现的事实或事物特征；幼儿能用完整的语言讲述自己在观察中的发现。）</w:t>
            </w:r>
          </w:p>
          <w:p w14:paraId="38079EE5">
            <w:pPr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</w:rPr>
              <w:t>3.比较与测量</w:t>
            </w:r>
            <w:r>
              <w:rPr>
                <w:rFonts w:hint="eastAsia"/>
              </w:rPr>
              <w:t>（幼儿会用直接比价的方法判断两个物体的粗细、轻重、厚薄、宽窄等。）</w:t>
            </w:r>
          </w:p>
        </w:tc>
        <w:tc>
          <w:tcPr>
            <w:tcW w:w="1200" w:type="dxa"/>
            <w:vAlign w:val="center"/>
          </w:tcPr>
          <w:p w14:paraId="0D680AC2">
            <w:pPr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各种各样的磁铁</w:t>
            </w:r>
          </w:p>
        </w:tc>
        <w:tc>
          <w:tcPr>
            <w:tcW w:w="945" w:type="dxa"/>
            <w:vAlign w:val="center"/>
          </w:tcPr>
          <w:p w14:paraId="4A47A85D">
            <w:pPr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大小、形状、粗细不同的磁铁、放大镜、记录纸</w:t>
            </w:r>
          </w:p>
        </w:tc>
        <w:tc>
          <w:tcPr>
            <w:tcW w:w="1320" w:type="dxa"/>
            <w:vAlign w:val="center"/>
          </w:tcPr>
          <w:p w14:paraId="5039A671">
            <w:pPr>
              <w:jc w:val="left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eastAsiaTheme="minorEastAsia"/>
                <w:color w:val="000000" w:themeColor="text1"/>
                <w:kern w:val="2"/>
                <w:sz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观察不同磁铁的大小、形状、粗细并进行猜想，验证后进行记录。</w:t>
            </w:r>
          </w:p>
        </w:tc>
        <w:tc>
          <w:tcPr>
            <w:tcW w:w="1530" w:type="dxa"/>
            <w:vAlign w:val="center"/>
          </w:tcPr>
          <w:p w14:paraId="1805648B"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愿意</w:t>
            </w:r>
            <w:r>
              <w:rPr>
                <w:rFonts w:hint="eastAsia"/>
              </w:rPr>
              <w:t>主动探索活动材料，并乐在其中。</w:t>
            </w:r>
          </w:p>
          <w:p w14:paraId="2B2BACE4">
            <w:pPr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/>
              </w:rPr>
              <w:t>能用完整的语言讲述自己在观察中的发现。概括、比较自己观察到的现象，</w:t>
            </w:r>
            <w:r>
              <w:rPr>
                <w:rFonts w:hint="eastAsia"/>
                <w:lang w:val="en-US" w:eastAsia="zh-CN"/>
              </w:rPr>
              <w:t>根据自己的猜想进行验证，并记录</w:t>
            </w:r>
            <w:r>
              <w:rPr>
                <w:rFonts w:hint="eastAsia"/>
              </w:rPr>
              <w:t>。</w:t>
            </w:r>
          </w:p>
        </w:tc>
        <w:tc>
          <w:tcPr>
            <w:tcW w:w="1785" w:type="dxa"/>
            <w:vAlign w:val="center"/>
          </w:tcPr>
          <w:p w14:paraId="71055BB6">
            <w:pPr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1055370" cy="791845"/>
                  <wp:effectExtent l="0" t="0" r="11430" b="635"/>
                  <wp:docPr id="29" name="图片 29" descr="IMG_20231205_1226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 descr="IMG_20231205_122654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791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9C97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9" w:hRule="atLeast"/>
          <w:jc w:val="center"/>
        </w:trPr>
        <w:tc>
          <w:tcPr>
            <w:tcW w:w="843" w:type="dxa"/>
            <w:vMerge w:val="continue"/>
            <w:vAlign w:val="center"/>
          </w:tcPr>
          <w:p w14:paraId="663DDE7B">
            <w:pPr>
              <w:jc w:val="center"/>
              <w:rPr>
                <w:b/>
                <w:bCs/>
              </w:rPr>
            </w:pPr>
          </w:p>
        </w:tc>
        <w:tc>
          <w:tcPr>
            <w:tcW w:w="2124" w:type="dxa"/>
            <w:vMerge w:val="continue"/>
            <w:vAlign w:val="center"/>
          </w:tcPr>
          <w:p w14:paraId="0A466E6B">
            <w:pPr>
              <w:jc w:val="left"/>
              <w:rPr>
                <w:rFonts w:hint="eastAsia"/>
                <w:b/>
                <w:bCs/>
              </w:rPr>
            </w:pPr>
          </w:p>
        </w:tc>
        <w:tc>
          <w:tcPr>
            <w:tcW w:w="1200" w:type="dxa"/>
            <w:vAlign w:val="center"/>
          </w:tcPr>
          <w:p w14:paraId="1237F9C4">
            <w:pPr>
              <w:jc w:val="left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磁铁飞碟</w:t>
            </w:r>
          </w:p>
        </w:tc>
        <w:tc>
          <w:tcPr>
            <w:tcW w:w="945" w:type="dxa"/>
            <w:vAlign w:val="center"/>
          </w:tcPr>
          <w:p w14:paraId="278D9D1A">
            <w:pPr>
              <w:jc w:val="left"/>
              <w:rPr>
                <w:rFonts w:hint="default" w:cs="Times New Roman"/>
                <w:color w:val="000000" w:themeColor="text1"/>
                <w:kern w:val="2"/>
                <w:sz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底座、圆片、飞碟、磁铁若干</w:t>
            </w:r>
          </w:p>
        </w:tc>
        <w:tc>
          <w:tcPr>
            <w:tcW w:w="1320" w:type="dxa"/>
            <w:vMerge w:val="restart"/>
            <w:vAlign w:val="center"/>
          </w:tcPr>
          <w:p w14:paraId="1D2741C7">
            <w:pPr>
              <w:numPr>
                <w:ilvl w:val="0"/>
                <w:numId w:val="0"/>
              </w:numPr>
              <w:jc w:val="left"/>
              <w:rPr>
                <w:rFonts w:hint="eastAsia" w:cs="Times New Roman" w:eastAsiaTheme="minorEastAsia"/>
                <w:color w:val="000000" w:themeColor="text1"/>
                <w:kern w:val="2"/>
                <w:sz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eastAsiaTheme="minorEastAsia"/>
                <w:color w:val="000000" w:themeColor="text1"/>
                <w:kern w:val="2"/>
                <w:sz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1.进行简单的制作</w:t>
            </w:r>
          </w:p>
          <w:p w14:paraId="00ADB94F">
            <w:pPr>
              <w:pStyle w:val="6"/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2.观察磁铁与材料之间的现象，提出自己的猜想。</w:t>
            </w:r>
          </w:p>
          <w:p w14:paraId="5F3FC45B">
            <w:pPr>
              <w:pStyle w:val="6"/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3.记录自己观察到的现象。</w:t>
            </w:r>
          </w:p>
        </w:tc>
        <w:tc>
          <w:tcPr>
            <w:tcW w:w="1530" w:type="dxa"/>
            <w:vMerge w:val="restart"/>
            <w:vAlign w:val="center"/>
          </w:tcPr>
          <w:p w14:paraId="6DBE3976">
            <w:pPr>
              <w:numPr>
                <w:ilvl w:val="0"/>
                <w:numId w:val="0"/>
              </w:numPr>
              <w:jc w:val="left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1.为幼儿提供丰富的材料和工具，便于幼儿探素物体的变化，支特幼儿在实践操作和游戏中探索、感知。</w:t>
            </w:r>
          </w:p>
          <w:p w14:paraId="32BB2072">
            <w:pPr>
              <w:numPr>
                <w:ilvl w:val="0"/>
                <w:numId w:val="0"/>
              </w:numPr>
              <w:jc w:val="left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2.鼓励幼儿主动学习制作简单的游戏玩具。</w:t>
            </w:r>
          </w:p>
          <w:p w14:paraId="6DF6F936">
            <w:pPr>
              <w:pStyle w:val="6"/>
              <w:numPr>
                <w:ilvl w:val="0"/>
                <w:numId w:val="0"/>
              </w:numPr>
              <w:ind w:leftChars="0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3.在幼儿遇到感兴趣的现象和问题时，能支持他们探索，也可以根据情况生成。</w:t>
            </w:r>
          </w:p>
        </w:tc>
        <w:tc>
          <w:tcPr>
            <w:tcW w:w="1785" w:type="dxa"/>
            <w:vAlign w:val="center"/>
          </w:tcPr>
          <w:p w14:paraId="000D04D6">
            <w:pPr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1065530" cy="799465"/>
                  <wp:effectExtent l="0" t="0" r="8255" b="1270"/>
                  <wp:docPr id="41" name="图片 41" descr="/Users/zhangjie/Desktop/未命名文件夹/IMG_7472.JPGIMG_74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图片 41" descr="/Users/zhangjie/Desktop/未命名文件夹/IMG_7472.JPGIMG_7472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rcRect l="40" r="40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065530" cy="799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6366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9" w:hRule="atLeast"/>
          <w:jc w:val="center"/>
        </w:trPr>
        <w:tc>
          <w:tcPr>
            <w:tcW w:w="843" w:type="dxa"/>
            <w:vMerge w:val="continue"/>
            <w:vAlign w:val="center"/>
          </w:tcPr>
          <w:p w14:paraId="2471B02C">
            <w:pPr>
              <w:jc w:val="center"/>
              <w:rPr>
                <w:b/>
                <w:bCs/>
              </w:rPr>
            </w:pPr>
          </w:p>
        </w:tc>
        <w:tc>
          <w:tcPr>
            <w:tcW w:w="2124" w:type="dxa"/>
            <w:vMerge w:val="continue"/>
            <w:vAlign w:val="center"/>
          </w:tcPr>
          <w:p w14:paraId="670A8BF3">
            <w:pPr>
              <w:jc w:val="left"/>
              <w:rPr>
                <w:rFonts w:hint="eastAsia"/>
                <w:b/>
                <w:bCs/>
              </w:rPr>
            </w:pPr>
          </w:p>
        </w:tc>
        <w:tc>
          <w:tcPr>
            <w:tcW w:w="1200" w:type="dxa"/>
            <w:vAlign w:val="center"/>
          </w:tcPr>
          <w:p w14:paraId="0FAA6F0B">
            <w:pPr>
              <w:jc w:val="left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磁铁赛车</w:t>
            </w:r>
          </w:p>
        </w:tc>
        <w:tc>
          <w:tcPr>
            <w:tcW w:w="945" w:type="dxa"/>
            <w:vAlign w:val="center"/>
          </w:tcPr>
          <w:p w14:paraId="5CBA673F">
            <w:pPr>
              <w:jc w:val="left"/>
              <w:rPr>
                <w:rFonts w:hint="default" w:cs="Times New Roman"/>
                <w:color w:val="000000" w:themeColor="text1"/>
                <w:kern w:val="2"/>
                <w:sz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小车底座、轮胎、铁棒、磁铁</w:t>
            </w:r>
          </w:p>
        </w:tc>
        <w:tc>
          <w:tcPr>
            <w:tcW w:w="1320" w:type="dxa"/>
            <w:vMerge w:val="continue"/>
            <w:vAlign w:val="center"/>
          </w:tcPr>
          <w:p w14:paraId="3D2A6568">
            <w:pPr>
              <w:jc w:val="left"/>
              <w:rPr>
                <w:rFonts w:hint="eastAsia" w:cs="Times New Roman" w:eastAsiaTheme="minorEastAsia"/>
                <w:color w:val="000000" w:themeColor="text1"/>
                <w:kern w:val="2"/>
                <w:sz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0" w:type="dxa"/>
            <w:vMerge w:val="continue"/>
            <w:vAlign w:val="center"/>
          </w:tcPr>
          <w:p w14:paraId="2669C0E8">
            <w:pPr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5" w:type="dxa"/>
            <w:vAlign w:val="center"/>
          </w:tcPr>
          <w:p w14:paraId="2A3DE360">
            <w:pPr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1065530" cy="799465"/>
                  <wp:effectExtent l="0" t="0" r="8255" b="1270"/>
                  <wp:docPr id="42" name="图片 42" descr="/Users/zhangjie/Desktop/未命名文件夹/IMG_7473.JPGIMG_74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图片 42" descr="/Users/zhangjie/Desktop/未命名文件夹/IMG_7473.JPGIMG_7473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rcRect l="40" r="40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065530" cy="799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8AC6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1" w:hRule="atLeast"/>
          <w:jc w:val="center"/>
        </w:trPr>
        <w:tc>
          <w:tcPr>
            <w:tcW w:w="843" w:type="dxa"/>
            <w:vMerge w:val="continue"/>
            <w:vAlign w:val="center"/>
          </w:tcPr>
          <w:p w14:paraId="153EE293">
            <w:pPr>
              <w:jc w:val="center"/>
              <w:rPr>
                <w:b/>
                <w:bCs/>
              </w:rPr>
            </w:pPr>
          </w:p>
        </w:tc>
        <w:tc>
          <w:tcPr>
            <w:tcW w:w="2124" w:type="dxa"/>
            <w:vMerge w:val="continue"/>
            <w:vAlign w:val="center"/>
          </w:tcPr>
          <w:p w14:paraId="3F8025E4">
            <w:pPr>
              <w:jc w:val="left"/>
              <w:rPr>
                <w:rFonts w:hint="eastAsia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 w14:paraId="2115F10A">
            <w:pPr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亿童玩具</w:t>
            </w:r>
          </w:p>
        </w:tc>
        <w:tc>
          <w:tcPr>
            <w:tcW w:w="945" w:type="dxa"/>
            <w:vAlign w:val="center"/>
          </w:tcPr>
          <w:p w14:paraId="5F9C201C">
            <w:pPr>
              <w:jc w:val="left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Cs w:val="21"/>
              </w:rPr>
              <w:t>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比比谁更重</w:t>
            </w:r>
            <w:r>
              <w:rPr>
                <w:rFonts w:hint="eastAsia" w:ascii="宋体" w:hAnsi="宋体" w:cs="宋体"/>
                <w:szCs w:val="21"/>
              </w:rPr>
              <w:t>》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水的循环净化器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有用的镜子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春夏秋冬找不同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平衡的乐趣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》</w:t>
            </w:r>
          </w:p>
        </w:tc>
        <w:tc>
          <w:tcPr>
            <w:tcW w:w="1320" w:type="dxa"/>
            <w:vAlign w:val="center"/>
          </w:tcPr>
          <w:p w14:paraId="477D4D90">
            <w:pPr>
              <w:jc w:val="left"/>
              <w:rPr>
                <w:rFonts w:hint="default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根据相应的游戏规则开展游戏。</w:t>
            </w:r>
          </w:p>
        </w:tc>
        <w:tc>
          <w:tcPr>
            <w:tcW w:w="1530" w:type="dxa"/>
            <w:vAlign w:val="center"/>
          </w:tcPr>
          <w:p w14:paraId="41F6DC09">
            <w:pPr>
              <w:jc w:val="left"/>
            </w:pPr>
            <w:r>
              <w:rPr>
                <w:rFonts w:hint="eastAsia"/>
              </w:rPr>
              <w:t>1.了解每种游戏对应的游戏规则，并按照规则有序开展游戏。</w:t>
            </w:r>
          </w:p>
          <w:p w14:paraId="67819B62">
            <w:pPr>
              <w:jc w:val="left"/>
              <w:rPr>
                <w:rFonts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2.游戏过程中能与同伴友好相处。</w:t>
            </w:r>
          </w:p>
        </w:tc>
        <w:tc>
          <w:tcPr>
            <w:tcW w:w="1785" w:type="dxa"/>
            <w:vAlign w:val="center"/>
          </w:tcPr>
          <w:p w14:paraId="05C441A0">
            <w:pPr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1055370" cy="791845"/>
                  <wp:effectExtent l="0" t="0" r="11430" b="635"/>
                  <wp:docPr id="1" name="图片 1" descr="/Users/zhangjie/Desktop/IMG_7019.jpegIMG_7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/Users/zhangjie/Desktop/IMG_7019.jpegIMG_7019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rcRect l="62" r="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791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DB66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843" w:type="dxa"/>
            <w:vAlign w:val="center"/>
          </w:tcPr>
          <w:p w14:paraId="13D49138">
            <w:pPr>
              <w:jc w:val="center"/>
              <w:rPr>
                <w:rFonts w:eastAsia="宋体"/>
                <w:b/>
                <w:bCs/>
                <w:kern w:val="2"/>
              </w:rPr>
            </w:pPr>
            <w:r>
              <w:rPr>
                <w:rFonts w:hint="eastAsia" w:eastAsia="宋体"/>
                <w:b/>
                <w:bCs/>
                <w:kern w:val="2"/>
              </w:rPr>
              <w:t>图书区</w:t>
            </w:r>
          </w:p>
        </w:tc>
        <w:tc>
          <w:tcPr>
            <w:tcW w:w="2124" w:type="dxa"/>
            <w:vAlign w:val="center"/>
          </w:tcPr>
          <w:p w14:paraId="596BF373">
            <w:pPr>
              <w:jc w:val="left"/>
            </w:pPr>
            <w:r>
              <w:rPr>
                <w:rFonts w:hint="eastAsia"/>
                <w:b/>
                <w:bCs/>
                <w:color w:val="auto"/>
              </w:rPr>
              <w:t>1.倾听与理解：</w:t>
            </w:r>
            <w:r>
              <w:rPr>
                <w:rFonts w:hint="eastAsia"/>
                <w:b/>
                <w:bCs/>
              </w:rPr>
              <w:t>倾听</w:t>
            </w:r>
            <w:r>
              <w:rPr>
                <w:rFonts w:hint="eastAsia"/>
              </w:rPr>
              <w:t>（幼儿能耐心倾听他人讲述的故事或发言。）</w:t>
            </w:r>
          </w:p>
          <w:p w14:paraId="55BBB879">
            <w:pPr>
              <w:jc w:val="left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2.表达与交流：交流</w:t>
            </w:r>
            <w:r>
              <w:rPr>
                <w:rFonts w:hint="eastAsia"/>
                <w:color w:val="auto"/>
              </w:rPr>
              <w:t>（幼儿能根据场合调节自己说话的音量，能主动使用礼貌用语，不说脏话、粗话。）</w:t>
            </w:r>
          </w:p>
          <w:p w14:paraId="6CD20A08"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</w:rPr>
              <w:t>3.阅读与前书写：阅读</w:t>
            </w:r>
            <w:r>
              <w:rPr>
                <w:rFonts w:hint="eastAsia"/>
                <w:color w:val="auto"/>
              </w:rPr>
              <w:t>（幼儿能根据画面，大致说出故事情节，体会作品所表达的情绪、情感。）</w:t>
            </w:r>
          </w:p>
        </w:tc>
        <w:tc>
          <w:tcPr>
            <w:tcW w:w="1200" w:type="dxa"/>
            <w:vAlign w:val="center"/>
          </w:tcPr>
          <w:p w14:paraId="1DD9F6C5">
            <w:pPr>
              <w:jc w:val="left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故事《玛丽和小老鼠》</w:t>
            </w:r>
          </w:p>
          <w:p w14:paraId="5399B5DF">
            <w:pPr>
              <w:pStyle w:val="6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自编故事盒</w:t>
            </w:r>
          </w:p>
          <w:p w14:paraId="463D8089">
            <w:pPr>
              <w:jc w:val="left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故事剧场</w:t>
            </w:r>
          </w:p>
          <w:p w14:paraId="777DE35D">
            <w:pPr>
              <w:pStyle w:val="6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自制书签</w:t>
            </w:r>
          </w:p>
        </w:tc>
        <w:tc>
          <w:tcPr>
            <w:tcW w:w="945" w:type="dxa"/>
            <w:vAlign w:val="center"/>
          </w:tcPr>
          <w:p w14:paraId="37A927C5">
            <w:pPr>
              <w:jc w:val="left"/>
            </w:pPr>
            <w:r>
              <w:rPr>
                <w:rFonts w:hint="eastAsia"/>
              </w:rPr>
              <w:t>各种绘本</w:t>
            </w:r>
          </w:p>
          <w:p w14:paraId="55061F12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指偶</w:t>
            </w:r>
          </w:p>
          <w:p w14:paraId="76F5FF44">
            <w:pPr>
              <w:pStyle w:val="6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骰子</w:t>
            </w:r>
          </w:p>
          <w:p w14:paraId="65422794">
            <w:pPr>
              <w:pStyle w:val="6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卡片若干</w:t>
            </w:r>
          </w:p>
          <w:p w14:paraId="6F27F919">
            <w:pPr>
              <w:pStyle w:val="6"/>
              <w:ind w:left="0" w:leftChars="0" w:firstLine="0" w:firstLineChars="0"/>
              <w:rPr>
                <w:rFonts w:hint="eastAsia"/>
                <w:lang w:eastAsia="zh-CN"/>
              </w:rPr>
            </w:pPr>
          </w:p>
        </w:tc>
        <w:tc>
          <w:tcPr>
            <w:tcW w:w="1320" w:type="dxa"/>
            <w:vAlign w:val="center"/>
          </w:tcPr>
          <w:p w14:paraId="1B810C13">
            <w:pPr>
              <w:numPr>
                <w:ilvl w:val="0"/>
                <w:numId w:val="0"/>
              </w:num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1.</w:t>
            </w:r>
            <w:r>
              <w:rPr>
                <w:rFonts w:hint="eastAsia"/>
              </w:rPr>
              <w:t>自主选择绘本，能安静阅读或者与同伴共读。</w:t>
            </w:r>
          </w:p>
          <w:p w14:paraId="333B96F2">
            <w:pPr>
              <w:pStyle w:val="6"/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2.根据骰子内容，自编故事。</w:t>
            </w:r>
          </w:p>
          <w:p w14:paraId="05EC8CF0">
            <w:pPr>
              <w:pStyle w:val="6"/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3.根据自己喜欢的情节制作书签。</w:t>
            </w:r>
          </w:p>
        </w:tc>
        <w:tc>
          <w:tcPr>
            <w:tcW w:w="1530" w:type="dxa"/>
            <w:vAlign w:val="center"/>
          </w:tcPr>
          <w:p w14:paraId="70B7A8A6">
            <w:pPr>
              <w:jc w:val="left"/>
            </w:pPr>
            <w:r>
              <w:rPr>
                <w:rFonts w:hint="eastAsia"/>
              </w:rPr>
              <w:t>1.能专注地阅读，初步感受文字语言的美，感受阅读的快乐。</w:t>
            </w:r>
          </w:p>
          <w:p w14:paraId="5A069EB7">
            <w:pPr>
              <w:jc w:val="left"/>
            </w:pPr>
            <w:r>
              <w:rPr>
                <w:rFonts w:hint="eastAsia"/>
              </w:rPr>
              <w:t>2.尝试与同伴分享自己喜欢的故事内容。</w:t>
            </w:r>
          </w:p>
          <w:p w14:paraId="6316447D">
            <w:pPr>
              <w:jc w:val="left"/>
            </w:pPr>
            <w:r>
              <w:rPr>
                <w:rFonts w:hint="eastAsia"/>
              </w:rPr>
              <w:t>3.关注阅读习惯。</w:t>
            </w:r>
          </w:p>
          <w:p w14:paraId="7F51BF04">
            <w:pPr>
              <w:jc w:val="left"/>
            </w:pPr>
            <w:r>
              <w:rPr>
                <w:rFonts w:hint="eastAsia"/>
              </w:rPr>
              <w:t>4.能够在阅读后进行多元表达，如：指偶表演、创编故事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制作书签</w:t>
            </w:r>
            <w:r>
              <w:rPr>
                <w:rFonts w:hint="eastAsia"/>
              </w:rPr>
              <w:t>等。</w:t>
            </w:r>
          </w:p>
        </w:tc>
        <w:tc>
          <w:tcPr>
            <w:tcW w:w="1785" w:type="dxa"/>
            <w:vAlign w:val="center"/>
          </w:tcPr>
          <w:p w14:paraId="436590E7">
            <w:pPr>
              <w:jc w:val="left"/>
              <w:rPr>
                <w:rFonts w:hint="default" w:eastAsia="宋体"/>
                <w:lang w:val="en-US"/>
              </w:rPr>
            </w:pPr>
            <w:r>
              <w:rPr>
                <w:rFonts w:hint="default" w:eastAsia="宋体"/>
                <w:lang w:val="en-US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1675130</wp:posOffset>
                  </wp:positionV>
                  <wp:extent cx="1055370" cy="791845"/>
                  <wp:effectExtent l="0" t="0" r="635" b="11430"/>
                  <wp:wrapSquare wrapText="bothSides"/>
                  <wp:docPr id="79" name="图片 79" descr="/Users/zhangjie/Desktop/未命名文件夹/IMG_7486.JPGIMG_74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图片 79" descr="/Users/zhangjie/Desktop/未命名文件夹/IMG_7486.JPGIMG_7486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rcRect l="40" r="40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055370" cy="791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eastAsia="宋体"/>
                <w:lang w:val="en-US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594360</wp:posOffset>
                  </wp:positionV>
                  <wp:extent cx="1055370" cy="791845"/>
                  <wp:effectExtent l="0" t="0" r="11430" b="635"/>
                  <wp:wrapSquare wrapText="bothSides"/>
                  <wp:docPr id="6" name="图片 6" descr="/Users/zhangjie/Desktop/IMG_7018.jpegIMG_70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zhangjie/Desktop/IMG_7018.jpegIMG_7018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rcRect l="59" r="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791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28F72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7" w:hRule="atLeast"/>
          <w:jc w:val="center"/>
        </w:trPr>
        <w:tc>
          <w:tcPr>
            <w:tcW w:w="843" w:type="dxa"/>
            <w:vAlign w:val="center"/>
          </w:tcPr>
          <w:p w14:paraId="28371918">
            <w:pPr>
              <w:jc w:val="center"/>
              <w:rPr>
                <w:b/>
                <w:bCs/>
                <w:kern w:val="2"/>
              </w:rPr>
            </w:pPr>
            <w:r>
              <w:rPr>
                <w:rFonts w:hint="eastAsia"/>
                <w:b/>
                <w:bCs/>
              </w:rPr>
              <w:t>自然材料区</w:t>
            </w:r>
          </w:p>
        </w:tc>
        <w:tc>
          <w:tcPr>
            <w:tcW w:w="2124" w:type="dxa"/>
            <w:vAlign w:val="center"/>
          </w:tcPr>
          <w:p w14:paraId="6EBE8D78">
            <w:pPr>
              <w:jc w:val="left"/>
            </w:pPr>
            <w:r>
              <w:rPr>
                <w:rFonts w:hint="eastAsia"/>
                <w:b/>
                <w:bCs/>
              </w:rPr>
              <w:t>1.科学态度：喜欢探究，亲近自然</w:t>
            </w:r>
            <w:r>
              <w:rPr>
                <w:rFonts w:hint="eastAsia"/>
              </w:rPr>
              <w:t>（幼儿能主动探索活动材料，并乐在其中。）</w:t>
            </w:r>
          </w:p>
          <w:p w14:paraId="65D9BBEF">
            <w:pPr>
              <w:jc w:val="left"/>
            </w:pPr>
            <w:r>
              <w:rPr>
                <w:rFonts w:hint="eastAsia"/>
                <w:b/>
                <w:bCs/>
              </w:rPr>
              <w:t>2.人际交往：友好相处</w:t>
            </w:r>
            <w:r>
              <w:rPr>
                <w:rFonts w:hint="eastAsia"/>
              </w:rPr>
              <w:t>（大家都喜欢的东西，幼儿愿意轮流分享。）</w:t>
            </w:r>
          </w:p>
          <w:p w14:paraId="2677AFBF">
            <w:pPr>
              <w:jc w:val="left"/>
            </w:pPr>
            <w:r>
              <w:rPr>
                <w:rFonts w:hint="eastAsia"/>
                <w:b/>
                <w:bCs/>
              </w:rPr>
              <w:t>3.自我意识：自我体验</w:t>
            </w:r>
            <w:r>
              <w:rPr>
                <w:rFonts w:hint="eastAsia"/>
              </w:rPr>
              <w:t>（幼儿能自己的想法进行游戏。）</w:t>
            </w:r>
          </w:p>
          <w:p w14:paraId="718BAF49">
            <w:pPr>
              <w:jc w:val="left"/>
              <w:rPr>
                <w:rFonts w:hint="eastAsia" w:eastAsia="宋体"/>
              </w:rPr>
            </w:pPr>
            <w:r>
              <w:rPr>
                <w:rFonts w:hint="eastAsia"/>
                <w:b/>
                <w:bCs/>
              </w:rPr>
              <w:t>4.表现与创造：想象创造</w:t>
            </w:r>
            <w:r>
              <w:rPr>
                <w:rFonts w:hint="eastAsia"/>
              </w:rPr>
              <w:t>（幼儿能结合生活场景进行大胆创想，用自己的方式进行独特的艺术表现。）</w:t>
            </w:r>
          </w:p>
        </w:tc>
        <w:tc>
          <w:tcPr>
            <w:tcW w:w="1200" w:type="dxa"/>
            <w:vAlign w:val="center"/>
          </w:tcPr>
          <w:p w14:paraId="31716A89">
            <w:pPr>
              <w:jc w:val="left"/>
              <w:rPr>
                <w:rFonts w:hint="eastAsia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我喜欢的美食</w:t>
            </w:r>
          </w:p>
          <w:p w14:paraId="7A62D46B">
            <w:pPr>
              <w:pStyle w:val="6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餐馆</w:t>
            </w:r>
          </w:p>
        </w:tc>
        <w:tc>
          <w:tcPr>
            <w:tcW w:w="945" w:type="dxa"/>
            <w:vAlign w:val="center"/>
          </w:tcPr>
          <w:p w14:paraId="36862F89">
            <w:pPr>
              <w:spacing w:line="36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1.各种各样的自然材料，如棉花、树枝、贝壳、果壳、松果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Cs w:val="21"/>
              </w:rPr>
              <w:t>等。</w:t>
            </w:r>
          </w:p>
          <w:p w14:paraId="2F858258">
            <w:pPr>
              <w:spacing w:line="360" w:lineRule="exact"/>
              <w:jc w:val="left"/>
            </w:pPr>
            <w:r>
              <w:rPr>
                <w:rFonts w:hint="eastAsia" w:ascii="宋体" w:hAnsi="宋体" w:cs="宋体"/>
                <w:szCs w:val="21"/>
              </w:rPr>
              <w:t>2.胶枪、手套。</w:t>
            </w:r>
          </w:p>
        </w:tc>
        <w:tc>
          <w:tcPr>
            <w:tcW w:w="1320" w:type="dxa"/>
            <w:vAlign w:val="center"/>
          </w:tcPr>
          <w:p w14:paraId="61ACA161">
            <w:pPr>
              <w:jc w:val="left"/>
            </w:pPr>
            <w:r>
              <w:rPr>
                <w:rFonts w:hint="eastAsia"/>
              </w:rPr>
              <w:t>1.根据已有经验进行搭建和创造。</w:t>
            </w:r>
          </w:p>
          <w:p w14:paraId="1A606C32">
            <w:pPr>
              <w:jc w:val="left"/>
            </w:pPr>
            <w:r>
              <w:rPr>
                <w:rFonts w:hint="eastAsia"/>
              </w:rPr>
              <w:t>2.按照自己的想法进行拼搭。</w:t>
            </w:r>
          </w:p>
        </w:tc>
        <w:tc>
          <w:tcPr>
            <w:tcW w:w="1530" w:type="dxa"/>
            <w:vAlign w:val="center"/>
          </w:tcPr>
          <w:p w14:paraId="65D856D8">
            <w:pPr>
              <w:jc w:val="left"/>
            </w:pPr>
            <w:r>
              <w:rPr>
                <w:rFonts w:hint="eastAsia"/>
              </w:rPr>
              <w:t>1.感知自然中常见事物的基本特征。</w:t>
            </w:r>
          </w:p>
          <w:p w14:paraId="5ADAFAFF">
            <w:pPr>
              <w:jc w:val="left"/>
            </w:pPr>
            <w:r>
              <w:rPr>
                <w:rFonts w:hint="eastAsia"/>
              </w:rPr>
              <w:t>2.可以按照自己的想法进行构思、搭建、创造。</w:t>
            </w:r>
          </w:p>
        </w:tc>
        <w:tc>
          <w:tcPr>
            <w:tcW w:w="1785" w:type="dxa"/>
            <w:vAlign w:val="center"/>
          </w:tcPr>
          <w:p w14:paraId="51A6693D">
            <w:pPr>
              <w:jc w:val="left"/>
              <w:rPr>
                <w:rFonts w:hint="default" w:eastAsia="宋体"/>
                <w:lang w:val="en-US"/>
              </w:rPr>
            </w:pPr>
            <w:r>
              <w:rPr>
                <w:rFonts w:hint="default" w:eastAsia="宋体"/>
                <w:lang w:val="en-US"/>
              </w:rPr>
              <w:drawing>
                <wp:inline distT="0" distB="0" distL="114300" distR="114300">
                  <wp:extent cx="1054735" cy="791845"/>
                  <wp:effectExtent l="0" t="0" r="12065" b="635"/>
                  <wp:docPr id="14" name="图片 14" descr="IMG_14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1494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735" cy="791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73F3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7" w:hRule="atLeast"/>
          <w:jc w:val="center"/>
        </w:trPr>
        <w:tc>
          <w:tcPr>
            <w:tcW w:w="843" w:type="dxa"/>
            <w:vAlign w:val="center"/>
          </w:tcPr>
          <w:p w14:paraId="4C1AF867">
            <w:pPr>
              <w:jc w:val="center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角色区</w:t>
            </w:r>
          </w:p>
        </w:tc>
        <w:tc>
          <w:tcPr>
            <w:tcW w:w="2124" w:type="dxa"/>
            <w:vAlign w:val="center"/>
          </w:tcPr>
          <w:p w14:paraId="1D1597F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1.自我意识：自我体验（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幼儿能按自己的想法进行游戏。幼儿敢于尝试有一定难度的活动和任务。）</w:t>
            </w:r>
          </w:p>
          <w:p w14:paraId="1B3DFC7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2.人际交往：友好相处（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幼儿喜欢和同伴一起玩游戏，有经常一起玩的伙伴。大家都喜欢的东西，幼儿愿意轮流分享。）</w:t>
            </w:r>
          </w:p>
          <w:p w14:paraId="78EF0E52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社会适应：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规则意识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幼儿了解规则的意义，并能基本遵守。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）（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幼儿愿听取同伴的意见和建议。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）（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幼儿在他人的帮助下，能自主解决与同伴的冲突。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1200" w:type="dxa"/>
            <w:vAlign w:val="center"/>
          </w:tcPr>
          <w:p w14:paraId="3AA0CAFC"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野餐吧</w:t>
            </w:r>
          </w:p>
        </w:tc>
        <w:tc>
          <w:tcPr>
            <w:tcW w:w="945" w:type="dxa"/>
            <w:vAlign w:val="center"/>
          </w:tcPr>
          <w:p w14:paraId="0B40E56E">
            <w:pPr>
              <w:spacing w:line="360" w:lineRule="exact"/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粘土、不织布、烧烤架等材料</w:t>
            </w:r>
          </w:p>
        </w:tc>
        <w:tc>
          <w:tcPr>
            <w:tcW w:w="1320" w:type="dxa"/>
            <w:vAlign w:val="center"/>
          </w:tcPr>
          <w:p w14:paraId="36FCF1CD">
            <w:pPr>
              <w:numPr>
                <w:ilvl w:val="0"/>
                <w:numId w:val="0"/>
              </w:numPr>
              <w:jc w:val="left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1.幼儿自主选择角色扮演。</w:t>
            </w:r>
          </w:p>
          <w:p w14:paraId="272E07CD"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2.制作自己喜欢的食物、甜品等。</w:t>
            </w:r>
          </w:p>
          <w:p w14:paraId="1931900A">
            <w:pPr>
              <w:pStyle w:val="6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3.根据自己的角色进行游戏。</w:t>
            </w:r>
          </w:p>
        </w:tc>
        <w:tc>
          <w:tcPr>
            <w:tcW w:w="1530" w:type="dxa"/>
            <w:vAlign w:val="center"/>
          </w:tcPr>
          <w:p w14:paraId="1EA3E4BF"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1.按照自己的想法进行游戏。</w:t>
            </w:r>
          </w:p>
          <w:p w14:paraId="6380F17B">
            <w:pPr>
              <w:pStyle w:val="6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2.游戏中与同伴友好相处，愿意轮流分享。</w:t>
            </w:r>
          </w:p>
          <w:p w14:paraId="14B72E95">
            <w:pPr>
              <w:pStyle w:val="6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3.感受角色的乐趣，喜欢扮演、制作等游戏。</w:t>
            </w:r>
          </w:p>
        </w:tc>
        <w:tc>
          <w:tcPr>
            <w:tcW w:w="1785" w:type="dxa"/>
            <w:vAlign w:val="center"/>
          </w:tcPr>
          <w:p w14:paraId="38ECA771">
            <w:pPr>
              <w:jc w:val="left"/>
              <w:rPr>
                <w:rFonts w:hint="default" w:eastAsia="宋体"/>
                <w:lang w:val="en-US"/>
              </w:rPr>
            </w:pPr>
            <w:r>
              <w:rPr>
                <w:rFonts w:hint="default" w:eastAsia="宋体"/>
                <w:lang w:val="en-US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1949450</wp:posOffset>
                  </wp:positionV>
                  <wp:extent cx="1054735" cy="791845"/>
                  <wp:effectExtent l="0" t="0" r="12065" b="635"/>
                  <wp:wrapSquare wrapText="bothSides"/>
                  <wp:docPr id="81" name="图片 81" descr="/Users/zhangjie/Desktop/未命名文件夹/IMG_7363.JPGIMG_73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图片 81" descr="/Users/zhangjie/Desktop/未命名文件夹/IMG_7363.JPGIMG_7363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rcRect l="80" r="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735" cy="791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eastAsia="宋体"/>
                <w:lang w:val="en-US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-20955</wp:posOffset>
                  </wp:positionH>
                  <wp:positionV relativeFrom="paragraph">
                    <wp:posOffset>971550</wp:posOffset>
                  </wp:positionV>
                  <wp:extent cx="1054735" cy="791845"/>
                  <wp:effectExtent l="0" t="0" r="12065" b="635"/>
                  <wp:wrapSquare wrapText="bothSides"/>
                  <wp:docPr id="80" name="图片 80" descr="/Users/zhangjie/Desktop/未命名文件夹/IMG_7362.JPGIMG_73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图片 80" descr="/Users/zhangjie/Desktop/未命名文件夹/IMG_7362.JPGIMG_7362"/>
                          <pic:cNvPicPr>
                            <a:picLocks noChangeAspect="1"/>
                          </pic:cNvPicPr>
                        </pic:nvPicPr>
                        <pic:blipFill>
                          <a:blip r:embed="rId31"/>
                          <a:srcRect l="80" r="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735" cy="791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FA74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7" w:hRule="atLeast"/>
          <w:jc w:val="center"/>
        </w:trPr>
        <w:tc>
          <w:tcPr>
            <w:tcW w:w="843" w:type="dxa"/>
            <w:vAlign w:val="center"/>
          </w:tcPr>
          <w:p w14:paraId="00560464">
            <w:pPr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音乐区</w:t>
            </w:r>
          </w:p>
        </w:tc>
        <w:tc>
          <w:tcPr>
            <w:tcW w:w="2124" w:type="dxa"/>
            <w:vAlign w:val="center"/>
          </w:tcPr>
          <w:p w14:paraId="395992B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1.人际交往：友好相处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（大家都喜欢的东西，幼儿愿意轮流分享。）</w:t>
            </w:r>
          </w:p>
          <w:p w14:paraId="7C0AB956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2.社会适应：规则意识（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幼儿了解规则的意义，并能基本遵守。）</w:t>
            </w:r>
          </w:p>
          <w:p w14:paraId="2607429E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3.感受与欣赏：感受体验（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幼儿喜欢倾听各种好听的声音，感知声音的高低、长短、强弱等变化。）</w:t>
            </w:r>
          </w:p>
          <w:p w14:paraId="6F479682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审美欣赏（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幼儿能专心地欣赏、观看自己喜欢的艺术作品，并能产生相应的联想和情绪反应。）</w:t>
            </w:r>
          </w:p>
          <w:p w14:paraId="6900A7E2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4.表现与创造：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表达表现（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幼儿喜欢参加歌唱活动，能用自然且音量适中的声音演唱歌曲。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）</w:t>
            </w:r>
          </w:p>
          <w:p w14:paraId="3B516B15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幼儿能跟随音乐节奏进行律动，并能辨别明显的旋律变化，能跟随音乐的变化变换动作。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）</w:t>
            </w:r>
          </w:p>
          <w:p w14:paraId="7830F31A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幼儿能用身体动作和可敲击的物品、乐器等表示节拍和简单的节奏。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）</w:t>
            </w:r>
          </w:p>
          <w:p w14:paraId="3FD24854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幼儿能熟悉的音乐创编简单的歌词，能用歌唱、舞蹈、乐器演奏等形式自主变现自然界的事物和生活情景。 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1200" w:type="dxa"/>
            <w:vAlign w:val="center"/>
          </w:tcPr>
          <w:p w14:paraId="6566AADA"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星星剧场</w:t>
            </w:r>
          </w:p>
        </w:tc>
        <w:tc>
          <w:tcPr>
            <w:tcW w:w="945" w:type="dxa"/>
            <w:vAlign w:val="center"/>
          </w:tcPr>
          <w:p w14:paraId="0E5D46CC">
            <w:pPr>
              <w:spacing w:line="360" w:lineRule="exact"/>
              <w:jc w:val="left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各种各样的乐器、自制乐曲、《蔬菜歌》《郊游》、《春晓》乐谱、自制乐器</w:t>
            </w:r>
          </w:p>
        </w:tc>
        <w:tc>
          <w:tcPr>
            <w:tcW w:w="1320" w:type="dxa"/>
            <w:vAlign w:val="center"/>
          </w:tcPr>
          <w:p w14:paraId="714494BC">
            <w:pPr>
              <w:pStyle w:val="6"/>
              <w:numPr>
                <w:ilvl w:val="0"/>
                <w:numId w:val="0"/>
              </w:numPr>
              <w:ind w:left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1.演唱自己喜欢的音乐。</w:t>
            </w:r>
          </w:p>
          <w:p w14:paraId="37BE4438">
            <w:pPr>
              <w:pStyle w:val="6"/>
              <w:numPr>
                <w:ilvl w:val="0"/>
                <w:numId w:val="0"/>
              </w:numPr>
              <w:ind w:left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2.根据乐谱分角色进行打击乐演奏。</w:t>
            </w:r>
          </w:p>
          <w:p w14:paraId="2CDFBD60">
            <w:pPr>
              <w:pStyle w:val="6"/>
              <w:numPr>
                <w:ilvl w:val="0"/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3.根据音乐的旋律，用不同的线条表现。</w:t>
            </w:r>
          </w:p>
        </w:tc>
        <w:tc>
          <w:tcPr>
            <w:tcW w:w="1530" w:type="dxa"/>
            <w:vAlign w:val="center"/>
          </w:tcPr>
          <w:p w14:paraId="2A1872B6">
            <w:pPr>
              <w:pStyle w:val="6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1.为幼儿提供常见的简单易操作的打击乐器，进行分辨、探索与演奏。</w:t>
            </w:r>
          </w:p>
          <w:p w14:paraId="7B1E23CF">
            <w:pPr>
              <w:pStyle w:val="6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2.引导幼儿尝试用不同的速度、力度、音色来演唱不同的歌曲。</w:t>
            </w:r>
          </w:p>
          <w:p w14:paraId="5775FDCD">
            <w:pPr>
              <w:pStyle w:val="6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3.借助多媒体、图谱等，帮助幼儿感知节奏、强弱、快慢、旋律变化 ，鼓励幼儿进行律动。</w:t>
            </w:r>
          </w:p>
          <w:p w14:paraId="1456EB46">
            <w:pPr>
              <w:pStyle w:val="6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4.爱护乐器，任何时候都应该轻拿轻放，用适合的力度演奏。</w:t>
            </w:r>
          </w:p>
        </w:tc>
        <w:tc>
          <w:tcPr>
            <w:tcW w:w="1785" w:type="dxa"/>
            <w:vAlign w:val="center"/>
          </w:tcPr>
          <w:p w14:paraId="0B3FE273">
            <w:pPr>
              <w:jc w:val="left"/>
              <w:rPr>
                <w:rFonts w:hint="default" w:eastAsia="宋体"/>
                <w:lang w:val="en-US"/>
              </w:rPr>
            </w:pPr>
            <w:r>
              <w:rPr>
                <w:rFonts w:hint="default" w:eastAsia="宋体"/>
                <w:lang w:val="en-US"/>
              </w:rPr>
              <w:drawing>
                <wp:inline distT="0" distB="0" distL="114300" distR="114300">
                  <wp:extent cx="1054735" cy="791845"/>
                  <wp:effectExtent l="0" t="0" r="12065" b="635"/>
                  <wp:docPr id="8" name="图片 8" descr="/Users/zhangjie/Desktop/WechatIMG607.jpgWechatIMG6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/Users/zhangjie/Desktop/WechatIMG607.jpgWechatIMG607"/>
                          <pic:cNvPicPr>
                            <a:picLocks noChangeAspect="1"/>
                          </pic:cNvPicPr>
                        </pic:nvPicPr>
                        <pic:blipFill>
                          <a:blip r:embed="rId32"/>
                          <a:srcRect l="80" r="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735" cy="791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A01F7A9">
      <w:pPr>
        <w:spacing w:line="360" w:lineRule="exact"/>
        <w:ind w:firstLine="420" w:firstLineChars="200"/>
        <w:rPr>
          <w:rFonts w:ascii="宋体" w:hAnsi="宋体"/>
          <w:szCs w:val="21"/>
        </w:rPr>
      </w:pPr>
    </w:p>
    <w:p w14:paraId="3D841D5F">
      <w:pPr>
        <w:spacing w:line="360" w:lineRule="exact"/>
        <w:ind w:firstLine="422" w:firstLineChars="200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七、主题活动安排（见周计划）</w:t>
      </w:r>
    </w:p>
    <w:p w14:paraId="1C38E499">
      <w:pPr>
        <w:spacing w:line="360" w:lineRule="exact"/>
        <w:ind w:firstLine="422" w:firstLineChars="200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八、主题实施评价</w:t>
      </w:r>
    </w:p>
    <w:p w14:paraId="582FB9FE">
      <w:pPr>
        <w:spacing w:line="360" w:lineRule="exact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A39E58"/>
    <w:multiLevelType w:val="singleLevel"/>
    <w:tmpl w:val="59A39E58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RlYzM1NzQ3ODU1OGI0Nzg3MDBkZDYzZGJmZGQ3OTQifQ=="/>
  </w:docVars>
  <w:rsids>
    <w:rsidRoot w:val="593904AA"/>
    <w:rsid w:val="000240AF"/>
    <w:rsid w:val="000A24FA"/>
    <w:rsid w:val="000A5901"/>
    <w:rsid w:val="000B10A1"/>
    <w:rsid w:val="000D2F8B"/>
    <w:rsid w:val="00132675"/>
    <w:rsid w:val="001601BD"/>
    <w:rsid w:val="001676AE"/>
    <w:rsid w:val="00172E61"/>
    <w:rsid w:val="001C6213"/>
    <w:rsid w:val="0021184F"/>
    <w:rsid w:val="00237528"/>
    <w:rsid w:val="00257EEC"/>
    <w:rsid w:val="002A1C14"/>
    <w:rsid w:val="002B58C1"/>
    <w:rsid w:val="002C60EE"/>
    <w:rsid w:val="002D7125"/>
    <w:rsid w:val="002F116C"/>
    <w:rsid w:val="002F2590"/>
    <w:rsid w:val="003120FE"/>
    <w:rsid w:val="00364264"/>
    <w:rsid w:val="003654EA"/>
    <w:rsid w:val="003E2A0B"/>
    <w:rsid w:val="00402CAE"/>
    <w:rsid w:val="004367E1"/>
    <w:rsid w:val="00545359"/>
    <w:rsid w:val="0057605C"/>
    <w:rsid w:val="00671D75"/>
    <w:rsid w:val="007214A2"/>
    <w:rsid w:val="00722B61"/>
    <w:rsid w:val="0072639D"/>
    <w:rsid w:val="0072689B"/>
    <w:rsid w:val="00752E43"/>
    <w:rsid w:val="00777AEF"/>
    <w:rsid w:val="00794687"/>
    <w:rsid w:val="007D4E45"/>
    <w:rsid w:val="007E4857"/>
    <w:rsid w:val="007F4E6F"/>
    <w:rsid w:val="00805DB5"/>
    <w:rsid w:val="0082662F"/>
    <w:rsid w:val="00846021"/>
    <w:rsid w:val="00883505"/>
    <w:rsid w:val="008D5417"/>
    <w:rsid w:val="008D5639"/>
    <w:rsid w:val="00926091"/>
    <w:rsid w:val="0098464B"/>
    <w:rsid w:val="009B400D"/>
    <w:rsid w:val="009C1242"/>
    <w:rsid w:val="009E4056"/>
    <w:rsid w:val="009F4BA7"/>
    <w:rsid w:val="00A02EEE"/>
    <w:rsid w:val="00A86B31"/>
    <w:rsid w:val="00AA273B"/>
    <w:rsid w:val="00AA69DB"/>
    <w:rsid w:val="00AC54E5"/>
    <w:rsid w:val="00AD0704"/>
    <w:rsid w:val="00B35286"/>
    <w:rsid w:val="00B63C2B"/>
    <w:rsid w:val="00B74469"/>
    <w:rsid w:val="00BD3F2D"/>
    <w:rsid w:val="00BD4215"/>
    <w:rsid w:val="00BF66CF"/>
    <w:rsid w:val="00C326BF"/>
    <w:rsid w:val="00C34FEB"/>
    <w:rsid w:val="00C75C6A"/>
    <w:rsid w:val="00C800BA"/>
    <w:rsid w:val="00C85543"/>
    <w:rsid w:val="00CA2A4F"/>
    <w:rsid w:val="00D57A7B"/>
    <w:rsid w:val="00D76057"/>
    <w:rsid w:val="00E11F93"/>
    <w:rsid w:val="00EB35EB"/>
    <w:rsid w:val="00EE21F1"/>
    <w:rsid w:val="00F25022"/>
    <w:rsid w:val="00F361F3"/>
    <w:rsid w:val="01D32DCE"/>
    <w:rsid w:val="031C69F7"/>
    <w:rsid w:val="03563CB7"/>
    <w:rsid w:val="03FB63A3"/>
    <w:rsid w:val="04E66F4D"/>
    <w:rsid w:val="056621AB"/>
    <w:rsid w:val="063522A9"/>
    <w:rsid w:val="079943DF"/>
    <w:rsid w:val="095567BF"/>
    <w:rsid w:val="09CA2D09"/>
    <w:rsid w:val="0BA31A63"/>
    <w:rsid w:val="0BED0F30"/>
    <w:rsid w:val="0E286250"/>
    <w:rsid w:val="0FA007F6"/>
    <w:rsid w:val="1018371F"/>
    <w:rsid w:val="118440E5"/>
    <w:rsid w:val="12154D3D"/>
    <w:rsid w:val="12217B86"/>
    <w:rsid w:val="12F85009"/>
    <w:rsid w:val="13D604FC"/>
    <w:rsid w:val="1407150F"/>
    <w:rsid w:val="15AD0B0C"/>
    <w:rsid w:val="15C42D02"/>
    <w:rsid w:val="177249E0"/>
    <w:rsid w:val="179E6C42"/>
    <w:rsid w:val="1804388A"/>
    <w:rsid w:val="19EE47F1"/>
    <w:rsid w:val="1C6C549E"/>
    <w:rsid w:val="1F1E30AE"/>
    <w:rsid w:val="1F240CB5"/>
    <w:rsid w:val="1F3C1B5B"/>
    <w:rsid w:val="20FB1FC3"/>
    <w:rsid w:val="21515666"/>
    <w:rsid w:val="225E44DE"/>
    <w:rsid w:val="22602004"/>
    <w:rsid w:val="22737F8A"/>
    <w:rsid w:val="230C334C"/>
    <w:rsid w:val="23116C30"/>
    <w:rsid w:val="231F3C6E"/>
    <w:rsid w:val="247C0C4C"/>
    <w:rsid w:val="25B82157"/>
    <w:rsid w:val="25BC57A4"/>
    <w:rsid w:val="273A551E"/>
    <w:rsid w:val="27435B2D"/>
    <w:rsid w:val="29271A16"/>
    <w:rsid w:val="29B86998"/>
    <w:rsid w:val="2A8E1323"/>
    <w:rsid w:val="2A9211C9"/>
    <w:rsid w:val="2AA22CE2"/>
    <w:rsid w:val="2D4349FC"/>
    <w:rsid w:val="2E7D5AE7"/>
    <w:rsid w:val="2F2C3498"/>
    <w:rsid w:val="311F308B"/>
    <w:rsid w:val="321D581C"/>
    <w:rsid w:val="339A10EE"/>
    <w:rsid w:val="34A610DF"/>
    <w:rsid w:val="354B26A0"/>
    <w:rsid w:val="36EE3C2B"/>
    <w:rsid w:val="375A6BCB"/>
    <w:rsid w:val="37FF5AD0"/>
    <w:rsid w:val="39316051"/>
    <w:rsid w:val="39673CAA"/>
    <w:rsid w:val="3B0A3B18"/>
    <w:rsid w:val="3C7A3585"/>
    <w:rsid w:val="3CBBD399"/>
    <w:rsid w:val="3D1419CC"/>
    <w:rsid w:val="3D3E0D3C"/>
    <w:rsid w:val="3EC7DCF0"/>
    <w:rsid w:val="433F1118"/>
    <w:rsid w:val="43B27D8E"/>
    <w:rsid w:val="43FC2EBB"/>
    <w:rsid w:val="4570367A"/>
    <w:rsid w:val="45D93CF8"/>
    <w:rsid w:val="46BD7176"/>
    <w:rsid w:val="46E44703"/>
    <w:rsid w:val="48B56357"/>
    <w:rsid w:val="4A873D23"/>
    <w:rsid w:val="4ABD382C"/>
    <w:rsid w:val="4BDD252E"/>
    <w:rsid w:val="4C157D73"/>
    <w:rsid w:val="4CEA553B"/>
    <w:rsid w:val="4CEE1E37"/>
    <w:rsid w:val="4D3548A1"/>
    <w:rsid w:val="4E816CDB"/>
    <w:rsid w:val="50325D21"/>
    <w:rsid w:val="50BD049E"/>
    <w:rsid w:val="553B3FF0"/>
    <w:rsid w:val="574216FD"/>
    <w:rsid w:val="57DD31D4"/>
    <w:rsid w:val="57E02CC4"/>
    <w:rsid w:val="593904AA"/>
    <w:rsid w:val="5B3C2907"/>
    <w:rsid w:val="5C367600"/>
    <w:rsid w:val="5F775CBC"/>
    <w:rsid w:val="607E12CC"/>
    <w:rsid w:val="611D6D37"/>
    <w:rsid w:val="61734BA9"/>
    <w:rsid w:val="617D1584"/>
    <w:rsid w:val="61B27E94"/>
    <w:rsid w:val="6223212B"/>
    <w:rsid w:val="62BB6808"/>
    <w:rsid w:val="632717A7"/>
    <w:rsid w:val="6353562C"/>
    <w:rsid w:val="639A2118"/>
    <w:rsid w:val="654F3237"/>
    <w:rsid w:val="66BA2932"/>
    <w:rsid w:val="66F2031E"/>
    <w:rsid w:val="677B63E0"/>
    <w:rsid w:val="67F7603C"/>
    <w:rsid w:val="67F7C371"/>
    <w:rsid w:val="695944FA"/>
    <w:rsid w:val="6A7C729F"/>
    <w:rsid w:val="6B204148"/>
    <w:rsid w:val="6B543355"/>
    <w:rsid w:val="6BCD163A"/>
    <w:rsid w:val="6CB95B66"/>
    <w:rsid w:val="6DB410F3"/>
    <w:rsid w:val="6DDC0050"/>
    <w:rsid w:val="6F2628D3"/>
    <w:rsid w:val="6F3F7094"/>
    <w:rsid w:val="70D07922"/>
    <w:rsid w:val="71353C29"/>
    <w:rsid w:val="713C0B14"/>
    <w:rsid w:val="71465B9E"/>
    <w:rsid w:val="74B54B02"/>
    <w:rsid w:val="750D2EF3"/>
    <w:rsid w:val="75C33936"/>
    <w:rsid w:val="77FFBDC9"/>
    <w:rsid w:val="78CC6C21"/>
    <w:rsid w:val="79FFA30F"/>
    <w:rsid w:val="7A97325F"/>
    <w:rsid w:val="7AED2E7F"/>
    <w:rsid w:val="7AFD6CDB"/>
    <w:rsid w:val="7BB5ED48"/>
    <w:rsid w:val="7C920181"/>
    <w:rsid w:val="7E123328"/>
    <w:rsid w:val="7FEF88C4"/>
    <w:rsid w:val="93D7CB08"/>
    <w:rsid w:val="9DBBEB20"/>
    <w:rsid w:val="AF1FAE90"/>
    <w:rsid w:val="B7FE453D"/>
    <w:rsid w:val="BFFF66B0"/>
    <w:rsid w:val="DF7F6E84"/>
    <w:rsid w:val="DFFA5230"/>
    <w:rsid w:val="F97EF9AC"/>
    <w:rsid w:val="FB6B6E75"/>
    <w:rsid w:val="FDC582E6"/>
    <w:rsid w:val="FDFE5141"/>
    <w:rsid w:val="FDFF2ED9"/>
    <w:rsid w:val="FFBA4C20"/>
    <w:rsid w:val="FFF0A79E"/>
    <w:rsid w:val="FFFBA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jc w:val="left"/>
    </w:pPr>
    <w:rPr>
      <w:rFonts w:eastAsia="方正大标宋简体"/>
    </w:rPr>
  </w:style>
  <w:style w:type="paragraph" w:styleId="3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rPr>
      <w:sz w:val="24"/>
    </w:rPr>
  </w:style>
  <w:style w:type="paragraph" w:styleId="6">
    <w:name w:val="Body Text First Indent"/>
    <w:basedOn w:val="2"/>
    <w:autoRedefine/>
    <w:qFormat/>
    <w:uiPriority w:val="0"/>
    <w:pPr>
      <w:ind w:firstLine="480" w:firstLineChars="200"/>
    </w:pPr>
    <w:rPr>
      <w:rFonts w:eastAsia="宋体"/>
    </w:rPr>
  </w:style>
  <w:style w:type="table" w:styleId="8">
    <w:name w:val="Table Grid"/>
    <w:basedOn w:val="7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列出段落1"/>
    <w:basedOn w:val="1"/>
    <w:autoRedefine/>
    <w:qFormat/>
    <w:uiPriority w:val="99"/>
    <w:pPr>
      <w:ind w:firstLine="420" w:firstLineChars="200"/>
    </w:pPr>
  </w:style>
  <w:style w:type="character" w:customStyle="1" w:styleId="11">
    <w:name w:val="页眉 字符"/>
    <w:basedOn w:val="9"/>
    <w:link w:val="4"/>
    <w:autoRedefine/>
    <w:qFormat/>
    <w:uiPriority w:val="0"/>
    <w:rPr>
      <w:kern w:val="2"/>
      <w:sz w:val="18"/>
      <w:szCs w:val="18"/>
    </w:rPr>
  </w:style>
  <w:style w:type="character" w:customStyle="1" w:styleId="12">
    <w:name w:val="页脚 字符"/>
    <w:basedOn w:val="9"/>
    <w:link w:val="3"/>
    <w:autoRedefine/>
    <w:qFormat/>
    <w:uiPriority w:val="0"/>
    <w:rPr>
      <w:kern w:val="2"/>
      <w:sz w:val="18"/>
      <w:szCs w:val="18"/>
    </w:rPr>
  </w:style>
  <w:style w:type="paragraph" w:styleId="13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5" Type="http://schemas.openxmlformats.org/officeDocument/2006/relationships/fontTable" Target="fontTable.xml"/><Relationship Id="rId34" Type="http://schemas.openxmlformats.org/officeDocument/2006/relationships/numbering" Target="numbering.xml"/><Relationship Id="rId33" Type="http://schemas.openxmlformats.org/officeDocument/2006/relationships/customXml" Target="../customXml/item1.xml"/><Relationship Id="rId32" Type="http://schemas.openxmlformats.org/officeDocument/2006/relationships/image" Target="media/image29.jpeg"/><Relationship Id="rId31" Type="http://schemas.openxmlformats.org/officeDocument/2006/relationships/image" Target="media/image28.jpeg"/><Relationship Id="rId30" Type="http://schemas.openxmlformats.org/officeDocument/2006/relationships/image" Target="media/image27.jpeg"/><Relationship Id="rId3" Type="http://schemas.openxmlformats.org/officeDocument/2006/relationships/theme" Target="theme/theme1.xml"/><Relationship Id="rId29" Type="http://schemas.openxmlformats.org/officeDocument/2006/relationships/image" Target="media/image26.jpeg"/><Relationship Id="rId28" Type="http://schemas.openxmlformats.org/officeDocument/2006/relationships/image" Target="media/image25.jpeg"/><Relationship Id="rId27" Type="http://schemas.openxmlformats.org/officeDocument/2006/relationships/image" Target="media/image24.jpeg"/><Relationship Id="rId26" Type="http://schemas.openxmlformats.org/officeDocument/2006/relationships/image" Target="media/image23.jpeg"/><Relationship Id="rId25" Type="http://schemas.openxmlformats.org/officeDocument/2006/relationships/image" Target="media/image22.jpeg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pn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extobjs>
    <extobj name="C9F754DE-2CAD-44b6-B708-469DEB6407EB-2">
      <extobjdata type="C9F754DE-2CAD-44b6-B708-469DEB6407EB" data="ewoJIkZpbGVJZCIgOiAiMzk2NjYxNTE4ODg4IiwKCSJHcm91cElkIiA6ICI4Njg2MTA5ODQiLAoJIkltYWdlIiA6ICJpVkJPUncwS0dnb0FBQUFOU1VoRVVnQUFCRDRBQUFLSkNBWUFBQUJUU09raUFBQUFBWE5TUjBJQXJzNGM2UUFBSUFCSlJFRlVlSnpzM1hsY2plbi9QL0JYcFZRSURUTDJtaWdNSTdQWkNjMW9aTW1nYUZDV0lWdldUTGFRcFV5MG1aQ2hMQzJZU21Fd0dDRmtHY3NnRFdPMDJKcVNGaTJuT3AzZkgvM08vZWwwem1tandmbStubytIeDNUdTVicXZjem8xM2E5elhlOUxUU0tSU0VCRVJFUkVSRVJFcElMVTMzWUhpSWlJaUlpSWlJaHFDNE1QSWlJaUlpSWlJbEpaREQ2SWlJaUlpSWlJU0dVeCtDQWlJaUlpSWlJaWxjWGdnNGlJaUlpSWlJaFVGb01QSWlJaUlpSWlJbEpaREQ2SWlJaUlpSWlJU0dVeCtDQWlJaUlpSWlJaWxjWGdnNGlJaUlpSWlJaFVGb01QSWlJaUlpSWlJbEpaREQ2SWlJaUlpSWlJU0dVeCtDQWlJaUlpSWlJaWxjWGdnNGlJaUlpSWlJaFVGb01QSWlJaUlpSWlJbEpaREQ2SWlJaUlpSWlJU0dVeCtDQWlJaUlpSWlJaWxjWGdnNGlJaUlpSWlJaFVGb01QSWlJaUlpSWlJbEpaREQ2SWlJaUlpSWlJU0dVeCtDQWlJaUlpSWlJaWxjWGdnNGlJaUlpSWlJaFVGb01QSWlJaUlpSWlJbEpaREQ2SWlJaUlpSWlJU0dVeCtDQWlJaUlpSWlJaWxjWGdnNGlJaUlpSWlJaFVGb01QSWlJaUlpSWlJbEpaREQ2SWlJaUlpSWlJU0dVeCtDQWlJaUlpSWlJaWxjWGdnNGlJaUlpSWlJaFVGb01QSWlJaUlpSWlJbEpaREQ2SWlJaUlpSWlJU0dVeCtDQWlJaUlpSWlJaWxjWGdnNGlJaUlpSWlJaFVGb01QSWlJaUlpSWlJbEpaREQ2SWlJaUlpSWlJU0dVeCtDQWlJaUlpSWlJaWxjWGdnNGlJaUlpSWlJaFVGb01QSWlJaUlpSWlJbEpaREQ2SWlJaUlpSWlJU0dVeCtDQWlJaUlpSWlJaWxjWGdnNGlJaUlpSWlJaFVGb01QSWlJaUlpSWlJbEpaREQ2SWlJaUlpSWlJU0dVeCtDQWlJaUlpSWlJaWxjWGdnNGlJaUlpSWlJaFVGb01QSWlJaUlpSWlJbEpaREQ2SWlJaUlpSWlJU0dVeCtDQWlJaUlpSWlJaWxjWGdnNGlJaUlpSWlJaFVGb01QSWlJaUlpSWlJbEpaREQ2SWlJaUlpSWlJU0dVeCtDQWlJaUlpSWlJaWxjWGdnNGlJaUlpSWlJaFVGb01QSWlJaUlpSWlJbEpaREQ2SWlJaUkzbk1uVDU3RStmUG5JWkZJRk81LzhPQUJWcTllRFpGSTlGclh5Yy9QeC8zNzkvSGd3UU9JeGVMWGFxc2loWVdGU0V0TFEwRkJBWXFMaTVHV2xvYTh2RHlseHljbUptTC8vdjNJeXNxcXRUNlY5L3o1Yzl5K2ZidGE1N3pKZmhZV0Z1TDU4K2NLdjZkUG5qeFJldDYvLy81YllidVhMbDNDbzBlUGxPNi9mdjA2YnR5NGdlTGk0cXAzRmtCTVRBeHUzcnhaNFRHNXViazRmdng0dGRvdEt5Y25CM3YyN0tsV0d3VUZCVWhMUzBOaFlTRkVJcEh3dmlNaTFjTGdnNGlJaU9nOVZsaFlDRGMzTjZ4ZHUxYnB6V2hjWEJ4Q1FrS3daczJhR2w5SExCYkR5Y2tKdzRZTncrelpzMnZjVGxYNCsvdWpiOSsrU0UxTlJYQndNUHIwNllQNCtIaWx4M3Q2ZW1MbHlwVklURXg4N1d0TFE1ZUVoQVJjdUhBQlVWRlJDbzhMQ2dyQzZOR2pxOVgybSt4bmZIdzgrdmZ2ajh1WEw4dHN2M3YzTGl3dExlSHY3eTkzenMyYk56Rnc0RURzMmJOSFladGlzUmdMRml6QWhBa1RVRlJVcFBBWWQzZDMyTm5aVlN1OEtTa3BRVUJBQU1hTkd3ZGZYMStGb1ZsaVlpSnNiVzNoNU9TRTJOallLcmN0bFptWkNRY0hCNnhidHc2clY2K3U4UDFTMXJObno5Q25UeC80Ky9zak56Y1hnd1lOd3RxMWE2dDlmU0o2dDlWNTJ4MGdJaUlpb3BxTGlvcENhbW9xdkwyOW9hbXBxZkNZQ1JNbTRPTEZpN2h3NFFKZXZIaUJEejc0b05yWGNYZDN4OW16WjlHbVRSc2tKaVppelpvMVdMMTY5ZXQyWDA1QlFRRkNRME14ZVBCZ3RHN2RHbnYzN2tXWExsM3cyV2VmS1R6KzBxVkxPSG55Skl5TWpQRFhYMy9ocjcvK3F2UWFEUm8wZ0tXbHBmQTRMaTRPenM3T3lNbkpVVGl5cEZ1M2JtamJ0bTNObjlRYjZtZFZkT3JVQ1gzNjlJR1BqdzlhdDI2TlljT0dBUUNLaW9yZzZ1b0tUVTFOOU9yVlMrRzVGeTVjUUVaR0J1Yk1tYVB3dmZUOCtYUGN1blVMNXVibTFYb1BxYXVySXpBd0VHdldyTUZQUC8yRTR1SmlMRml3UU5nZkZ4ZUhtVE5uUWxOVEU3Nit2dWpUcDArMW52UHo1ODh4ZmZwMFBIejRFQ3RXck1DK2Zmc3dZY0lFK1B2NzQ4c3Z2Nnp3WEVORFF3d1lNQUJoWVdHWU1XTUdoZzhmanVqb2FNeWZQNzlHUHlkRTlHNWk4RUZFUkVUMG5pb3NMSVMvdnorNmR1MHFjNE04ZmZwMHVaRUFKU1Vsa0Vna0dEUm9rRnc3Njlldnh6ZmZmS1AwT3A2ZW50aXpadzgrKyt3ejdOcTFDMnZXckVGWVdCZ2FOMjZNZWZQbXZia25CQ0FpSWdLWm1abVlOR2tTVHAwNmhaU1VGTXlmUDEvaHNWbFpXZmpoaHg4QUFQLzg4dzlXckZoUnBXc1lHaHJLdkY0ZmZmUVIrdlRwZzBhTkd1SHg0OGM0Y2VJRTNOemNZR3BxaWc4KytBQUdCZ2F2OVp6ZVZEK3JRazFORFJzMmJJQzF0VFYrK2VVWFdGbFpRVTFORFQvOTlCTVNFaExnN2UwTlkyTmptWE55Y25KUVVsS0NBd2NPUUVOREE5OTg4NDB3b2tOTlRRMTZlbm9BZ0VPSERnRUFldlhxaGNlUEg4dGRXMHRMQzgyYU5RTlFHc2k5ZlBsU1puLzc5dTNScFVzWDZPam9JQ2dvU05qKzZ0VXJsSlNVWVBUbzBYajI3Sm5NUGdEbzNiczMycmR2ci9ENW5qOS9Ib3NYTDBaeGNURzJiZHNHRXhNVFdGbFpZZGFzV1pnOGVUSm16NTZONmRPblExMWQrVUIzQndjSFRKbzBDWWNPSFlLOXZUME9IanlJa0pBUXpKa3pSK2s1UlBSK1lmQkJSRVJFOUo0S0NRbkIwNmRQc1hIalJnQkFlbm82bWpScGdvS0NBalJxMUFqVHAwK3Y4UHdYTDE3QXo4OVA2YlNHNHVKaUxGKytISkdSa2VqU3BRdTJidDJLdW5YcndzM05EYTlldmNMV3JWdng3Tmt6dUxtNVFVdEw2N1dmajBRaXdlN2R1L0h4eHgvajg4OC94L2p4NDlHOGVYTjgvZlhYY3NlS3hXSXNYcndZcWFtcDBOYldockd4TVg3NjZTZWwvY2pPem9hVGt4TVNFaEl3WXNRSW1YMU5temJGK3ZYckFaUUdMeWRPbk1BWFgzeUJkdTNhQ2VkZXVIQkI1aHpwZEpWang0N0piRGN5TW9LSmlVbXQ5UFBWcTFkQy9ZMS8vdmtIQUpDVWxJVGJ0MjlEVDA4UHFhbXBRaUF4ZXZSb05HdldESkdSa1hqMTZoVUNBZ0xRcVZNbjVPZm5JeUlpQWdCZ2JtNk94bzBiWS9EZ3djak16QlN1VXpaczBkTFN3dTNidHlHUlNJVHoxcTFiaDNYcjFzbjF2VnUzYnRpL2Z6OEFZTy9ldmZqNzc3OFZQa2ZwOXZ6OGZHaG9hQWl2UlhCd3NNTGpHelpzS0JkOHZIcjFDbjUrZnRpOWV6YysrdWdqK1ByNklqSXlFZ3NXTE1DeFk4ZXdhOWN1dUxxNnd0dmJHN0d4c1ZpNWNxWE05NldzSGoxNm9HUEhqdGl6Wnc5c2JHelF0MjlmaElTRVlOcTBhZERXMWxaNERoRzlYeGg4RUJFUkViMkhYcng0Z1MxYnRtRGt5Skg0L1BQUDhlTEZDM3oxMVZjWVBudzRBRUJmWHgvanhvMnJzSTJIRHgvQ3o4OVA0YjdrNUdRc1hyd1lOMi9lUkk4ZVBlRG41eWQ4OHErdXJnNVBUMDlvYW1yaTBLRkRTRXBLZ3J1N3V4QVUxTlNaTTJlUW1KZ0lUMDlQM0xsekIzLzg4UWVjbloxUnA0NzhuNnhyMXF6QjJiTm5zWGp4WXJSdDJ4YXpaOC9HK3ZYcjRlM3RMZmZwL3BNblR6Qno1a3c4ZlBnUUV5ZE9oS09qWTdYNjllVEpFNlVqVzhwdmQzQndFRVozdk9sKzNyMTdGeE1uVHBUWkpxMUhNV2pRSUdocGFja0ZNV1hGeDhmRHhjVkZlUHpMTDcrZ2NlUEdBSUIyN2RySkJTMUhqeDVGY25JeUFPRDA2ZE5JU2txQ2xaVVZ6TXpNNU5wZXQyNmR6UFNZWDM3NVJXay9BQ0FqSXdNOWUvYUV0Ylcxd2hCRkdZbEVncU5IajhMRHd3TnBhV213czdQRDRzV0xvYTJ0alJFalJtRG56cDNZdkhrejFxMWJCM2QzZHd3ZVBCaXVycTRZTVdJRWhnMGJocGt6WjhMUTBGQ3VYWHQ3ZXl4WnNnVG56cDJEZzRNREprK2VqT2pvYUl3ZE83YktmU09pZHhlRER5SWlJcUwza0p1Ykc5VFYxZUhzN0F3QThQWDFSVzV1TGdZT0hJaTZkZXNxSGNWUmxvR0JBVFp2M294dTNickpiSStNaklTYm14dHljM05oWTJPREZTdFd5TlY4ME5UVWhLZW5KejcrK0dOczNMZ1J3NGNQaDZPakk2Wk1tVkxqMFIrQmdZRXdNRENBcGFVbGxpeFpBbDFkWFl3Wk0wYm1tSktTRXJpNnV1TEFnUU1ZTldvVXBrNmRDZ0J3Y25LQ2o0OFBaczJhaGZYcjF3czM5RWVPSE1HNmRldUUyaFdLQ3JNbUp5Y0xVenVrSzZJOGVQQUFPVGs1TXNkNWVucWlkKy9lQUFBL1B6K0VoSVRnMHFWTHd2NnlJeVZxbzU5ZHVuVEI0Y09IQVpTTzlna05EY1dxVmF2dzZhZWZvbjc5K3ZqZ2d3L2tRZ1JuWjJkY3UzWU52Ly8rdTF4N09qbzZ3dGV0V3JYQ3pKa3paZlluSkNRSXdjZjI3ZHZSb0VFRHVMcTZDZ0ZZV2VXRER3QjQrdlFwWHJ4NElYY3NVRHBpQXdCZXZueFo0ZW80YmR1MmhaNmVIb3FMaTNIa3lCSHMyTEZER0RGaVkyT0R6cDA3NDlkZmZ4V083OWV2SDlxMWF5ZU1UZ0dBYWRPbVlmdjI3WWlPamtaMGREUSsrK3d6ZlBmZGR6TGZyNkZEaDJMVHBrMElDZ3BDWUdBZ09uVG9nS0NnSUl3Wk13WnFhbXBLKzBkRTd3Y0dIMFJFUkVUdm1aTW5UK0xZc1dNWVBIZ3d6cDA3aCt6c2JCdzRjQUJEaGd4QnYzNzlBQUFiTm15bzlGTjNBTEMydGtiTGxpMEJBTGR1M1lLN3V6dXVYNzhPQUxDd3NFRFBuajF4NnRRcHBlY2JHQmpBMXRZV3djSEI4UGIyUm1ob0tPenQ3VEYyN0ZqVXIxKy95czhwUGo0ZVY2NWN3Y0tGQzVHZW5vN2p4NDlqL1BqeGNqZlp5Y25KK1BYWFh6RjA2RkNaMVRkbXpweUpldlhxd2QzZEhjT0hENGVMaXd1aW9xSVFFeE9EeG8wYlk5dTJiVEEzTjFkNDdjMmJOOHVObENnYlBBUUdCZ0lBNnRldkQzMTlmUUJBM2JwMUFVQjRYRjV0OUZOWFZ4Y2RPblFBQU55N2R3OEEwTEpsUzJGYjJYNUphV2hvQUFEcTFhdW5zTTJxT0hMa0NQNzg4MC9NbVROSFllZ0JsQVk5NVFPdjdkdTNJeXdzck1LMlQ1OCtqZE9uVHl2ZEwzMDlwQ001bWpWcmhsV3JWc0hMeXd2NzkrL0h3WU1INWM0NWQrNmNYTjhhTldxRXFLZ29iTjI2RmNlUEg4ZTMzMzRyYzR5bXBpYnM3T3pnNWVXRisvZnZ3OTdlSGt1WExzVzVjK2ZRdjMvL0NwOERFYjM3R0h3UUVSRVJWVUZhV2hvU0V4T1JsSlNFZ29LQzEyckx3c0xpdFFwbVNwY0RQWFhxRkg3Ly9YZVVsSlJBVDA4UHk1Y3ZGNDdKemMyVkc3R2dTR0ZoSVlEUzVWazNiTmdBQUJnOGVEQjBkWFVSSFIyTmt5ZFBWcWxQVTZkT2hZYUdCb0tDZ3VEaDRRR0pSSUlwVTZaVStUbnQyclVMT2pvNkdEdDJMSGJ1M0FteFdDdzNyUU1vblpJUkZoWUdJeU1qNGFaZWF0S2tTZERTMHNLcVZhdUVncWltcHFiWXRXdFhoU3Qweko0OVc1Z1c1TzN0amV2WHIrUEhIMzhVdmtkbFIwWlVWVzMwVTBxNnVnb0FwS2FtSWlFaEFhYW1wdFh1WTFWOStPR0hHRFJvRU96dDdaR1VsQ1Mzd28xMEdlWHl3WWVqb3lOc2JXMFZ0cG1kblkySkV5ZkN3c0lDczJiTlVucnRWcTFhQVNoOXplclZxNGZSbzBkRFcxc2IzdDdlc0xXMXJkTEtRcTZ1cmpoKy9EaE1UVTNoNCtPRHhNUkVoZE95YkcxdHNYWHJWZ1FGQmNIVjFSV2JObTFDWUdBZ2d3OGlGY0RnZzRpSWlLZ0NTVWxKMkx4NU0rN2Z2Ly9HMnV6YXRldHJCUi9tNXVZNGVmSWs5UFgxc1cvZlBuaDVlY0haMlJsTm16WVZqaWs3eXFBcUxDMHQ4ZHR2djJIMjdObm8xYXNYc3JLeTRPVGtWT1h6OWZUMG9LZW5oM0hqeHVIQWdRT3d0N2V2OHJuUG56L0hzV1BITUhic1dOU3RXeGNIRGh5QWhZVUZXcmR1cmZENDhvVXVjM0p5Y1Bic1dSdzZkQWl4c2JFQVNndHQzcnQzRHdrSkNiQ3hzWUdscFNWNjllb0ZNek16dVlLVnhzYkdNRFkyUmtGQkFSSVNFZ0NVZm8ra044ZlMwUlhWOWFiN0tYWG8wQ0UwYU5BQTJkblorUEhISDZHbXBvYmR1M2VqVHAwNmNrRkRmbjQraW91TDVaWUR0ckt5d3FwVnE2cjBQRDc5OUZOOCt1bW5XTFJvRVdKalkvSExMNzhJZ1FUd3YrQ2ovRlNYNXMyYm8zbno1Z3Jiek1qSUFGQmF1TFJqeDQ2VjlrRmJXeHZmZmZlZHpMWlhyMTRwWEYybVBPbTBHaWxsdFdnYU5Xb0VhMnRyaEllSFkrSENoUmcvZmp6OC9QeHFQVmdpb3RySDRJT0lpSWhJaWNqSVNBUUVCTHp0YnNpcFc3Y3UyclJwZ3p0MzdzRFB6dzk5Ky9hVnE0VlJYUVlHQmdnSkNSRWVOMnpZRUEwYk5xeDJPeDkrK0dHMUFoTUEyTGR2SDhSaU1TWk5tb1RJeUVoa1ptWldHSnprNStmajNyMTd1SExsQ3E1Y3VZS3JWNitpc0xBUWVucDZzTEd4d1lRSkUyQnNiSXowOUhUczI3ZFArRDRHQkFSQVhWMGRiZHUyaGJHeE1Rd01EUERwcDU4S1MvbWVQbjBhZVhsNUFFcFhHT25jdVROR2poeFo3ZGVnTnZ0WlhGeU1Bd2NPWVBEZ3dZaUlpSUN6c3pQOC9Qemc0T0FBYjI5dlRKNDhXYVlQUjQ4ZXhlUEhqK1cybDcrUlQwcEtncmUzdDh5MkJ3OGV5RHkyczdQRHI3LytDa2RIUjRTRmhRblRaNlQxWktRalBpNWV2Q2hYTDBTWnlNaElIRDE2dE1KanpNek1oT2xHWlIwNWNnUkhqaHlwMG5VYU5XcFVwZVBzN2UwUkZoYUdrSkFRMk5uWlljZU9IUWdNRElTSGgwZVZ6aWVpZHhPRER5SWlJaUlGN3Q2OUt4TjZhR2xwb1h2MzdtalZxcFZjSFlYcWVwM1JIbEtabVpsWXNHQUI2dGV2TDFQUVVpUVNJU29xcWxwdHRXdlhEbDk4OFlYd09DWW1CZzhmUHF4Mm40eU1qSlRXcDZpSWhvWUdKQklKeEdLeHNOS0pkRHBQZVRObXpFQk1UQXdrRWdrQW9ISGp4dmo2NjY5aFlXR0JBUU1HeUh4dm1qUnBnbm56NXNISnlRbC8vUEVIenA4L2owdVhMdUhPblR2Q3NyQVdGaGJDOFNFaElkRFEwSUJZTE1hTkd6Y1FIQnlNUm8wYTFlajdWVnY5UEhMa0NGNjhlQUZMUzB0RVJFU2dXYk5tQ0FnSXdQang0NUdTa3FLd1FHbDZlbnFsUWNTVEowOFFGQlFrczAwa0VzbXNxR05tWm9aRml4YkJ3OE1EeTVZdEU0SVNhZkFoSGFIU3BrMGJ6Smt6cDlMWEtEczdHMnBxYW1qUW9FR0Z4eWtiTlRKa3lCRE1tREdqMHV0czI3WU5jWEZ4bFI0SGxMN3ZKQktKOEo0c0tTbFJ1S29RRWIxZitGTk1SRVJFVkU1QlFRSGMzZDJGeHg5OTlCR1dMbDJLRmkxYXZNVmUvVTloWVNGbXo1Nk5wS1FrZUhoNDRQbno1N2h3NFFMUzA5TXhac3dZckYrL1h1NmNrcElTaUVRaTFLMWJWMjRaMVJFalJzZ0VIMGVPSEJGV0Q2a09TMHZMR2dVZjMzMzNIWGJ1M0luZHUzZGo2ZEtsOFBIeFFXQmdvRXlmcEd4c2JGQzNibDJZbVpsQklwR2dvS0FBNnVycVNFeE1sTHR4TDA5WFZ4ZURCZzJDazVNVEdqZHVqSC8vL1JjOWV2UUFVRnJZOWRxMWF6QTNOOGVaTTJmZzV1YUdSWXNXWWNHQ0JYQjFkUVZRdWlLTDlMV1QzdXlYWFJFblB6Ky9WdnRaVUZBQUh4OGZXRnBheWhRWk5URXh3WWtUSjlDa1NaTUsyNjFJcjE2OXNIUG5UcGx0YytmT3haa3paMlMyT1RnNElDWW1Cc2VPSFVPUEhqMWdhMnNyMUltUlRuVnAxYXBWcGZWZFJDSVJ1bmZ2RGdzTEM3bVJKbFhWcUZHaktrMlRxZXBvRDZDMDFvMjJ0alpzYlcyeGQrOWVGQllXd3NIQm9VYjlJNkozQjRNUElpSWlvbkxpNHVLUW5wNE9vSFJheWVyVnE2dFVkUEsvY3Z2MmJWeTllaFVBc0dUSkVnQ2xJMUxNemMzeC9mZmY0K2JObTVCSUpNalB6NGV1cmk2QTBwVmdacytlalIwN2R1RExMNzhFVUJxR2xBOUJ5cEt1N2xJVjVXdElWRWZUcGsxaFpXV0ZxS2dvekpzM0Q3YTJ0dkQzOTFkWWhOTGMzRndJVjd5OXZiRjE2OVpxWDgvUjBSSHo1czFEcDA2ZGhHMCtQajR3TURBUWdnOGRIUjM0K1BoZ3c0WU5hTmFzR1lEU1lNZkl5QWhBNmNvaDE2NWRnNk9qbzlDR3Y3OS9yZmJ6OU9uVGVQcjBLU1pQbml4TXlaRjZuZENqT3RUVTFMQnUzVG9NSHo1Y0dJMGlMZlpidGlaSldGaVlNTnBGa2ZUMGRCUVhGNk9nb0FDaG9hRVZYck5qeDQ1eVN5NER3TUdEQjZzMHVxbXdzTERTVVNWQWFkMlJxS2dvV0Z0YlExZFhGNkdob2VqWHJ4K01qWTByUFplSTNtME1Qb2lJaUlqS1NVNU9GcjRlTVdMRU94VjZBRURuenAxaFoyY0hZMk5qR0JrWm9XM2J0bWpldkRuVTFOU0VZNDRjT1lJMWE5YkF6ODlQR05VZ2xaR1JBUWNIQi9UdjN4OExGaXhRZXAzWFdRSzF1aHdjSEJBWkdZblEwRkRZMmRuaDU1OS9SbEJRVUpVS2NGNjRjS0ZLbitwblptYWlkKy9lY3R1UEh6K09DeGN1WU1tU0pUSUZPbzJOamJGejUwNmtwcWJDd2NFQm8wZVBGbTZDWDc1OGlXdlhybUg2OU9uQzhTS1JDRjI2ZEttMWZ2YnUzUnVqUm8xQ2h3NGRjUFBtVFpsOXMyYk53b1VMRitUT0VZbEVLQ2twVVJnY3RHblRCdEhSMFpYMnA3eldyVnZqK1BIandoUWdhZkJSZHZyTzZ0V3JVVkpTVW1sYlo4NmNrUnRWVXA2RGc0UEMvcHVabWNIS3lnb0FrSldWcGJRbXphVkxsM0RyMWkwRUJBUmcyclJwTWo4blpZV0VoRUFrRWdtMVpsNitmQ2xYRzRXSTNrOE1Qb2lJaUlqS1NVcEtFcjUrRnovdDFkYld4c3FWSzVYdUx5b3FnbytQRDdTMXRmSEpKNS9JN2RmWDE0ZWhvU0VDQWdMUXIxKy8xeHF0OGFhWW1KaWdkKy9lQ0E0T3h0U3BVMkZsWllYSXlFaGh1a2RGMU5YVnExU0hRZG5vbHBpWUdMUnMyUkxqeDQvSHI3LytLcmZmd01BQVAvendRNlh0ejUwN3QxYjcyYWhSSTZ4WnMwYmhQa3RMUzNUdTNGbHV1N1M0NmZmZmY2K3d2Wm9xVy9ja056Y1hnT3l5dnhXdGhQUG8wU09NSERrU3BxYW1pSStQeDhpUkkrSG01bGJ0UGhnYkcyUGN1SEhJeU1pQXBhVWxXclJvZ1pFalIyTFlzR0hRMTljSFVEcUY2ZXJWcTBoTFM0Ty92Nyt3UWsxNUlwRUl3Y0hCR0RCZ0FBd05EVEZ6NWt5WW1wcWlaOCtlMWU0WEViMTdHSHdRRVJFUmxaT1RreU44WFpPVlRmNUxSVVZGU0VsSndjT0hEL0gzMzMvRHhzWUdCdzhlUkVwS0N0YXZYeTl6TTFyV3lwVXJjZW5TSlN4YnRnelIwZEd2WGJEMVRaZzhlVEttVEptQ0kwZU93TjdlSGhFUkVRZ0xDNU9aVGxJYlJvOGVqV0hEaGlsZFB2WmRVbjdKV0NucHlJZnlxbHJjOUhWSWw2WlY5bDRyS3pFeEVkT21UWU9tcGlZMmJ0eUk4K2ZQdzgzTkRYWHExTUdTSlV0cTlEM1ExdGJHb2tXTEVCa1ppZlhyMThQRHd3TjkrL1pGVmxZV2J0eTRnYVpObTJMT25Ea1lOMjZjMHJBbktpcEtHQWtWRXhPRFI0OGVjU1VYSWhYQzRJT0lpSWpvUFhQaXhBa2gzRWhKU1lGWUxJYUdoZ1phdDI2Tm5qMTdZc3VXTFRBek04T29VYU9FYzZRMUlhVEQvUFgxOWVIazVJVFZxMWNqSUNDZ1NxdHcxTFkrZmZxZ1E0Y09DQXdNeEpFalI5Q3paMC9zMjdjUFU2Wk1FWlpLclEzdndvaVh0KzNpeFl0eTAwbktyK3FpelBuejV3R1VGalZWSmo4L0gyRmhZZGl5WlF2RVlqRzJidDJLdG0zYm9tM2J0bmoxNmhXOHZMeHcvdng1TEY2OEdBTUhEbFFhOENpaXE2dUxNV1BHWVBEZ3diaDgrVEp1M2JxRlE0Y09DWUhNa0NGRDhNMDMzeWdOUFNRU0NYYnYzZzFUVTFQMDZORURFeWRPaElHQkFZWU9IVnJsUGhEUnU0M0JCeEVSRWRGN1JrZEhCMnBxYXZqcXE2L1FvVU1IbUppWW9GMjdkdERTMHNMMTY5ZlJxVk1uckYyN0ZwR1JrVWhPVG9hR2hnWWlJeU1CeU42YzJ0allJQ0VoQVgzNjlGRjRIUk1Uay8vaytaVGw0T0FBRnhjWHhNYkd3c0hCQWQ5Ly96ME9IejZNYjcvOVZ1azVpdXBodkl2ZTVYNDJhOVlNQXdZTWtObDI0Y0lGcEthbUNvL3o4L1BoNnVvS2JXMXQxS2xUQjJwcWFuajA2SkZRdTZUOHRLcnM3R3hjdjM0ZFo4NmN3YkZqeDVDVmxZV09IVHZDdzhORDVyMDFZOFlNZlB6eHgzQjFkY1hjdVhQUnFGRWpEQm8wQ0o5Ly9qa01EUTFoYUdnb00vSXFLeXNMV1ZsWmVQNzhPZmJ0MjRjLy8vd1R0MjdkUW1KaUlxeXRyZUh1N283NTgrZmp0OTkrUTNCd01QYnUzWXU5ZS9laWI5KytHRGR1SE16TnpXV21FNTA5ZXhaLy8vMDNQRHc4RUI4Zmo4dVhMMlBod29YVkNsK0k2TjNHNElPSWlJam9QZE92WHovMDY5ZFA0Yjd1M2J0ai8vNzlBRW9MbkVwWEUybmN1REVXTDE0c3N5U3Zob2FHMHBvUkFPRHM3RnpsUHYzNDQ0OVZQcllpVmxaVzJMeDVNd0lEQS9Ienp6L0QyTmdZUVVGQkZRWWZzMmJOcXRJMGkvejhmUGo1K2IyUmZ0YkV1OXhQWTJOanJGNjlXbWJiM0xselpZSVBIUjBkeE1YRnlXeVRudXZxNmlxRUUvZnYzOGVzV2JPUWtwSWlyT3pTcFVzWFRKdzRFVlpXVmdwcm1QVHAwd2ZIamgxRFpHUWs5dS9mai9Ed2NJU0hod01vWGU1NHhZb1Z3ckZSVVZHUVNDU0lpWWxCVEV3TURBd00wTFZyVnd3ZlBseFlTVWRMU3d0V1ZsYXdzckpDUWtJQ2dvS0NjUFRvVVZ5NGNBR0hEeCtXcWQwVEdCaUlaczJhWWVqUW9YQnhjWUd1cmk1c2JHeGU1K1Vrb25jTWd3OGlJaUlpRlRWdjNqek1uVHNYRW9rRUdob2ExVDUveXBRcFZUN1cwOU96MnUwcm9xV2xCVHM3TzNoN2UrUHZ2Ly9HeElrVHNYTGxTc1RHeGlvZG1USisvSGlobUdWRk1qSXlLZzBVNnRTcEF4MGRuUXFYK2EycE45blBOK21YWDM1UldPUEYxOWRYYnR1NWMrY2dFb2xRVUZDQXdzSkMxS3RYVDFneVdhcERodzdvMmJNbk9uZnVERE16TS9UdjMxOXVXV0pGdExTMFlHTmpBeHNiR3lRbkp5TTJOaGIzNzkvSDRzV0xaWTRiUG53NFRwOCtqV0hEaHFGMzc5NzQ4TU1QSzJ6WDFOUVU3dTd1Y0haMnhoOS8vQ0VUZWlRa0pDQXVMZzd6NTgvSGl4Y3ZjT3pZTVl3Yk4rNmRyKzFEUk5XakpxbG9nVzBpSWlLaS80T2NuWjF4Ky9adEFJQ0hod2U2ZHUzNmxudjAzeW9xS29KWUxINHZpbjBTRVJGVmhpTStpSWlJaUVpR3BxWW02eHNRRVpIS2VQTmorSWlJaUlpSWlJaUkzaEVNUG9pSWlJaUlpSWhJWlRINElDSWlJaUlpSWlLVnhlQ0RpSWlJaUlpSWlGUVdndzhpSWlJaUlpSWlVbGtNUG9pSWlJaUlpSWhJWlRINElDSWlJaUlpSWlLVnhlQ0RpSWlJaUlpSWlGUVdndzhpSWlJaUlpSWlVbGtNUG9pSWlJaUlpSWhJWlRINElDSWlJaUlpSWlLVnhlQ0RpSWlJaUlpSWlGUVdndzhpSWlJaUlpSWlVbGtNUG9pSWlJaUlpSWhJWlRINElDSWlJaUlpSWlLVnhlQ0RpSWlJaUlpSWlGUVdndzhpSWlJaUlpSWlVbGtNUG9pSWlJaUlpSWhJWlRINElDSWlJaUlpSWlLVnhlQ0RpSWlJaUlpSWlGUVdndzhpSWlJaUlpSWlVbGtNUG9pSWlJaUlpSWhJWlRINElDSWlJaUlpSWlLVnhlQ0RpSWlJaUlpSWlGUVdndzhpSWlJaUlpSWlVbGtNUG9pSWlJaUlpSWhJWlRINElDSWlJaUlpSWlLVnhlQ0RpSWlJaUlpSWlGUVdndzhpSWlJaUlpSWlVbGtNUG9pSWlJaUlpSWhJWlRINElDSWlJaUlpSWlLVnhlQ0RpSWlJaUlpSWlGUVdndzhpSWlJaUlpSWlVbGtNUG9pSWlJaUlpSWhJWmRWNTJ4MGdJcUwzajBRaVFWRlJFWXFLaWlBV2l5R1JTRkJTVXZLMnUwWHZFWFYxZGFpcHFVRkRRd09hbXByUTFOU0VtcHJhMis0V0VSRVJxU0FHSDBSRVZDMTVlWGtRaVVSdnV4djBucE1HWldLeEdJV0ZoUUFBYlcxdGFHdHJNd0FoSWlLaU40ckJCeEVSVlVsaFlTSHk4dklna1VqZWRsZElSUlVVRkVBa0VrRlhWeGRhV2xwdnV6dEVSRVNrSWhoOEVCRlJwUW9LQ3BDZm4vKzJ1MEgvQjBna0V1VG01a0lpa2FCdTNicHZ1enRFUkVTa0FsamNsSWlJS3BTYm04dlFnLzV6ZVhsNXlNdkxlOXZkSUNJaUloWEE0SU9JaUpRU2lVUkMvUVdpLzVwSUpHSTlHU0lpSW5wdERENklpRWloNHVKaWZ1Sk9iMTFlWGg2S2lvcmVkamVJaUlqb1BjYmdnNGlJRkhyMTZ0WGI3Z0lSZ05McFZrUkVSRVExeGVDRGlJamtGQlFVY1BVV2VtZElKQkpPZVNFaUlxSWFZL0JCUkVSeUNnb0szblpzbUdzK0FBQWdBRWxFUVZRWGlHU3d3QzRSRVJIVkZJTVBJaUtTVVZ4Y3pORWU5TTZSU0NRb0xpNSsyOTBnSWlLaTl4Q0REeUlpa3NGQ2t2U3U0bnVUaUlpSWFvTEJCeEVSeWVDbjZ2U3U0bnVUaUlpSWFvTEJCeEVSeVNncEtYbmJYU0JTaU85TklpSWlxZ2tHSDBSRUpJUDFQZWhkeGZjbUVSRVIxUVNERHlJaWtzR2JTM3BYOGIxSlJFUkVOY0hnZzRpSWlJaUlpSWhVRm9NUElpSjZwMFJIUjJQTGxpMVZQdjdtelp2NC9mZmZVVkJROE1iNm9LeUk1cXRYcjdCMTYxYms1dWJLN1h2eDRnVjI3OTZOdkx5OEN0dStldlVxa3BLU2xPNi9kZXNXL3Z6enoyb1g4b3lOamNYdDI3Y3JQQ1kzTnhlblQ1K3VWcnRsNWVUa0lDd3M3TFhhb05vVEV4T0RtemR2Vm5oTWJtNHVqaDgvWHVOcjVPZm40L0xseTNqeTVFbU4yNmlLd3NKQ3BLV2xvYUNnQU1YRnhVaExTNnYwWit2dnYvL0c5dTNiRlI1MzRjSUZoSWFHVnJzZk4yL2VSR2hvS0FvTEMrWDJYYmx5QldGaFlkVnVzNnpDd2tKY3ZYcjF0ZHI0TDlwODhlSUZqaDQ5K2tiYkJFcmZUNTZlbnJoeDR3WUE0UERodzNCM2Q2LzB2Q2RQbm1EWnNtV0lpNHQ3N1Q0VUZCUWdMUzBOaFlXRkVJbEV3dnVPaUZRTGd3OGlJdnBQWldSazRQYnQyemh4NGdSMjdOZ0JGeGNYakJrekJuNStmZ0NBaXhjdll1L2V2UUFBc1ZnTUx5OHYvUFBQUDByYjI3Tm5EMWF1WEFteFdQeEcrcmR6NTA1TW1USkY0UisrOSs3ZFExQlFFRnhjWE9TdTUrWGxCWDkvZjF5NWNrVnAyMkt4R011WEw0ZWpvNlBTcFZsOWZId3dmZnAwWkdkblY3blBKU1VsMkxObkQ2Wk5tNGFBZ0FDRnIwVnljakttVFp1R3BVdVgxdWhtSVNzckMzUG16SUdYbHhjMmJ0eUl2Lzc2cTlwdFVPMHBLU2xCUUVBQXhvMGJCMTlmWDRYdmdjVEVSTmphMnNMSnlRbXhzYkUxdXM3VHAwOHhjZUpFUkVWRkFRQmV2bndKQndjSHhNVEV2RmIveS9QMzkwZmZ2bjJSbXBxSzRPQmc5T25UQi9IeDhSV2U4OWRmZjJIejVzMEtnOGxUcDA1aDE2NWQxZTdIOGVQSHNXclZLdVRuNTh2dGk0cUt3dXJWcTZ2ZFpsbUxGeS9HaEFrVDhPZWZmNzVXTzdYZDV2cjE2N0Znd1FMODhjY2ZWVDduNmRPbnVIYnRtdHkvc3NGVWZuNCtkdXpZZ2J0Mzd3SUFybDI3aHNqSXlFcmJYck5tRGM2ZlA0OHVYYnBVLzhtVTgrelpNL1RwMHdmKy92N0l6YzNGb0VHRHNIYnQydGR1bDRqZUxYWGVkZ2VJaUVqMVhibHlCZXZXclVONmVyckNrUXd0VzdZVWdnQmRYVjBBZ0Vna1FrcEtDcUtqb3hFZEhZMVZxMWFoZi8vK011Y1ZGQlRnMnJWcitQVFRUMUd2WGoyRjF5NHVMcTUwSkVUanhvM1JybDA3QUVDYk5tMlFrSkFBTnpjM3JGdTNUdWE0enovL0hOT25UMGRJU0FnZVBueUlEaDA2QUFCKy8vMTNuRHg1RWc0T0RoZ3dZSURTNjF5K2ZCbVptWm1ZT25VcU5EVTE1ZmFucHFiaTd0Mjc2Tk9uRC9UMTlTdnNjMW5xNnVydzgvUERqei8raUowN2Q2SzR1Qmd6Wjg0VTlsKzdkZzJMRnk5R25UcDFzR0hEQnZUbzBhUEtiVXY3dFhEaFFqeDY5QWdMRnk3RXdZTUg0ZWpvaUI5Ly9CR2ZmdnBwdGRxaTJxR3VybzdBd0VDc1diTUdQLzMwRTRxTGk3Rmd3UUpoZjF4Y0hHYk9uQWxOVFUzNCt2cWlUNTgrYitTNkwxNjhRSEp5TXFaUG40NXg0OGJCeGNVRmRldldmYTAyQ3dvS0VCb2Fpc0dEQjZOMTY5Yll1M2N2dW5UcGdzOCsrd3hBNmNpTzBhTkh5NTBuRFhzR0R4NE1OVFUxbVgxRlJVVW9MaTVHdDI3ZDVNNzc4c3N2c1h6NWN2ejY2Njl5KzZTL08vYnMyUU10TFMyWmZYLzk5UmNrRWdtMmI5OHVkNTZCZ1FGR2poeFo2WE4xZEhURWI3LzloaFVyVmlBaUlnSWFHaHFWbnZPbTI1UklKSldPcG5GMGRNVEpreWNSSGg0T1UxUFRDby9WMGRHQnVybzZ3c1BEc1dYTEZ1am82QWpYS1Nnb3dLRkRoOUN4WThmcVBha3l0bTNiaHBpWUdHaG9hS0IzNzk0MWJtZi8vdjB3TVRHQm9hRWhCZ3dZZ0xDd01NeVlNUVBEaHc5SGRIUTA1cytmanc4KytLREc3UlBSdTRYQkJ4RVIxVHBqWTJQbzZlbkJ4TVFFSDM3NElSNC9mb3pZMkZnc1hib1VRNFlNa2JsUmtnWVlJcEVJeHNiRzJMSmxDK2JObXdkbloyZk1uejhmdHJhMndyRlhyMTZGU0NSQ2ZuNit3dWt4SDMzMEVYcjA2SUVaTTJaVTJMOUJnd1poL2ZyMUFBQUxDd3RjdjM0ZEVSRVJNRE16dytqUm96Rml4QWhrWm1ZS3h4Y1ZGV0hhdEduQ1k1RklCQUFJQ1FtUkdVNC9aODRjakI0OUdqazVPWkJJSkRoMDZCRFUxZFZoWVdFaE02SkRUMDhQQUlRYnI4OC8veHhQbno2VjY2ZW1waWFhTm0wcUhKdVZsU1gzZkR0MjdBaHRiVzJaZnJ4NjlRb2xKU1VZUG53NFVsTlQ1WWI4Zi9IRkYvam9vNDhVdmphWExsMkNxNnNyeEdJeE5tM2FCR05qWTN6OTlkZHdkbmJHbkRsek1IWHFWTmpiMjBOZG5ZTkkvMnRSVVZGNCtmS2x6TGIyN2R1alM1Y3UwTkhSUVZCUWtMQmQraDRZUFhvMG5qMTdKck1QQUhyMzdvMzI3ZHRYdXcvR3hzWUlEdytIczdNelFrTkQ4YzgvLzJEUG5qMDFlMEwvWDBSRUJESXpNekZwMGlTY09uVUtLU2twbUQ5L3ZyQmZYMThmMzMvL3ZkeDVmLzMxRjQ0ZlA0NEpFeVlJQWFwVVRFd01rcEtTTUduU0pMbnpXclZxaGFTa0pIaDdlOHZ0a3k2aDdPL3ZyM1Nmb3ZPNmRldUdrU05INHZEaHc3aDI3VnFGejFkZlh4L0Z4Y1ZZczJaTmhjZTV1cnBDWFYzOWpiZVpuSnlNcjcvK3VzTGpwTUxEd3hFZUhsN2hNV1dERFVORFEyRnFWV0ppb25DZHdzSkN1U0JKa2R6Y1hKbFFPemc0R0Y1ZVhwZzhlVExPblR1SDVzMmJDLzlQV0xod0liNzk5bHYwNnRVTHo1NDl3N3AxNitEaTRvS1dMVnNpTGk0T3djSEJ3c2hDQVBqd3d3K0ZyeDBjSERCcDBpUWNPblFJOXZiMk9IandJRUpDUWpCbnpwd3F2UzVFOU81ajhFRkVSTFZPWDE5Zm1MNENBS0dob1lpTmpVWFRwazNsUGgwdUczd0FRT2ZPbmJGOSszYk1uVHNYd2NIQnNMUzBSTU9HRFFFQUowK2VCRkI2d3hNZkg0K2lvaUpvYVdrSk4rRURCZ3dRUmpjTUhEZ1EzM3p6alZ6ZmxpeFpJcmR0N3R5NXVITGxDbzRlUFFwcmEydE1uejVkYm81L2Ftb3FkdTNhaFVHREJ1R0xMNzVRK0x5bHc3QkhqUm9sRTNUWTJOZ0lYMnRxYWlJMk5oWVNpUVJIamh3QlVEcHR4c3ZMUzY2OWp6LytHRHQzN2dRQUhEaHdBSThlUFZKNFhlbjJnb0lDcUt1ckN6Y1l2L3p5aThMakd6Um9JQmQ4dkhyMUNqdDI3RUJZV0JnTURRMnhZY01HSEQxNkZNdVhMOGVCQXdmZzYrc0xEdzhQYk4rK0haY3ZYOGFpUll0cWRPTk1OYmQzNzE3OC9mZmZDdmRKdCtmbjUwTkRRME40RHdRSEJ5czh2bUhEaGpYKy9qVnExQWpidDIvSDFxMWJoVkVaTlNXUlNMQjc5MjU4L1BISCtQenp6ekYrL0hnMGI5NWM1c1pjWDE5ZlprU1RWR3hzTEZKU1VqQmx5aFEwYnR4WVpsK0RCZzN3NE1FRGhlZEozYnQzVDI2YnU3czdBZ01ERVJjWEovemVrVnEyYkJraUlpSVVuaWQxN2RvMWhJV0ZDYU1lbE1uTnpWVmFONld3c0JCaXNSZ3JWcXlBdXJyNkcyOVRYMThmTGk0dXdyNkxGeS9pN05tekdESmtDTXpNekpTMmYrSENCWnc3ZHc2ZmZmWVpMQ3dzaE8wR0JnWVY5dXZHalJ1WVBIa3l0bTNiaHRhdFd5czlUaXdXWTlTb1VSZzRjQ0NXTEZtQ2pJd01lSGw1d2RIUkVmUG16Y09kTzNmUXFsVXI0ZHJxNnVybzJMRWpMQ3dzY1AvK2ZRQ2xvM2s2ZHV5SW5Kd2NxS21weWZTenJCNDllcUJqeDQ3WXMyY1BiR3hzMExkdlg0U0VoR0RhdEduUTF0YXU4UGtRMGZ1QndRY1JFYjFUcEovVWxwMVRiMlJraElDQUFCUVhGd3MzSC8vKyt5OU9uVHFGdm4zN3d0UFRFMGVPSElHYm14czhQVDN4NVpkZkN1ZEtQeEZ2MmJJbCt2YnRLM2M5UlNNVmRIUjA0T3ZyaTZaTm0wSkRRME5oWUNLdGNUQng0c1JLaDM0RFFPdldyV0ZwYVNtejdlVEprM2o4K0RFQTRPelpzM2o4K0RHKyt1b3JoZlBXTjIvZUxETTlwdnduOXVXOWZQa1NRNFlNd2RDaFE3RjgrZkpLK3ljbGtVancyMisvd2RmWEYrbnA2Umd6Wmd4bXo1NE5iVzF0V0ZwYVl0KytmZkQzOThmeTVjdXhjdVZLOU92WER4NGVIdmp1dSs4d1pNZ1FUSjQ4R1czYnRxM3k5YWptbEFWWlVoa1pHZWpac3llc3JhM2xwbTBwa3ArZnIzRGFSbG5Ta1UrWExsMVNXUER6NHNXTHVIanhJZ0NnZi8vK0ZkNDRLM0xtekJra0ppYkMwOU1UZCs3Y3dSOS8vQUZuWjJmVXFWUDVuNng5K3ZSUk9JVW5MeThQdnI2K3NMS3lxbFpmQUdERWlCSDQrT09Qb2FHaGdlenNiQlFXRmlJdkx3LzUrZmtZTUdBQU9uWHFoQk1uVGlBbkp3YzVPVGxvMmJJbHZ2cnFLN2wyenA0OUt4ZWNWTldpUll0dytQRGhXbXRUVDA4UDl2YjJ3ajVyYTJzTUh6NGNjWEZ4Y0hKeWdwR1JrZHo1NTgrZng2Wk5tOUM4ZVhQNCtmbFZhMnFlb2FFaGNuTno0ZWZuaDQwYk55bzlMam82R29tSmljTDBKSDE5ZlhoNWVVRkxTd3VYTDE5R2RuWTJVbE5UY2ZueVpRQ2xJM0FlUFhxRXk1Y3ZDNzlYYjkrK2plenNiUHp6enorUVNDVENzUm9hR25JaG5iMjlQWllzV1lKejU4N0J3Y0VCa3lkUFJuUjBOTWFPSFZ2bDUwWkU3eTRHSDBSRVZPdENRa0prZ293N2QrNEFLTDN4TC85cHFiVEkzZjc5KzVYK01kMjFhMWRjdTNZTllyRVl3NFlOQS9DLytmMXZZbzQ4VUJxVWxPWGk0aUpUSzBSYVFISFJva1Z5NTlhdlgxOXV0WWNXTFZwZ3lwUXBNdHNlUEhnZy9JRytlL2R1MUs5Zkg0c1hMeGFtdnBTMWVmTm11WnUvWjgrZXlVMTFLTisvckt5c0NvdEN0bXJWQ25wNmVpZ3VMc2FKRXlld2QrOWVZY1RJeUpFallXcHFpbE9uVGduSDkrclZDMjNhdEJGR3B3Q2w0VTlRVUJDT0h6K080OGVQbzF1M2JoZ3paZ3dHRHg2czlMcjBaang5K2hRdlhyeFF1Ty9WcTFjQVNrT3dpdXJjdEczYkZucDZlc2pQejhmV3JWdXJkTjByVjY1VVdNZ1hLQjBKVXQzZ0l6QXdFQVlHQnJDMHRNU1NKVXVncTZ1TE1XUEd5QjEzK1BCaGJOaXdRV0ViKy9mdngvWHIxMlcydFc3ZEdoRVJFZWphdGF0YzJObXpaMDgwYTlZTVdWbFpHRHAwS0lxTGl5RVdpMUZjWEl6aTRtS0ZBWThpMHBvVFpZTVBmWDE5dEduVDVyVitMelZwMGdSdDJyUVI2cGJVUnB0bE5XellFTDYrdnBnd1lRS21UWnVHb0tBZ21aRVpwMDZkd3NLRkMxRy9mbjNzMnJXcnd0QkRXb2NKS0EycmdkTDN4WkFoUXhBVkZhVzBTSEp1Ymk2OHZMelFyVnMzbWRFK3NiR3h3bFNxa3BJU0pDUWs0T3paczhMandNQkFtVkRZMWRVVlFHbWdLNUZJaElCSFQwOVBDRUdraGc0ZGlrMmJOaUVvS0FpQmdZSG8wS0VEZ29LQ01HYk1HSVd2RXhHOVh4aDhFQkZSclFzTURGUzRTb21pWW9KU0ZYMmFQVzdjT0tpcnE4UFkyRmdZeFNFdG12bzZ0U2FTazVObFZwQXhORFFVUmk5a1ptWkNXMXNia3lkUHJyQ05YMy85dGNLaDc0cWNPSEVDOGZIeG1EcDFxc0xRQXlqOXc3MzhuUGpkdTNkWHVnTEN1WFBuY083Y09hWDdQVDA5MGJkdlgremJ0dzlidDI1Rmt5Wk40T3pzaksxYnQrTFFvVVBDeUpheXBKL29sKzJibnA0ZTl1N2RpOERBUVB6KysrOUNJRVcxYS92MjdaVXVxWHI2OU9rS2x5RGV0bTBiek0zTm9hK3ZYK0ZxUFhGeGNUSTFNcVJURHQ2VStQaDRYTGx5QlFzWExrUjZlanFPSHorTzhlUEhLL3laTURJeXdyaHg0MlMyaFllSDQrWExsM2o1OHFWd3d3djhiL1NZam82T3dsVlkvUDM5MGF4Wk16UnMyQkMydHJZb0xpNUduVHAxVUtkT0hkU3RXeGRhV2xxb1c3Y3VuajU5Q2gwZEhYVHMyQkU2T2pyUTFkVVYvcHVhbWdwalkyTzU2U2ZEaHcvSHExZXY0T1BqODFxdnpkeTVjNFdnb3piYUxPK1RUejZCcjY4djVzeVpBMnRyYTZ4ZHV4YjkrL2VIdTdzN3dzTEMwS0pGQyt6WXNVTnBiU0NwWjgrZVllclVxY2pQejRlV2xwWlErSFRjdUhHSWlvcFMrdDc5K2VlZmtacWFLamZsejhYRlJaaVdNMkhDQkJnWkdRbmYwMjdkdW1IcDBxVVlPM1lzN3QrL2oySERoaUVpSWdJZE8zWkVSRVFFbGkxYlZ1SHZaazFOVGRqWjJjSEx5d3YzNzkrSHZiMDlsaTVkaW5Qbnpza1YxaWFpOXcrRER5SWlGWlNmbjQraW9pSVVGaGFpcUtoSStGcjZyL3kyc3NjcW13UDlPcUtpb2lDUlNJVEg0ZUhoK09tbm4rRGg0WUhQUC85YzV0akxseS9EeGNVRksxZXVWTHBDaXFhbUpyUzB0Q0NSU0lSUDRxUTFRVjVuUHZhNWMrZGtpdDk5Ly8zM01xTTBHamR1ckhEYVMxbDM3dHlwZHZCaFlHQ0FmdjM2WWR5NGNVaEpTWkdiOXk0TmRjcXZCT1BnNElCUm8wWXBiRE1uSndjelo4NUUvLzc5TVhYcVZLWFhsaGI0czdXMWhhNnVMb1lQSHc1dGJXMXMyN1lOMXRiVytPR0hIeXJ0djd1N08wNmZQbzBPSFRwZ3c0WU5TRTVPUnBzMmJTbzlyN3Fpb3FJcVhYM2lUU2xiWExhNjM4K3FNREl5UXYzNjlWKzdIVWRIUjVtQ3YyVmxaMmRqNHNTSnNMQ3d3S3haczVTMjBhcFZxMHF2VTFSVWhOV3JWK096eno3RHRXdlgwTFZyVit6YXRRdWpSNCt1MHZsVnNXdlhMdWpvNkdEczJMSFl1WE1ueEdJeEprNmNxUERZenAwN28zUG56c0xqbXpkdllzdVdMVml3WUFHNmR1MkttemR2QWdBT0hqd29UTXV5czdQRGd3Y1BzSEhqUnJpN3V5dGNzV1AyN05rNGUvWXNRa0pDNE92cks5UWdLaTR1eHFCQmcyQmdZSUFwVTZiSUJLd3BLU240L3Z2djBicDFhNFNHaHNxRUNmLysreThPSGp5bzlEbExWenFwVTZlT3dwV2VwQW9MQzRVd3NUYmFWR1RBZ0FIWXVYTW41czJiQnljbkoranI2eU1qSXdQOSsvZkhoZzBiS2wzeHBFMmJOaGd6Wmd6V3JsMkxMbDI2WU9uU3BUSmhsWnViRzNyMzdpMFVQeTFyMHFSSjBOZlgvODlYamJLMXRjWFdyVnNSRkJRRVYxZFhiTnEwQ1lHQmdRdytpRlFBZ3c4aW9uZFlTVWtKc3JLeWtKMmRqZXpzYkdSbVpncGZsOTB1L1Rvckswc0lBR3FxTm9LUDhpc3NTUDhZMTlMU2tsdUdWbm9qbnAyZExiTXZMQ3dNQ1FrSm1EOS9QdXJWcTRlN2QrOGlJeU5EMkMvOXBEbytQbDVtNkg5VjZtOUlkZXJVQ1JNbVRJQklKTUtCQXdmazltZGtaT0RRb1VNVnRxR3M0R2hGdW5YcmhtN2R1bUhseXBXSWk0dERVRkFRV3JSb0lleFhGbndZR0Jnb0xTUW9uUUtqcDZjbkxMdGJFVzF0YmJtNTdMbTV1UXBYbHlsUE9xMUdxalpDRDZEMEpsYTZrc1ovcWJKNktqWGg0ZUdCcmwyN3ZuWTd6WnMzUi9QbXpSWHVrLzU4Tkd6WThMV1dEd1ZLUTRtblQ1OWk1Y3FWc0xlM2g3bTVPZFRVMU9EcDZhbHdWWlBxZXY3OE9ZNGRPNGF4WThlaWJ0MjZPSERnQUN3c0xDb3NmaWtsRm91eGF0VXFHQmtad2NIQlFkZ2VFUkdCbFN0WFl0R2lSYkN6c3dOUU9nMHRQajRlVTZaTXdkNjllOUdnUVFPNTluSnljaEFURXdOdmIyK2grSEdkT25Vd2QrNWNMRjI2Rk9IaDRjTDBteGN2WG1EYXRHbkl6czdHdEduVDVFWlFmUG5sbDBJSW84aTllL2N3Y3VSSWpCOC9Ic3VXTGF2OGhhcWxOaFY1OHVRSnJsKy9Mb1EvMHZlVFNDVEMyYk5uMGI5Ly93ckRqeEVqUm1ERWlCRks5NDhkTzFab3MveEl2VWFOR21IQ2hBa3kyNjVldlFvbkp5ZmhjVlpXRnY3ODgwK2h5SFYrZmo0OFBEemc3ZTB0VEgyMHQ3ZUhob1lHUkNJUlNrcEswS3RYTCtGOEZ4Y1h1ZUNuVWFOR3NMYTJSbmg0T0JZdVhJang0OGZEejg4UENRa0oxZnAvQ1JHOWV4aDhFQkc5UlNLUkNDa3BLWGo4K0RFZVAzNk1sSlFVcEtXbElUTXpFMWxaV2YvWnA5dHZXMEZCQVI0OWVnUjFkWFhoSnU3NTgrZkMvcHMzYjhMWDF4Zk5talVUYm54Mzd0eUpDeGN1eUxYMTQ0OC95anl1YkJwQVdkMjdkMGYzN3QzeDh1VkxoY0ZIV2xwYXBlMHBxN2VRa3BLQ2JkdTJ5V3dyTzYwR0FFYVBIbzJUSjA5aTBhSkYyTEZqaHhEOEZCVVZBWUF3MWVYS2xTdFl2SGh4bFo3VDBhTkhoUnNEWmJwMDZhSndPZURmZnZzTnYvMzJXNVd1bzJ5S0R0V09peGN2VnJoQ1NWbVJrWkU0ZXZSb2hjZVltWmtoTURCUTRiNDdkKzVneTVZdG1EQmhBcG8xYXlac256OS9QdXp0N1dGbFpmWGE5VnoyN2RzSHNWaU1TWk1tSVRJeUVwbVptVElGTjh0Ny9QZ3gvUHo4NE96c2pFZVBIdUhldlhzSUNBaUFscFlXQ2dvSzRPdnJpNTA3ZDJMRWlCSDQ3TFBQY09uU0plVGw1U0V2THcvbTV1WTRlUEFnWnMyYWhSMDdkc2l0TEdWbFpZVmZmdmtGZ1lHQitQcnJyNFhpbWlOSGprUkFRQURTMHRJQWxQNnNUNXc0RVNrcEtmRDI5cTZWMFBpL1ZGQlFnSnMzYitMU3BVczRkKzZjVUJ2STJOZ1libTV1Nk5TcEUvYnYzNCtqUjQ4aUxpNE9RR213YkdabWhzNmRPNk5EaHc1bzE2NmRVSERWd3NJQ2RuWjJ3dmN4UHo4ZkdSa1owTkxTRWtZN0pTY25BNERNRktHOHZEd2NQMzRjUTRZTWtlbWZvYUhoYXdVNTVTa3FJZzJVaGlWaFlXRUlDUW1CblowZGR1ellnY0RBUUhoNGVMeXhheFBSZjQvQkJ4SFJmK0RmZi8rVkNUaWsvOUxUMDJ2bGV0S3BJRnBhV3NMWFpiZEpIeXZhVnBzS0NncVFuSndzTExXNVk4Y09iTjY4R1NrcEtRQWdUSzNRMDlNVFFvSGs1R1FzWGJvVTJ0cmEyTFJwazdCTTVjS0ZDekZqeGd5aGJTOHZMOXk0Y1FPN2QrK1dLVVQzSm0vSVRVeE1zR1BIamdxUDJiaHhJMDZjT0NHMy9kbXpad2dORFpYWkpoS0paQXFXZHUzYUZiTm56NGF2cnkvV3JWdUg5ZXZYQS9qZmlBL3BEVnFyVnEwd2JkcTBTdnNyWGNLeHNpa1ZaVzlteXhvNGNLRE1KK2pLQkFZR0NnVU1hMU85ZXZYa1JwZlVscklqUzFxMWFsV3RWU3Vxb3Z4SXArcHEwNllONXN5WlUrbHgyZG5aVUZOVFV6aXlvU3hsbzBZeU16UGg1T1NFRHo3NEFJNk9qa0tCU3FDMEtPakFnUVBoNHVLQ0RoMDZ2TlpJSHcwTkRVZ2tFb2pGWXVIVGYrbW45b3E4ZlBrU2h3NGRncU9qbzNEY3c0Y1BrWm1aQ1JNVEUySFozcWlvS0VSSFI4dlU0OURWMVVXM2J0MXcrZkpsTEZ5NEVENCtQbklqTlZhdFdvVzVjK2ZLdkE5U1UxTmhhbXFLN3QyN0F5ajllV3pXckJrV0xWb0VjM056cFgyVlRpVlVwS0NnQUVEcHo3aXk5N2FhbXByY3FMazMyV1pDUWdLV0xsMktoSVFFNGJWczFxd1p4bzhmanhFalJnakJEMUM2cFBheVpjdHcvdng1L1A3Nzc3aDQ4YUxjNzdYSXlFaDA2dFFKSXBGSTVudm80ZUVCRHc4UGZQMzExL0QxOWNXUkkwZUVJS05zOEZGWVdBZ25KeWYwN3QwYksxYXNnS0doSVlEU2dxeERodzRGVVBxNzg4Y2ZmMFM3ZHUzdzNYZmZLWHlPWmJtNHVLQmZ2MzV5SzJzcEloYUxJWkZJaFBka1NVbEpsVllWSXFKM0czK0tpWWplRUVXak54NC9mb3duVDU2ODF2U1RldlhxUVU5UER3MGJOa1REaGczbHZ0YlQwME9qUm8yRXIxKzNib0N5VlVKZXg1bzFhM0Q5K25VOGUvWk1abnRTVWhLTWpZM3h4UmRmb0gzNzlzSUtFTzNidDBkQ1FnS1NrNU14YytaTVpHVmx3ZFBUVTZhUVh2bFZWeDQvZmd3MU5UVVVGaGJLZkpMM0pwOVBabVptcFNNZ3BDRk9lVjk4OFFWOGZYMWx0djN3d3crSWpZMlYyVForL0hqRXhzYmk5T25UaUlpSXdLaFJvNFFiSEdrdzFhSkZpMHIvMkJlSlJEQTNOOGVBQVFPRUFLVzZHalpzV0tWcE1qVmRVck82dG0vZkxnUmZ0YzNaMlZsWUNXWE9uRGx2WkZyS205U3FWU3U1VllMS0U0bEU2TjY5T3l3c0xHbzBIVVVzRm1QSmtpVjQvUGd4OXV6Wmd3WU5Hc2dFSDBCcG5RWXJLeXZNblRzWFlXRmhOYTZ4ODkxMzMySG56cDNZdlhzM2xpNWRDaDhmSHdRR0J1S0xMNzZvY2hzK1BqNVFVMU9Edjc4L1BEMDlFUnNiaXg5KytBRTZPam9JRFEyRm1aa1pURTFOY2ZIaVJTUWtKS0JyMTY3SXk4dURtcG9haW91TGhSV1dwS1EvcjRtSmlRQktSMmdkUDM0Y0hUcDBFSUlpYVJGVjZURlM5ZXJWUTlPbVRRR1VCcnlWRlNJTkNRbEJTRWlJd24yTkdqV1NXNEhrVGJacFltSUNkWFYxbUptWm9XZlBudWpidHkrYU5HbUNnd2NQS2d6RHRiVzEwYU5IRDl5OWV4Y2JObXhBaXhZdGNPUEdEZHk2ZFFzTkdqUkFwMDZkRkY1eit2VHBzTEN3Z0k2T0R0YXNXWVBnNEdBMGI5NGN6NTgvbHdtb0d6WnNpTW1USjJQTGxpMFlObXdZSEJ3Y01HL2VQSmx3YXZYcTFRZ1BEOGVRSVVOa1JnY0NwYlZKSGp4NElMTXRLaW9LNmVucHduTE1BR0J1YnE0dzhBc0tDb0sydGpac2JXMnhkKzllRkJZV1Zpa0FKcUozRzRNUElxSWFldkxrQ2VMajQ1R1FrSUM3ZCs4aUtTbXBSdTBZR0JpZ1ZhdFdhTnUyTFQ3ODhFTzBhdFZLQ0RiZTlLZk1iMHQrZmo3RVlqSDY5dTBMRXhNVFBIbnlCTWVPSGNQYXRXdGw1bHhMbVptWjRZOC8vc0NVS1ZOUVdGaUl6WnMzNDhzdnYxVGEvdE9uVDRVYnNrV0xGbUhYcmwxeXdjaWI4UHo1YzducEt1VmxaV1c5MWpYVTFOU3dmUGx5Mk5uWkNlOHBhWEJXZGtoK1JFU0VUTUhZOGpJeU1pQVdpeUVTaVJBZUhsN2hOVHQwNktCdzJIZFVWQlNPSFR0V2FaOExDd3ZmU0tGT3FwNndzTEFLM3dQcDZla29MaTVHUVVHQjNLZnk1WFhzMkZIbWsvMlNraElzV2JJRU1URXhzTGUzVi9yejE2UkpFNnhhdFFwT1RrNllQbjA2dG0zYkpyZXlTVlUwYmRvVVZsWldpSXFLd3J4NTgyQnJhd3QvZjM4a0ppYWlYYnQyVldvaktpcEtPRFk0T0JnUkVSSENpaC9yMTYvSHdvVUxZV3BxaWl0WHJpQXFLZ29uVDU0VVBzbC8rdlNwekxLcEZmSDE5WlVMTWN1VGptb0FnQjQ5ZWloZFBTVXRMUTE3OSs1RjkrN2RaWW81bHkzY3JPajFmSk50cXFtcHlhMmlGUmNYaDYxYnQ2SjkrL1l5UldTbGNuTnpoYVdQNTgyYmgzYnQyc0hhMmxwaGY2USsvUEJEbUpxYXdzYkdCbmZ2M29XTmpRMU1UVTJ4ZXZWcW1kRkNhbXBxbURGakJzek56YkZreVJMOCsrKy93bk9WU0NSWXQyNGR3c1BEWVdKaWdzVEVSQ0YwK3ZmZmY1R1JrUUZ0YlczOC9QUFBNdGNXaThXNGVQRWlybDY5S213ek1qS1NDejR5TWpJUUZSVUZhMnRyNk9ycUlqUTBGUDM2OVlPeHNYR0Z6NDJJM24wTVBvaUlxcUM0dUJnUEhqekEzYnQzRVI4ZmovajQrR3JkNERabzBBQ3RXcldTKzllaVJZdi9FME5vM2R6Y1pKNW5hR2hvaFRmVTBxSHVFb2tFZm41K3dxZnRoWVdGaUkyTlJaOCtmV1NXZHBVdXVXcHJhNHVEQnc5aXdZSUYyTEZqeHh1dk8yRnFhbHJqcVM3VjBiSmxTeHc0Y0VDWWdpSWR1bDcyT1cvY3VMSENtMTZwMk5oWXVWRWw1WTBiTjA1aDhORzFhMWQ4OWRWWEFFcW5UQ2g3UGE5ZXZZcTdkKzlpOSs3ZG1EaHhvc3hVSTZvOXExZXZybEt4MXpObnp1RE1tVE1WSHVQZzRDQUVIeEtKQkN0V3JNRGh3NGZSdTNmdlN1dkpEQmt5QkZPbVRNSE9uVHN4ZGVwVWJOKyt2VVpCbUlPREF5SWpJeEVhR2dvN096djgvUFBQQ0FvS3dxcFZxNnJkVmw1ZW5senRqdkxLL2s1cTBxU0owbEF6TmpZVysvYnRRN2R1M1hEejVrMTA3ZG9WZi83NUo3Nzk5bHVsZFQya296MkEvOVVPVXVUZXZYdll1M2N2UHY3NFkweWZQaDBBc0duVEp2ejU1NS9Zdm4yNzBoRTB0ZEZtV1dXTEk3OUptcHFhR0Q5K1BISnljdURnNElDMWE5ZENSMGRIWVZCdFltS0Nnd2NQQ3RObDh2UHo0ZUxpZ21QSGptSEJnZ1VZTW1TSXNOejRpeGN2TUdMRUNIVHAwZ1hmZi84OWpoMDdoaGt6WmdqRlM3dDA2WUlwVTZaVXV2eHlTRWdJUkNLUlVHdm01Y3VYbFM1aFRrVHZCOVgvYTV1SXFBWmV2WHFGTzNmdUNDSEgvZnYzaFFLVHl0U3BVd2N0V3JRUVFvMldMVnNLSXpsZWR6Ny8rNjZxNFU1YVdocmMzZDJGRy9YNjlldkxmTnI0K1BGanVMaTRZTjY4ZWNLeWlIbDVlVGgwNkJBYU4yNk1PWFBtb0YyN2RpSXlwNEVBQUNBQVNVUkJWSEIzZDhleVpjdmV5R29UWmVYazVPRDgrZk1WSGxOKzJIVk5sYTI3SVMxeVcvWlRXbWx4UVVXU2twSXdZY0lFdEcvZkhuLzk5UmUrK2VZYkxGMjZ0TnA5TURRMHhMZmZmb3VYTDE5aTdOaXhhTjY4T1lZT0hZcXZ2LzVhbUhKeTU4NGQzTGh4QStucDZkaTFheGMrK2VRVG1aRURWSHNxV21iMzBhTkhHRGx5SkV4TlRSRWZINCtSSTBmQ3pjMnQwallMQ2dyd3d3OC80Tml4WXpBMU5ZV3ZyMitWZm40WEwxNk10TFEwUkVkSHc4YkdCaHMzYmxRNFVxQWlKaVltNk4yN040S0RnekYxNmxSWVdWa2hNaklTVGs1TzFaN2lsSjZlWHFVcFdKczJiWUt1cmk0Y0hSMFYxdWtJQ1FsQmFHZ29MQzB0TVhYcVZIejc3YmNZTldvVWV2ZnVqVzNidHNISXlBaFRwa3g1bzJGZml4WXRFQkFRZ0prelp5SWdJT0NOaE9QVmJmUGh3NGNBYW1lRnB0R2pSd01vSGNsMjlPaFJmUExKSjBwZlAwMU5UU3hldkJpOWUvZEdlbm82enAwN0IxOWZYOXk2ZFF0anhveUJqNDhQVEUxTk1XUEdETHg0OFFJLy9mUVRFaElTOFBmZmZ5dGQ4VW9aa1VpRTRPQmdEQmd3QUlhR2hwZzVjeVpNVFUzUnMyZlAxMzdPUlBUMk1mZ2dJa0xwSjV3UEhqekFsU3RYY1BueVphSDRaa1VhTm15SXpwMDdDLy9hdDI4dnR5UWZWVTErZmo3Mjc5K1BmZnYySVNjbkI3YTJ0bWpXckJsOGZYMFJHUmtwL0tFc0hkSmNkdGl4dDdjM01qTXpzV0RCQXRTcFV3ZlcxdGE0Zi84K0lpSWk0T2ZuaDBtVEpnRW9uWnFrS0xSUTlJbTVzdEU4ang0OXd2TGx5eXQ4TGtWRlJUVWE2bDhSNmJ6MHFueFNtNXljakhuejVrRlRVeE9yVnEzQ3BVdVhzR25USm1FNXpwclVZS2hidHk1bXo1Nk5vMGVQd3N2TEN6NCtQdWpac3lleXM3TngrL1p0ZlBEQkI1ZzJiUnErL2ZiYi82emVCeW1YbUppSWFkT21RVk5URXhzM2JzVDU4K2VGVVZkTGxpeFIraDU0L3Z3NVpzMmFoVHQzN3NESXlBZzdkdXlvOHNnTk5UVTFyUDkvN04xNVdJMzUvei93NSttMGwyU1p5R2hzb1d3VEJrV0pTZFpzWTVlbGtKbUdHRXNSby9TeGxjaytpRUhaVWlJaWE4Z2V6WVNSSWNZdTI2VFN2cDFPdnovNmRYOGQ1N1NLWTNrK3JtdXVPZmY3WHM3cmJvN1IvVHp2WmZGaVpHVmxJU0lpQWtPSERvV0xpNHZNQk1SbE1XN2NPSXdmUHg3aDRlRndjSEJBYUdnb2dvS0M0T3pzWE93NVJUMmZObTNhaE5qWVdNeWZQeCt4c2JGbGVtaC8rdlFwMHRQVDVkb1RFaEl3Yjk0OFJFWkdDc3ZDdmpsdnhDKy8vQUpOVFUzNCt2b2lJaUlDOCtmUGYrY2xnNHVNR0RGQ0dGYTNZOGVPRWxlM2VWL1hQSG55SkF3TURJUWVGZStpYUhMbTJOaFlKQ1ltUWxkWEZ3NE9EdGk3ZHkrU2twSXdZTUNBRXMrL2V2VXFORFEwNE8zdGpZRURCNkoyN2RybzJyVXJIajkralBIang4UEF3QURQbnovSHpKa3o4ZTIzM3dvVDJ6bzVPUW1CU201dUx2NzQ0dytacGFtblQ1K09NV1BHQ050aFlXRklTa3FDbzZNalRwOCtqUWNQSG5BbEY2TFBDSU1QSXZwaVpXVmxJU1ltQnRIUjBmanp6ejlsSmoxVHBFNmRPakpCUjkyNmRUOVFwWitmb2g0TUtpb3F1SEhqQmx4ZFhaR1VsQVFURXhQTW5Ea1RMVnUyUkc1dUxnNGVQSWcxYTliQTFOUVV6WnMzeDUwN2R3QVVmak1NQUNkT25FQllXQmdhTjI2TVFZTUdDZGVmTm0wYTR1TGlFQm9hS2d6Vk9IWHFGRTZkT2xWcWJTZFBub1MzdHpmcTFxMkxQWHYyd05qWUdOYlcxcGcwYVJJS0NncUtYUUt4eVAzNzl4VXVhUnNkSFExcmEydVp0cmRYZFNsT1ZGUVVnTUxQWUhHeXNyS3diOTgrYk5xMENmbjUrZkQxOVlXUmtSR01qSXlRa1pFQlB6OC9SRVZGd2NYRkJWWldWdVZhd1VkYld4djkrL2VIdGJVMVltSmljT1BHRFJ3K2ZGajRNMk5qWXdOYlcxdUdIa3FXbFpXRm9LQWcvUDc3NzhqUHo4ZjY5ZXRScjE0OTFLdFhEK25wNlZpeFlnWE9uVHNIVjFkWGZQLzk5M0tmZ1lNSEQrTEdqUnN3TXpPRG41OWZ1WHRacUttcFlmWHExVmkyYkJrMmJkcFVvWkROMHRJU1RabzBnYisvUDhMRHcyRmhZWUVkTzNaZy9Qanh3bEN2M054YzNMNTlHMERoSkxSRnI2OWV2WXJPblR2ajNyMTdpSW1KRVNZZVZhUW9MRWxNVEpRSlNOTFQweEVRRUlBdFc3WkFLcFZpNGNLRkdESmtpTUpyL1BUVFR6QTFOWVc3dXpzR0RCZ0FDd3NMakJ3NUVsWldWdThjZms2ZE9oWDE2dFZELy83OTMrazZGYmxtY0hBd2J0NjhpUWtUSmxUNHZaWXNXWUtVbEJUNCtmbGgrZkxsa0VnazJMdDNMd3dNRFBERER6L2crdlhyOFBiMmhyR3hNZXpzN0lUenhHS3h6R28xNmVucGVQbnlKZXJWcXdlUlNDVE15YUd1cmc0ckt5dEVSRVRnK2ZQbmNIUjBGRmE2TWpFeGtSc2V0V0RCQW5UczJCSGZmLys5MEZZMG1UWlErSG5ZdW5VclRFeE1ZRzV1ampGanhxQldyVnJDS2pKRTlPbGo4RUZFWDVRWEwxNGdLaW9LMGRIUnVISGpodkJOMU50VVZGUmdiR3dzaEJ3dFc3YXM5TEhPWDVLMHREUjRlSGlnV3JWcUVJdkZPSHYyTElEQ3llNk1qSXhnWVdHQmpoMDd3c2JHUnZpR1RsMWRIUXNYTHNURWlSUGg3T3lNdm4zNzR1VEprMmphdENuMDlQUncvUGh4ZUhwNm9rcVZLbGl5WklsTWdLQ3VyZzV2YjI5a1ptWkNYMThmQU5DM2IxOE1IejVjcnJhaUhpRkE0V1NSSzFhc1FJY09IZURyNjR1Tkd6ZkN6YzBOaG9hR2FOMjZOV3JWcW9XLy92b0xZckZZK0VkRlJRWDUrZm5DOHBJU2lRUjVlWGs0ZCs0Y1dyUm9JUVF2WDMzMUZUcDE2aVR6M3BjdlgwWkNRb0t3blpXVkJSOGZIMmhvYUVCVlZSVWlrUWlQSGoxQ2RIUTA5UFQwMEtKRkM1bnpVMU5UY2YzNmRady9meDRuVHB4QVdsb2FtalJwQWc4UER6UnUzRmc0enRIUkVhYW1wdkQyOW9hN3V6djA5UFRRdVhObnRHN2RXbmd3ZnZQem5acWFpdFRVVlB6MzMzL1l2WHMzYnQ2OGlSczNidURKa3lmbzA2Y1BQRHc4NE96c2pNaklTT3pac3dlN2QrL0c3dDI3WVc1dWpoOSsrQUZXVmxicy9mU0JwS2FtNHNxVks0aU1qTVNSSTBlUWtwSUNVMU5UK1BqNENBRWhVUGlRM3FKRkMzaDZlbUxLbENuUTE5ZUhqWTBOMnJWcmh3WU5HcUJCZ3diQ1pNTGp4bzJyOElPN2lvb0tYRjFkWVcxdFhhNFZXZDdrNk9nSWQzZDNuRDkvSG82T2pwZzRjU0lPSGp3b2hKdFBuanpCM0xsem9hYW1CajA5UGN5ZVBSdGR1blNCb2FFaGdvT0Q0ZVhsaFdiTm1oVWJXRlN0V2hVdlg3NkVsNWNYWW1KaTBMMTdkOFRIeDJQejVzMDRlUEFnMHRMUzBMRmpSeXhZc0tEVWdOdmEyaHJIamgzRDJyVnJzWDM3ZGtSRlJVRmRYUjJqUm8xQzE2NWRTMTE1cHlpQTJiRmpCNEtDZ3VUMnZ4bmVtSnVidzhuSnFkS3ZXVFJ2VVhaMk52NzQ0dytzWGJzV2RlclVLZE9TMmNXNWMrY09HalZxaEtaTm04TEV4RVQ0dDc2K1BpSWlJdURrNUFRVkZSVXNXYkpFSm9Bek1qSkNabVltM056Y1lHUmtoTC8rK2dzRkJRVm8xNjZkY0V4Y1hCeVdMbDJLQ3hjdVFDd1d3ODNOVGFZSFM5dTJiZEcyYlZ1WmVoWXZYb3ptelpzTFF5VGZkdWJNR2R5OWV4YytQajY0ZWZPbXNOVHgrMTdpbllnK0hBWWZSUFJaazBna3VISGpCcUtqb3hFZEhZMm5UNThXZTZ5K3ZqN2F0V3VIOXUzYm8yM2J0cFUrWE9GTFZxVktGVHg2OUFoUlVWRW9LQ2lBcnE0dUhCMGRoVzdVSGg0ZUNzOHpOamFHbjU4ZlBEdzhzR2ZQSHFpcXFncHpWZXpmdng4Nk9qcFl2bnc1akl5TTVNNHRHdDlkTkVtZnZyNit3cG41M3h4YjNxNWRPNWlZbU1EYjJ4dnE2dXFZUEhreXJLeXNzSC8vZnNUR3h1TDA2ZFBJeXNvcTA2U2lBR1I2ZURSbzBBQ3paOCtXMlQ5NzlteVo0RU5MU3d0Ly9mV1hURnZSdVc1dWJrSTRjZmZ1WGJpNXVjbDhuazFOVFRGczJERDA2TkZEWWVoZ2JtNk8zYnQzNDlDaFE5aTNieC9DdzhNUkhoNE9BQmd5WkFobXpwd3BISHY0OEdFQXdJVUxGM0Rod2dWODlkVlhhTmFzR1hyMjdBa3JLeXNBaGVGU2p4NDkwS05IRDl5NWN3ZEJRVUU0ZnZ3NExsKytqTURBUURSczJMQk1QeU9xbUR0MzdtRFNwRWw0OHVTSjhIbHMyYklseG93WkF6czdPNFdmQVV0TFN4dzVjZ1Q3OXUxRGNIQXc5dTdkSzZ6NE0yclVLTXliTncrVEprMnFsUG9xR25vQWdKMmRIWll2WHc1L2YzOXMyclFKeHNiR0NBZ0lFSUtQQmcwYVlPWEtsYkN5c3BJWmluUHAwaVY0ZUhqQTFOUVVtelp0S3ZhaHRVZVBIZ2dLQ2tKZ1lDQ2FOV3VHdm4zN1FpcVZJaW9xQ2taR1JwZzZkYXJNYWlpbHFWS2xDbWJQbm8xeDQ4WWhKQ1FFRVJFUkdEdDJMTEt6czRWaGVwV2hVYU5HTURBd3FQUnJBc0NXTFZzUUVCQ0FseTlmb25IanhsaS9mcjBRR2xlRXY3Ky93dlpYcjE3QjFkVVZLaW9xV0x0MnJkd3kwWU1HRGNLbFM1ZHc1c3daNU9Ua1FGZFhGODdPem1qWHJoMHlNakl3ZGVwVVljaGk4K2JOc1hEaHdtS1h6eTF2dlFZR0J1alRwdy9jM2QyaHJhMk5ZY09HdmZOMWllampJU29vNjI5dlJFU2ZrTnUzYitQRWlSTTRmZnEwd3ZIYlJSbzFhb1FPSFRxZ2ZmdjJhTktrQ1ZlandQOEZCZS9MbTBzcWx1ZWNKMCtlb0VxVktrTDMrOVRVVkx4NjlhclNIN0N6czdQTDFFVS9MeThQK2ZuNWtFcWxVRkZSZ1Vna2dvcUtpdEFMNUUxUG56NkZ1cnE2ekVvUEpjbkp5VUZPVGc1eWMzT2hyYTBOYlcxdHVXT1dMRm1DdExRMHRHclZDaDA3ZGl6M0pJVHg4Zkc0ZE9rUzd0MjdoNmxUcDhyY2MwcEtDdHpkM2RHelowKzBiOTllYnNuSDRpUW5KK1B2di84dTEwTmplWlYzK0VWRnVibTVJVFkyRmdEZzQrTWo5NEQyTWZEdzhFQnFhaXBhdDI0TmEydnJNaS83V3VUeDQ4YzRmLzQ4N3R5NWc5bXpaNWZwYzMvdjNqMzA3dDBiVTZkT3hjOC8vMXpSMGt1MWZ2MTZyRnk1RXVIaDRiaHk1UW84UER5d2VmTm1XRnBhbG5qZW1UTm5ZRzV1WHVxS0xvcWtwS1JBVDArdjJQOC8zYnAxQ3dNR0RNRDgrZk9MN1Rud3FRb09Ec2FxVmF2ZzZPaUlzV1BIeXF3Z3BjaUxGeTlnYlcwTloyZm5VbGRLZWR1cFU2ZlFzR0hEY245ZWdjSkpkRy9mdmcwbkp5ZlkyZG1WK2UrU2tsWjFpWXVMUS8vKy9URnQyalFNR0RBQU5qWTJHREZpUktuek9SSFJwNFhCQnhGOU5sNi9mbzJJaUFoRVJFVGd5Wk1uQ28vUjBOQkFtelp0MEw1OWUzVG8wT0dEUFVSOVN0NTM4RUZVVVNLUjZKMitoUzZQVHlINElLcE1PVGs1RlFxTVBxVGMzTnhTUXhraUlrVTQxSVdJUG1sNWVYbTRlUEVpSWlJaWNQWHFWWVVyZE5TdVhSdnQyN2RIKy9idDBhcFZLNDdaTFlXS2lvckNueU9Sc3JGSEZ0SDc4N0dISGdBWWVoQlJoVEg0SUtKUDBzMmJOM0hpeEFtY09YTkdXQ0hrVGJxNnV1alNwUXRzYlczUnBFa1RKVlQ0NmVMREpYMnNPR0VxRVJFUlZRU0REeUw2WkNRbUppSWlJZ0luVHB4UU9FbXBpb29LMnJadEMxdGJXNWlibTdOblJ3V3BxcW9pUHo5ZjJXVVF5UkdMeGNvdWdZaUlpRDVCREQ2STZLTjM3OTQ5QkFVRjRjS0ZDd3BYMC9qbW0yOWdhMnVMYnQyNmZiRHgvNTh6TlRVMTVPVGtLTHNNSWprTU00bUlpS2dpR0h3UTBVY3JPam9hZS9ic0VTWVlmSk91cmk2c3JhMWhhMnVMcGsyYktxRzZ6NWVhbWhwRUlsR1psMndsK2xBWWZCQVJFVkZGTVBnZ29vK0tSQ0pCWkdRazl1elpnOGVQSDh2c1UxRlJRWnMyYldCcmF3c0xDd3MrQkwxSEdob2F5TTdPVm5ZWlJJS3lMTFZLUkVSRXBBaUREeUw2S0dSbFplSFFvVVBZdjM4L0VoTVRaZlpwYUdpZ1I0OGVHREprQ0dyV3JLbWtDcjhzbXBxYXlNbkpZYThQK2lpSVJDSm9hV2twdXd3aUlpTDZSREg0SUNLbFNrNU9SbWhvS0E0ZlBpeTNPb3Vlbmg3Njl1MkxBUU1HUUZkWFYwa1ZmcGxFSWhGMGRIU1FucDZ1N0ZLSStPZWZpSWlJM2dtRER5SlNpdmo0ZU96ZXZSdVJrWkdRU0NReSsyclZxb1dCQXdlaVo4K2UwTkRRVUZLRnBLYW1CaTB0TFdSbFpTbTdGUHFDYVd0clExV1Z2NjRRRVJGUnhmRTNDU0w2b0pLU2tyQjU4MmFjT25WS2JsL0RoZzB4ZVBCZ1dGdGJRMFZGUlFuVjBkczBOVFVobFVxNXlnc3BoWWFHQnNOUElpSWllbWNNUG9qb2c4ak56VVZJU0FoQ1FrTGtIcUsvL2ZaYkRCa3lCRzNidGxWU2RWUVNiVzF0cUtpb3NPY0hmVkRhMnRvTVBZaUlpS2hTTVBnZ292Y3VNaklTVzdac3dhdFhyNFEya1VnRVMwdExqQmd4QWcwYU5GQmlkVlFXbXBxYUVJdkZ5TWpJNElTbjlGNnBxS2hBVzF1YnF6WVJFUkZScFdId1FVVHZ6Yi8vL291MWE5Zmk5dTNiTXUwdFc3YUVpNHNMakl5TWxGUVpWWVNhbWhyMDlmV1JtNXVMN094czVPZm5LN3NrK295SXhXSm9hbXBDWFYxZDJhVVFFUkhSWjRiQkJ4RlZ1dUxtOGFoVHB3NmNuSnhnYm02dXBNcW9NcWlycTBOZFhSMEZCUVhJeTh1RFJDSkJmbjQrOHZQejJSdUV5a1FrRWtFc0ZrTXNGa05WVlJWcWFtb1FpVVRLTG91SWlJZytVd3craUtqU0ZEZVBoN2EyTmthT0hJbisvZnR6ZFliUGlFZ2tFa0lRSWlJaUlxS1BGWjlBaUtoU25EcDFDdjcrL25MemVQVHMyUk5qeDQ1RjFhcFZsVmdkRVJFUkVSRjlxUmg4RU5FNytlKy8vN0IwNlZMODg4OC9NdTB0VzdiRXBFbVRVSzllUFNWVlJrUkVSRVJFeE9DRGlDcW9vS0FBKy9mdng5YXRXMldHdFJnYUdtTENoQW5vMkxHakVxc2pJaUlpSWlJcXhPQ0RpTXJ0NmRPbjhQWDFSVnhjbkV5N2c0TURoZzBicHFTcWlJaUlpSWlJNURINElLSXlrMHFsQ0E0T3hxNWR1NUNYbHllME4yN2NHTzd1N2pBME5GUmlkVVJFUkVSRVJQSVlmQkJSbVR4NDhBQkxseTdGdzRjUGhUWU5EUTJNSFRzV0F3WU00RktVUkVSRVJFVDBVV0x3UVVRbHlzdkx3NDRkTzdCbnp4NUlwVktoM2NURUJPN3U3akF3TUZCaWRVUkVSRVJFUkNWajhFRkV4YnB6NXc1OGZIenc3Tmt6b1UxVFV4UGp4NDlIbno1OTJNdURpSWlJaUlnK2VndytpRWhPUVVFQkFnTURzWFBuVGhRVUZBanRyVnExZ3F1cksycldyS25FNm9pSWlJaUlpTXFPd1FjUnlVaExTOFBpeFl0eDdkbzFvVTFiV3h0T1RrN28yYk9uRWlzaklpSWlJaUlxUHdZZlJDUzRmZnMyRml4WWdNVEVSS0d0VFpzMm1ERmpCcXBYcjY3RXlvaUlpSWlJaUNxR3dRY1JBUUJDUTBPeGVmTm1ZUUpUVlZWVlRKZ3dBZjM3OTFkeVpVUkVSRVJFUkJYSDRJUG9DNWVabVluZmZ2c05seTVkRXRwcTFLZ0JMeTh2TkdyVVNJbVZFUkVSRVJFUnZUc0dIMFJmc0FjUEhzREx5d3N2WDc0VTJzek16REJuemh4VXFWSkZpWlVSRVJFUkVSRlZEZ1lmUkYrb3c0Y1B3OC9QRDNsNWVRQUFrVWlFa1NOSHd0N2Vuc3ZVRWhFUkVSSFJaNFBCQjlFWEpqYzNGNHNXTFVKMGRMVFFWcVZLRmN5Wk13ZG1abVpLckl5SWlJaUlpS2p5TWZnZytvS2twS1RnMTE5L3hkMjdkNFcySmsyYVlONjhlYWhaczZZU0t5TWlJaUlpSW5vL0dId1FmU0dlUDMrT1diTm1JU0VoUVdqcjE2OGZKazZjQ0xGWXJNVEtpSWlJaUlpSTNoOEdIMFJmZ0xpNE9NeWJOdy9wNmVsQzI1dzVjMkJsWmFYRXFvaUlpSWlJaU40L0JoOUVuN2tMRnk3QTI5c2JFb2tFQUNBV2l6RnIxaXlHSGtSRVJFUkU5RVZnOEVIMEdRc0pDY0dXTFZ1RWJTMHRMWGg1ZWFGbHk1WktySXFJaUlpSWlPakRZZkJCOUJtU1NxVllzMllOamg0OUtyUlZxMVlOUzVZc1FiMTY5WlJZR1JFUkVSRVIwWWZGNElQb001T1RrNE1GQ3hZZ0ppWkdhS3RidHk2V0xGbkNsVnVJaUlpSWlPaUx3K0NENkRPU2twSUNkM2QzUEhqd1FHaHIzTGd4bGl4WkFoMGRIU1ZXUmtSRVJFUkVwQndxeWk2QWlDcEhmSHc4WEZ4Y1pFS1A3Nzc3RHI2K3ZndzlpSWlJaUlqb2k4VWVIMFNmZ2FkUG4yTGF0R2t5eTlWMjc5NGRVNmRPaFlvSzgwMGlJaUlpSXZweU1mZ2crc1M5ZVBFQ3JxNnVNcUhIbURGak1HTEVDQ1ZXUlVSRVJFUkU5SEZnOEVIMENVdEtTb0tycXl1U2s1TUJBQ29xS3BneFl3YSsvLzU3SlZkR1JFUkVSRVQwY1dEd1FmU0pTa2xKZ2F1cksxNjllZ1VBME5EUWdLZW5KMXEzYnEza3lvaUlpSWlJaUQ0ZURENklQa0VaR1Jsd2RYWEZzMmZQQUFDcXFxcFl2SGd4bWpWcnB1VEtpSWlJaUlpSVBpNmM5WkRvRTVPVmxZWFpzMmZqeVpNbkFBcUh0L3o2NjY4TVBZaUlpSWlJaUJSZzhFSDBDY25OemNXY09YTnc5KzVkb2MzVjFSVWRPblJRWWxWRVJFUkVSRVFmTHdZZlJKK0l2THc4ZUhwNklpNHVUbWliUEhreXVuVHBvc1NxaUlpSWlJaUlQbTRNUG9nK0FWS3BGQXNXTE1DMWE5ZUVObnQ3ZS9UcDAwZUpWUkVSRVJFUkVYMzhHSHdRZmVTa1VpbDhmSHp3NTU5L0NtMjllL2ZHcUZHamxGZ1ZFUkVSRVJIUnA0SEJCOUZIYnRteVpUaDc5cXl3YlcxdGpjbVRKeXV4SWlJaUlpSWlvazhIZ3craWo5aTZkZXR3NnRRcFlidE5telp3YzNPRFNDUlNZbFZFUkVSRVJFU2ZEZ1lmUkIrcGZmdjI0ZURCZzhLMnFha3BQRDA5b2FMQ1A3WkVSRlJ4VXFrVThmSHhTRWxKS2ZHNDdPeHNtZTNjM0Z4czJiSUZpWW1KQ285UFMwdERXbHBhcGRTWW01dUxoSVFFWkdkblF5S1JJQ0VoQVptWm1XVSsvK1hMbHdnTkRjWDkrL2NycFo3S0VCVVZoUWNQSGhTNy84cVZLN2g2OVNva0VrbTVyMzMzN2wxczJMQkI0Yy9vd29VTDJMVnJWN212ZWUzYU5lemF0UXU1dWJseSs2S2pveEVVRkZUaStkbloyVWhJU0VCdWJpNXljbktFLzU1RVJNckFKeWlpajlBLy8veURUWnMyQ2RzTkdqVEF3b1VMb2E2dXJzU3FpSWpvWXllUlNQRGt5Uk9aWmMvZjl2cjFhOWpZMkdEYnRtM0ZIak4zN2x3NE9Ua2hMeTlQYUx0Mzd4NThmWDB4ZCs1Y3VlT2xVaWxtekppQkgzNzRBWThlUFhxM20wQmhqMGNyS3l1OGZQa1NPM2Z1aEtXbEpXN2V2Rm5tODZPaW91RHU3bDZ1V2dvS0NwQ1JrZkhPLytUazVNaGRPejgvSDlPblQ4Zm8wYU5sZnFadjh2YjJocjI5ZmFtQmxDSzNiOS9HOHVYTGtaR1JJYmZ2eElrVDJMSmxTN212ZWZUb1VjeWZQeDlaV1ZseSs4TEN3dURsNVZYaStjK2ZQNGVscFNYV3JWdUhqSXdNMk5qWVlPSENoZVd1ZzRpb01xZ3F1d0Fpa3BXVWxJVDU4K2RES3BVQ0FMNysrbXQ0ZTN0RFcxdGJ5WlVSRWRISElqRXhFU0VoSVVoTVRNU3JWNitRbUppSXAwK2Y0dm56NThqUHowZU5HalZ3N3R3NWlNWGlDbDIvZmZ2MjJMTm5EeFlzV0lELy9lOS9BQXA3SHY3NDQ0OVl0MjRkZ29PRE1XellNT0g0RlN0VzRNeVpNekEzTjRlaG9lRTczVnQyZGpaMjdkcUZidDI2d2NqSUNOdTNiMGZMbGkzeDNYZmZDY2RrWm1ZaUxDeXMyR3VjTzNjT0FIRDkrblc4ZVBHaTJPTysvLzU3MUtwVkMwQmhMeEZyYSt0M3FoMEFCZ3dZQUI4Zkg1bTJDeGN1SUNrcENTNHVMbEJUVTVNNzU4V0xGL2o3NzcvUnRXdFgxS2hSbzlocjM3MTdGNE1IRDVacno4L1BCd0IwNjlaTmJqaHNYbDRlSkJJSnpNek01TTdyMEtFRGZ2MzFWeHcrZkZodVgyeHNMQUJnMjdadGNsKzgzTDU5R3dVRkJkaXdZWVBjZWJWcTFjS0FBUVBRb0VFRGRPblNCVUZCUWZqcHA1L1FyMTgvSERod0FOT21UU3Z4SG9tSTNnY0dIMFFma2J5OFBIaDRlQ0E5UFIwQW9LMnRqY1dMRjBOUFQwL0psUkVSMGNkRVMwc0xhOWV1aFlhR0JtcldySW40K0hqVXFWTUhQLzc0SXd3TkRmSDExMTlESXBIZ3p6Ly94UExseTdGMDZWTFVyMSsvek5mdjM3OC8vdnp6VHdRSEIrUGJiNy9Gb0VHREFBQS8vZlFURGgwNmhGV3JWcUZmdjM3UTB0TEM4ZVBIc1hIalJwaVltT0QzMzM5LzU5NkpvYUdoZVAzNk5jYU9IWXNUSjA3Z3laTW5tRFp0bXN3eGFXbHBjdUhDbTdLeXNpQVNpZUR2NzEvaWV4a2JHd3ZCaDQ2T0RweWRuWXM5OXVuVHB6aHc0QUJhdFdxRlRwMDZGWHVjcWFtcFRKMVNxUlM3ZCsrR1dDeEc3OTY5aFI0ZElwRkkrUHQ5Ly83OUFJQ09IVHNpUGo1ZTdwcnE2dW93TURCQTllclZNWEhpUkxuOXQyL2Z4dEdqUnpGNjlHaTVMMHBPbno2TlI0OGVZZXpZc1hMbjFhMWJGNDhlUGNMS2xTdmw5aFY5QWJOdTNicGk5eWs2ejh6TURBTUdEQUFBT0RvNll1ellzZGkvZno4Y0hCd1FFaEtDd01CQXVMaTR5SjFIUlBRK01mZ2crb2o0K3ZyaTNyMTd3dmF2di80S0F3TURKVlpFUlBSbGV2TmIrWXJNdWZDK2FXdHI0OHFWSzBLZFhidDJSYk5telRCMTZsU1o0MnJVcUlIRXhFUU1IandZUGo0K3NMR3hLZk43dUx1N1EwOVBEejE2OUJEYU5EUTBzSExsU3RTb1VRTmFXbG9BQ2g5MGJXeHNNSC8rZkZTcFV1V2Q3cXVnb0FCYnQyNUZpeFl0MEs1ZE80d2NPUksxYTllV3FRRW83RlZ3N2RvMWhkZkl6czVHaHc0ZDBMVnJWNFVQNXNXcFVxVUtmdm5sbDJMM1g3cDBDUWNPSEVEYnRtMUxQTzVOM2JwMXcrdlhyNFh0WHIxNkNhL1YxZFVSR3h1TGdvSUNoSWFHQWdBV0xWcUVSWXNXeVYzSHpNd013Y0hCcUY2OU9uNysrV2U1L2VmUG44ZVRKMDh3ZnZ4NFZLdFdUZTYrL3YzM1g0WG5GYmwxNjVaY203ZTNOL3o5L1hIcDBpVlVyVnBWWnQvY3VYTVJHaHFxOEx3M21adWJ3OVRVRk51MmJjT3dZY05nWldXRndNQkFPRGs1UVZOVHM4UnppWWdxRTRNUG9vOUVXRmlZekxLMW8wZVBSdXZXclpWWUVSSFJsK3ViYjc3QmxTdFhBQUNQSHo5R216WnRsRnlSUEVWREp0N1d1SEZqaElTRVlOS2tTWmcwYVJKY1hWMHhjT0RBWW8vMzh2TEN2bjM3Wk5vQ0F3UExWRS8zN3QxbHRrK2VQRm51SVEyUmtaRjQrUEFoZkgxOWNlUEdEY1RFeE1ETnpRMnFxb3AvWlEwTEM1T2JVK1BCZ3dmSXpzNkdTQ1RDN3QyN2kzMHZhMnRyb2JkSFdSUVVGQUJBdVljUDFhOWZILzM3OTVkcE8zVG9FQjQvZmd5ZzhPZjA2TkVqMk5uWktmeDdmOUdpUmFYK3Q3YTB0SVNscGFWY2UyWm1KbGF2WGcwN083dHkxUXdVOXZwcDBhSUZ4R0l4VWxOVGtadWJpOHpNVEdSbFphRkxseTVvMXF3WmpoMDdKa3hxKy9YWFg4dDlCZ0RBd2NFQnMyYk53dG16WitIbzZJaHg0OGJod0lFREdEcDBhTGxySWlLcUtBWWZSQitCMjdkdlkrUEdqY0oydTNidE1HTEVDQ1ZXUkVUMFpXdlVxSkh3K3NLRkMwTFgvWTlGVWxJU1ltSmloTzNzN0d6ODk5OS9pSWlJQUZEWW02Qm92b3JxMWF2RDM5OGZMaTR1cFE1RHljM05SVlpXRmh3ZEhTdGNXMHhNREs1ZnZ5NE1oeWdQZjM5LzFLcFZDNzE2OWNLc1diT2dyYTJOSVVPR0ZIdjh5cFVya1p5Y0xOTldOTXdsTWpJU2taR1J4WjVicjE2OWNnVWZSZk5vRkJmQ0ZLZHUzYnB5dlMzaTR1S0U0R1BEaGcyb1VxVUtQRDA5RlE1dGZUdjRPSGp3SUpZc1dhTHd2WUtEZzRYQXJvaVJrUkZDUTBQUnFsVXJ1WlhoTEN3c1lHQmdnSlNVRlBUcDB3Y1NpUVQ1K2ZtUVNDU1FTQ1FLVjNSUlJDd1dvMU9uVGdxRGp6NTkrbURac21VSUNBaUF2NzgvbWpScGdvQ0FBQXdaTWtSdVBoSWlvdmVGd1FlUmtpVWxKY0hUMDFQNEJkSFEwQkR1N3U3OFpZQ0lTSWtzTEN5Z3E2dUw5UFIwM0xoeEErSGg0Ulg2MXZ4OStmZmZmekY1OG1TWnRqZkRFSDE5ZlZ5OGVCSHA2ZW1vV3JVcU5EVTFzV0hEQnFpb3FDQXBLYW5VNjgrZVBidkN0Zm42K3VMNjlldmxQdS9telp1SWpvN0dqQmt6OE9yVkt4dzllaFFqUjQ0c2NaNnJ0NE9OcUtnb09EZzRZT3pZc1hCM2R5OTNEU1VwQ2dIS0czeVVKRHc4SE5ldlg0ZUxpMHV4OXltVlNtVUNxNFlORzhwOU9iSjM3MTRrSnljak9Ua1pucDZlUW52UmlpeGFXbG9LVjJGWnQyNGREQXdNVUxWcVZRd2ZQaHdTaVFTcXFxcFFWVldGaG9ZRzFOWFZvYUdoZ1dmUG5rRkxTd3VtcHFiUTB0S0N0cmEyQmZ0cFl3QUFJQUJKUkVGVThPK1hMMS9DMk5oWUdQcjBOalUxTmRqYjIyUEZpaFc0YytjT0hCd2NNR2ZPSEp3OWU3WlNKcE1sSWlvTEJoOUVTaVNSU09EaDRTRk1kS2Fob1FFdkw2OWlmM2tnSXFJUFEwZEhCMlBIanNYYXRXc0JBR3ZYcnNXLy8vNkxmdjM2d2NqSVNPbkxpMy83N2JjNGR1d1lnTUpKTjhlTkc0Y3VYYm9JRC90aXNSaUxGaTNDMmJObnNYYnRXalJ0MmxUdTIvN1MvUFBQUDdoMDZWS1pqMi9hdEtuQzRSWmx0V1hMRm1ocGFXSG8wS0hZdkhrejh2UHpNV2JNR0lYSG5qNTlHcytmUDVkckR3Z0lBRkFZL096YXRhdlU5OVRVMU1UQWdRUHg3Tmt6N04yN3Q4UmppK2JnK3ZQUFA3Rm16Wm9TanpVMk5wYVp6Nk00aG9hR3NMR3hnWU9EQXg0OWVvUjY5ZXJKN0MrYVgrYk56MXZ6NXMzUnZIbHpZZnZhdFd2NC9mZmZNWDM2ZExScTFVcVkreVFrSkFTLy92b3JQRHc4WUc5dmozLy8vUmRMbHk2RnQ3ZTN3aUZJa3lkUHhwa3paeEFZR0lqVnExZERRME5EcU1IR3hnYTFhdFhDK1BIalpUNUhUNTQ4d2NTSkUyRmtaSVJkdTNZVk93eG8rUERoV0w5K1BRSUNBdURwNllsbHk1YkIzOStmd1FjUmZUQU1Qb2lVYU5XcVZUS1RtYnE2dXNMSXlFaUpGUkVSVVpGZXZYcmg0TUdEd3BDRTQ4ZVA0L2p4NDVWeWJSOGZIN1JxMWFyQzUydHFhZ3FydEJ3NWNnUkE0YmY2NnVycXFGT25EZ0JneUpBaGlJaUl3UERodytIcjYxdW1pVTBuVDU2TVVhTkdBU2g4d0YrNmRHbVpheG84ZURBc0xTMHhac3dZOU9uVFIyNlN6Wks4ZVBFQ1I0NGN3ZENoUTZHaG9ZSGR1M2ZEMXRhMjJMOFRRMEpDY09IQ0JXRzdvS0FBMmRuWkFBcC9EbTh1czFxMFR5d1d5d1ZXMWFwVkU0S1AzMy8vdlV5MVhyNThHWmN2WHk3eG1CNDllcFFwK0dqYnRpM2F0bTJMbVRObjR2ejU4OWl6WncvcTFxMHI3QzhLUG9xYjR5TS9QeC96NTg5SHc0WU5aWVluaFlhR3dzUERBek5uem9TOXZUMEFRRmRYRnpkdjNzVDQ4ZU94ZmZ0MmhSUFJwcVdsNGZUcDAxaTVjaVZtelpvRm9MQ0h5NVFwVXpCbnpoenMzYnRYR0hxVW1KZ0lKeWNucEthbXdzbkpxY1M1VC9UMTlURnc0RURzM2JzWE0yYk13TWlSSTdGbXpSckV4Y1hCeE1TazFKOFRFZEc3WXZCQnBDVGg0ZUU0Y2VLRXNEMW8wS0FTbDhjaklxSVBTeXdXWThtU0pWaTBhQkZ1M3J5cDdISVVra3Fsd21Ta3QyN2RncTJ0TFg3NTVSYzRPVG5CMU5RVXdjSEJtREJoQWlaTm1vU1ZLMWVpWjgrZUpWN1AwTkFRaG9hR0FBQjdlL3NTNTlmSXpNekV1blhyRUJRVWhKbzFhd29ycnhnWUdKUjdSYklkTzNZZ1B6OGZZOGVPeGI1OSsvRDY5V3M0T0RnVWUzeFJUeHlnY0NsNE56YzNIRDU4R0c1dWJoZy9mcnpjOFFzWExrUm9hQ2pXckZtajhPL2FObTNheU0yTjhiYnAwNmZqOU9uVHFGNjlPbzRkTzFiaWcvNmIreFF0Ri92dnYvL0tiTnZiMitQdzRjTndkblpHVUZBUWRIUjBoSHNEWkh0OHhNZkhZODJhTlhCemM4T0RCdzl3NjlZdGJOeTRFZXJxNnNqT3pzYnExYXV4ZWZObTlPL2ZIOTk5OXgyaW9xS1FtWm1Kek14TWRPM2FWWmpzOW84Ly9oQjZkUlN4czdQRG5qMTc0Ty92ang0OWVzRE16QXdBTUdEQUFHemN1QkVKQ1FrQUNrT1BNV1BHNE1tVEoxaTVjaVZzYlcxTC9Oa0JoWk9jQmdVRklUQXdFUGIyOXZqamp6L2c3KzlmNHJMRVJFU1ZoY0VIa1JMY3ZuMGI2OWV2RjdaYnRHaUJjZVBHS2JFaUlpSlNwSHIxNmxpMmJCbDI3ZHFGOCtmUDQvWHIxMldhSStOREtWb1JSRU5EQXlZbUp1alFvUU44ZlgyUm5Kd01OemMzMUtsVEJ6dDI3SUNIaHdjNmRPaFFybXVycWFrVjI5UGd3SUVEK08yMzM0UUhZQmNYRitqcTZsYjRQc1JpTVFvS0NwQ2ZueThNcFNpYVRMUWtMMTY4d0xScDAzRGx5aFdNR0RFQ1hicDBrZWxKV1dURWlCRjQ4dVFKbkp5Y01ISGlSRGc3TzhzODlLdW9xQWhoZ3lJWkdSbUlqbzZHdnI0K2twS1NjT1hLRlhUcDBxVk05L2IwNlZOaENFNlJuSndjbWJsQ1dyZHVqWmt6WjhMSHh3ZHo1ODRWZ3BLaTRPUE5wVitUazVPeGYvOStPRHM3Q3oramUvZnU0ZlhyMTJqYXRDbDI3dHdKb0hERm13TUhEc2pNeDZHdHJRMHpNek5jdm53Wk0yYk13S3BWcStRQ25Qbno1MlBLbENreWs5TytmUGtTSmlZbXd1cEdHaG9hTURBd3dNeVpNOUcxYTljeS9Senk4L05SVUZBZy9MZVdTcVdWT2w4S0VWRkorSDhib2cvczdjbE1xMWV2RGc4UGozS1B2U1lpb2c5bnhJZ1JIOTFxVzFLcEZMLy8vanVzckt4dzc5NDlpRVFpZUhsNUlTTWpBMGVPSE1HRUNSTlF2WHAxVks5ZXZkUmhIQVVGQldXZVZQdlhYMzlGU0VnSU9uVG9nQzFidHFCeDQ4YnZmQytqUm8zQzVzMmJzWFhyVnN5Wk13ZXJWcTJDdjc4LzJyZHZYK3c1b2FHaDhQYjJSbHBhR2dCZzE2NWRaWnJYWS8zNjlkaTNieDhjSFIweFlNQUE2T3ZybDNwT1NFZ0lNak16NGVibWhvMGJOMkxkdW5WbERqNDZkdXlJelpzM3k3Uk5tVEpGYm1KV1IwZEhuRDU5R2tlT0hJRzV1VG1HRHg4dVRLaGEybksycTFhdGdrZ2t3cnAxNitEcjY0dno1ODlqOXV6WjBOTFN3cTVkdTlDNmRXdVltSmpnNHNXTGlJdUxRNnRXclpDWm1RbVJTQVNKUklMNCtIaVo2NjFldlJvQThQRGhRd0RBL2Z2M2NmVG9VVFJwMGdTMWE5Y0dBR0VTMWFKaml1am82T0Nycjc2U3F6RWdJQUNhbXBvWVBudzR0bS9manR6YzNIZGFQWWlJcUR3WWZCQjlRRzlQWmlvV2krSGw1YVZ3bkMwUkVWRko5dTNiaDdpNE9MaTV1ZUhYWDM4RkFJaEVJbmg3ZXlNeE1SSFZxbFZEVWxJU1hyMTZoY1RFUkNRa0pDQXhNVkY0eU4yM2J4OU9uRGlCaElRRUdCa1p3Y2ZIQnlkUG5pejFmZi82Nnkrb3FxckMydG9hWjgrZXhkbXpaeFVlVjd0MmJmVHAwNmRNOS9MVlYxL0J6czRPWVdGaCtPV1hYekI4K0hDc1c3Y09EeDgrRk9ZeUtYTDkrblVzV3JRSTE2NWRnN0d4TVh4OWZlSGs1SVFKRXliZ2h4OStLUFk5WW1KaU1HL2VQTXljT1JQSGp4L0hraVZMOE50dnY4SFoyVmx1aFp3My9mZmZmMWk3ZGkycVZhdUdmdjM2UVNxVjRuLy8reDlDUWtKS0hBcFVYaUtSQ0lzV0xVSy9mdjN3NE1FREFCRG1MWG16eDRjaVlXRmh3czlwNTg2ZENBME5GVlp4V2J4NE1XYk1tQUVURXhORVIwY2pMQ3dNRVJFUlFtK0xaOCtlQ2NPVVNyTjY5V29oRkNsT2p4NDk1STVKU2twQ1dGZ1lCZzRjQ0cxdGJlemF0UXVkTzNlR3NiRnhtZDZYaU9oZE1mZ2crb0MyYmRzbTB3VjN5cFFwL0V1ZmlJaktMU0VoQVV1WExvV3BxYW5jbkJVWkdSa1lQSGd3a3BLU0ZBNFhLUnJpSVpWS1VhZE9IWHo3N2Jjd05qWVdWdjBvcTlLT2JkT21UWm1ERDZDd3g4TytmZnV3YTljdTJOdmJZOU9tVFFnSUNNRDgrZk5samhPTHhYajQ4Q0YrL3Zsbi9QampqM2o5K2pXQXdoNlVqUm8xS3ZiNlQ1OCtCVkM0S3NxRUNSTnc0c1FKQkFVRmxSaVc1T2JtWXViTW1VaE5UWVdIaHdkMGRIUXdkT2hRQkFZR1l2SGl4V2pSb2dWTVRVM0xmSStsTVRJeXd0R2pSMUdyVmkwQS94ZDh2RDBYUjBreU16TkxQZjdOSVNZMWE5YUVuNStmd3VQT256K1BIVHQyd016TUROZXVYVU9yVnExdy9mcDFEQm8wcU5oNVBSVDE5Z2dNREVST1RvNHdoMHR5Y2pLSCtCTFJCOFhnZytnRHVYZnZuc3hTZWIxNjlVTDM3dDJWV0JFUkVYMnFUcDgralpTVUZKblZTNHBVclZvVlhicDBRWTBhTlZDalJnMTg5ZFZYd3I5cjFxeUp2THc4V0ZoWVlOQ2dRWEJ4Y1JIT2swcWwrUHZ2djB0OWIyZG5aMXk5ZXJYVXBXN0xPNFN6YWRPbTZOU3BFM2J1M0lrSkV5YkF6czRPKy9idHc5U3BVMlZXaUduZXZEbk9uRGtqMXd0aXhZb1ZKUzR6KythY0ZTS1JDTGEydGlWT3lwbVRrNE1aTTJiZzh1WEw2TlNwRTBhT0hBbWdjTmpKMHFWTE1YejRjSXdiTnc3Ky92NlZ1akpKVWVnQkZJWllBTXExelAyclY2OVF0V3JWVW85YnRtd1p0TFcxNGV6c3JIQ2Vqc0RBUU96YXRRdTlldlhDaEFrVE1HalFJUHp3d3cvbzFLa1QvUHo4MExCaFE0d2ZQNzdVSVZJNU9Ubll1WE1udW5UcGdnWU5HdURubjMrR2lZa0pMQ3dzeW54UFJFVHZpc0VIMFFlUW41K1BwVXVYQ3I5MEdSb2F3dG5aV2NsVkVSSFJwNnAzNzk2SWo0OFhWdDE0azBna3dzS0ZDNHM5dDdqSldWVlVWRW9kVWxGMEhGRDY4SXVLR0RkdUhNYVBINC93OEhBNE9EZ2dORFFVUVVGQmNuOW5LbnB2T3p1N0VwZnN2WFhybHN4cU1DVjU4ZUlGcGsrZmpwaVlHRFJ0MmhRclY2NlVlY0J2M3J3NWZIeDhNSDM2ZEF3ZlBoeGVYbDdvMzc5L0dlK3k3SXIrV3hVWGZCUVVGQUFBTm0zYWhOallXTXlmUHgreHNiSDQ1cHR2U3IzMjA2ZFBrWjZlTHRlZWtKQ0FlZlBtSVRJeUVpTkhqc1RjdVhObFZxSDU1WmRmb0ttcENWOWZYMFJFUkdEKy9Qa2w5bm9KQ3d0RFVsS1NNSWZKZ3djUHVKSUxFWDF3REQ2SVBvRGc0R0E4ZnZ3WVFPRXZwTE5uenk1MW9qSWlJcUxpNk9qb1lOcTBhVXA1Nzd5OHZESlBoRnBlbHBhV2FOS2tDZno5L1JFZUhnNExDd3ZzMkxFRDQ4ZVBsMW5TVlpIR2pSdVgySU9qTE1ORnBGSXBRa05Ec1hUcFVxU2twTURNekF3Yk5teUFucDZlM0xHOWUvZUdTQ1NDbTVzYjNOemNzSC8vZmt5ZE9sVXVqTHA0OGFKYzI5dXJ1aFRuM0xsekFJQzZkZXNDS0J4NmMvdjJiUUNBbTV1YjhQcnExYXZvM0xrejd0MjdoNWlZR0dIaVVVV0t3cExFeEVTWmdDUTlQUjBCQVFIWXNtVUxwRklwRmk1Y1dPd2NKai85OUJOTVRVM2g3dTZPQVFNR3dNTENBaU5Iam9TVmxaVk1TRk5RVUlDdFc3ZkN4TVFFNXVibUdETm1ER3JWcWxXdUlWQkVSSldCd1FmUmUvYjQ4V05oYVRrQUdEUm9FSm8wYWFMRWlvaUlpTXB1N3R5NVNFOVBoNjZ1THZMeTh2RG5uMytpUVlNRzcrMzlIQjBkNGU3dWp2UG56OFBSMFJFVEowN0V3WU1ITVdqUW9CTFBLODlRbDdjVkZCUWdJaUlDNjlhdHc2MWJ0d0FBbzBlUGhwdWJXNG1CUzY5ZXZmRE5OOTlneG93WnVIanhJaTVldklqV3JWdGoyTEJoR0Rod0lBREF3TUJBYmdXWUN4Y3U0T1hMbDhKMlZsWVdQRDA5b2FtcENWVlZWWWhFSWp4NDhBQVhMbHlBdnI0K3Z2MzJXd0RBa3lkUE1IZnVYS2lwcVVGUFR3K3paODlHbHk1ZFlHaG9pT0RnWUhoNWVhRlpzMmJGQmhaVnExYkZ5NWN2NGVYbGhaaVlHSFR2M2gzeDhmSFl2SGt6RGg0OGlMUzBOSFRzMkJFTEZpd1F3cGJpV0Z0YjQ5aXhZMWk3ZGkyMmI5K09xS2dvcUt1clk5U29VWmcxYXhZQTRNeVpNN2g3OXk1OGZIeHc4K1pOWVJsZGZ2bERSQjhhZ3craTk2aWdvQUErUGo0eVExekdqQm1qNUtxSWlJaks3dm56NTdodzRZS3dYYTllUFdFVm1mZkJ6czRPeTVjdmg3Ky9Qelp0MmdSalkyTUVCQVNVR256MDZkT254Q1ZtYjkrK2pmWHIxeXZjZC8zNmRVeWJOZzBTaVFSTm1qU0JoNGNIMnJWclY2WjZtemR2anJDd01HemR1aFdiTm0zQzFhdFhNWGJzV0dHL3NiR3hzTUpLa1NsVHBzZ0VIMXBhV3JoMDZaSk1XOUc1bnA2ZXdwd2REUm8wd01xVksyRmxaUVZkWFYzaHVFdVhMc0hEd3dPbXBxYll0R2xUc2NGQ2p4NDlFQlFVaE1EQVFEUnIxZ3g5Ky9hRlZDcEZWRlFVakl5TU1IWHExREl2MHdzQVZhcFV3ZXpac3pGdTNEaUVoSVFnSWlKQzV0NzkvZjFoWUdDQVBuMzZ3TjNkSGRyYTJoZzJiRmlacjA5RVZGa1lmQkM5UjZHaG9iaC8vNzZ3elNFdVJFVDBxZG15WlF1QS8rc3hVZDVKUzh0TFhWMGQ5dmIyV0xseUplN2V2WXN4WThiQXc4TUQ1OCtmaDZXbFpiSG5OV25TQkwxNjlTcDJ2NDZPVHJIN3Z2MzJXeXhldkJoaXNSaTllL2N1OXoxcWFHaGc0c1NKR0RWcUZQNysrMjloNHM0OWUvWW9IR0tqYUVuWXMyZlBJaWNuQjluWjJjak56WVdPamc2MHRiVmxqbEZSVVZGNGorYm01dGk0Y1NQTXpjM2wzaTgyTmxaNFhhZE9IUnc3ZGt6dS9PRGdZT2pwNlZWNENKT0JnUUVtVFpxRVNaTW1DVzF4Y1hHNGRPa1NwazJiaHNURVJCdzVjZ1FqUm93bzA4U3JSRVNWVFZSUU5OQ1BpQ3JWZi8vOUJ5Y25KK1RtNWdJb0hPSXlZY0lFSlZkRlJFVDArY25Pem9hYW1ockVZckd5U3lFaW9vOFFlM3dRdlNkTGx5NFZRZzlEUTBPWnJwOUVSRVJVZWQ3SENqTkVSUFQ1ZUw5OUZZbStVSWNPSGNJLy8vd2piSE9JQ3hFUkVSRVJrWEl3K0NDcVpLOWV2Y0ttVFp1RTdZRURCM0lWRnlJaUlpSWlJaVZoOEVGVXlaWXRXNGJzN0d3QWhVTmNIQjBkbFZ3UkVSRVJFUkhSbDR2QkIxRWxPbkhpQks1ZHV5WnNjNGdMRVJFUkVSR1Jjakg0SUtva3IxKy94dnIxNjRWdERuRWhJaUlpSWlKU1BnWWZSSlhFejg4UG1abVpBQXFIdURnNE9DaTVJaUlpSWlJaUltTHdRVlFKNHVMaWNPYk1HV0Y3OXV6WlVGZFhWMkpGUkVSRVJFUkVCREQ0SUtvVWE5YXNFVjdiMnRweWlBc1JFUkVSRWRGSGdzRUgwVHM2ZGVvVTd0Ky9Ed0RRME5EQStQSGpsVndSRVJFUkVSRVJGV0h3UWZRTzh2THlzR25USm1GNzZOQ2hxRnExcWhJcklpSWlJaUlpb2pjeCtDQjZCM3YyN0VGeWNqSUFvRnExYWhneVpJaVNLeUlpSWlJaUlxSTNNZmdncXFDVWxCUUVCd2NMMjA1T1RsQlRVMU5pUlVSRVJFUkVSUFEyQmg5RUZiUjU4MmJrNU9RQUFCbzJiSWl1WGJzcXVTSWlJaUlpSWlKNkc0TVBvZ3A0L1BneElpSWloRzBYRnhjbFZrTkVSRVJFUkVURllmQkJWQUZ2TGw5cmJXME5FeE1USlZaRFJFUkVSRVJFeFdId1FWUk9GeTlleEkwYk53QUFhbXBxbURoeG9wSXJJaUlpSWlJaW91SXcrQ0FxQjRsRUFqOC9QMkY3MEtCQnFGNjl1aElySWlJaUlpSWlvcEl3K0NBcWh3TUhEaUFoSVFFQVVMVnFWUXdmUGx6SkZSRVJFUkVSRVZGSkdId1FsVkZPVGc0Q0F3T0ZiWHQ3ZTJob2FDaXhJaUlpSWlJaUlpb05ndytpTWpwNDhDQXlNaklBQU5XcVZVUFBuajJWWEJFUkVSRVJFUkdWaHNFSFVSbms1ZVVoSkNSRTJCNDZkQ2pVMU5TVVdCRVJFUkVSRVJHVkJZTVBvakk0ZlBnd1VsTlRBUUI2ZW5ybzFhdVhraXNpSWlJaUlpS2lzbUR3UVZTS3ZMdzhCQWNIQzl2RGhnM2ozQjVFUkVSRVJFU2ZDQVlmUktXSWlJaEFjbkl5Z01MZUhuMzY5RkZ5UlVSRVJFUkVSRlJXREQ2SVNwQ2ZuNCtnb0NCaGUvRGd3ZXp0UVVSRVJFUkU5QWxoOEVGVWdzaklTQ1FrSkFBQWRIUjAwSzlmUHlWWFJFUkVSRVJFUk9YQjRJT29HRktwRklHQmdjTDJrQ0ZEMk51RGlJaUlpSWpvRThQZ2c2Z1k1ODZkdy9Qbnp3R3d0d2NSRVJFUkVkR25pc0VIa1FJRkJRVXl2VDBHRFJvRUxTMHRKVlpFUkVSRVJFUkVGY0hnZzBpQnYvNzZDNDhmUHdZQXFLdXJvMy8vL2txdWlJaUlpSWlJaUNxQ3dRZVJBbUZoWWNMcjd0MjdRMXRiVzRuVkVCRVJFUkVSVVVVeCtDQjZ5L1BuenhFVEV5TnNEeG8wU0luVkVCRVJFUkVSMGJ0ZzhFSDBscjE3OXdxdjI3VnJoOXExYXl1eEdpSWlJaUlpSW5vWERENkkzcENabVlrVEowNEkyd01IRGxSaU5VUkVSRVJFUlBTdUdId1F2ZUh3NGNQSXlja0JBTlN0V3hldFc3ZFdja1ZFUkVSRVJFVDBMaGg4RVAxL1VxbFVabEpUenUxQlJFUkVSRVQwNldQd1FmVC9YYnAwQ2E5ZXZRSUE2T3Jxd3NiR1Jza1ZFUkVSRVJFUjBidGk4RUgwLyszZnYxOTQzYmR2WDZpcHFTbXhHaUlpSWlJaUlxb01ERDZJQU1USHh5TTJObGJZdHJPelUySTFSRVJFUkVSRVZGa1lmQkFCT0g3OHVQQzZUWnMycUY2OXVoS3JJU0lpSWlJaW9zckM0SU8rZUZLcEZNZU9IUk8ydTNmdnJzUnFpSWlJaUlpSXFESXgrS0F2WGt4TURGSlRVd0VBMnRyYTZOU3BrNUlySWlJaUlpSWlvc3JDNElPK2VCRVJFY0pyR3hzYnFLcXFLckVhSWlJaUlpSWlxa3dNUHVpTGxwR1JnWXNYTHdyYkhPWkNSRVJFUkVUMGVXSHdRVisweU1oSTVPZm5Bd0RxMTY4UFkyTmpKVmRFUkVSRVJFUkVsWW5CQjMzUjNoem0wck5uVHlWV1FrUkVSRVJFUk84RGd3LzZZc1hIeCtQT25Uc0FBTEZZakc3ZHVpbTVJaUlpSWlJaUlxcHNERDdvaTNYMDZGSGh0WVdGQlhSMGRKUllEUkVSRVJFUkViMFBERDdvaTNYcTFDbmhOU2MxSlNJaUlpSWkrand4K0tBdlVseGNISktUa3dFQXVycTZhTnUyclpJcklpSWlJaUlpb3ZlQndRZDlrYzZkT3llOHRyUzBoSW9LL3lnUUVSRVJFUkY5anZpMFIxK2t0NE1QSWlJaUlpSWkrand4K0tBdnpwMDdkNUNRa0FBQTBOTFNRdXZXclpWY0VSRVIwZnVWbHBhR1E0Y080ZEdqUjZVZW01ZVg5d0VxS2xsdWJpNFNFaEtRblowTmlVU0NoSVFFWkdabWx2czZlL2JzZ2ErdmI3blB5ODdPUm5aMmRyblBLNHUwdExReTMwdEJRUUdTa3BLS1BmN2h3NGU0ZS9ldVROdno1ODl4K1BCaC9QZmZmeFdxTHlvcUNnOGVQQ2gyLzVVclYzRDE2bFZJSkpKeVhmZjA2ZE80ZHUxYWljZGtaR1RJVEQ1ZlhtbHBhZGkyYlZ1NXJwR2RuWTJFaEFUazV1WWlKeWRIK053UjBlZUZ3UWQ5Y1M1Y3VDQzg1akFYSWlMNlZFa2tFaXhldkJpZW5wNHk3Uzlldk1EcjE2OWwyaDQvZm96cDA2ZmpyNy8ra210UFMwc1R0aU1pSXRDOWUzZTVoK2tpT1RrNVNFNU94cU5Iai9EUFAvL2cwcVZMT0hMa0NBSURBN0YyN1ZwNGVYbkJ4Y1VGNTgrZmY2ZDdXN2R1SGF5c3JQRHk1VXZzM0xrVGxwYVd1SG56cHR4eGlZbUp1SGJ0R3NMRHc3Rm16UnBNblRvVlBYdjJ4RysvL1FZQU9IdjJMUDc0NHc4QVFINStQcFlzV1ZMc3ZiMXArdlRwR0RseXBOeDcvZlhYWDZYKzgvTGxTNW56SGp4NGdNT0hEeU05UFIwQTBLOWZQemc3TzVmcDU1Q2NuQXdMQ3d1c1dMRkM0WDQvUHovMDZkTUhOMjdjRU5yMjd0MkxhZE9tNGZidDIyVjZqemZsNStkait2VHBHRDE2ZExFQm1MZTNOK3p0N1pHU2tsTG02MHFsVW16Y3VCRWpSb3pBNnRXcmtaK2ZMM2ZNdzRjUE1YejRjRXlkT3JWQ241L1hyMS9EMGRFUml4WXRncGVYbDhMUGl5TFBueitIcGFVbDFxMWJoNHlNRE5qWTJHRGh3b1hsZm44aStyaXBLcnNBb2c4dE1qSlNlRzFsWmFYRVNvaUlpQ3BPTEJiajVjdVhPSHIwS0F3TkRmSFRUejhoTXpNVFAvendBMXEyYkFrL1B6K0lSQ0lBRUI2NnRiVzFoZlB2MzcrUE1XUEc0T3V2djBaUVVCQkVJaEZFSWhGZXZIZ0JCd2NIN05peEEvWHIxMGRHUmdhKy8vNTdwS1dsS1h4Z2ZaT3VyaTVxMXF5SnUzZnZWbmdvYVhaMk5uYnQyb1Z1M2JyQnlNZ0kyN2R2Ujh1V0xmSGRkOThCQUM1ZXZJaTVjK2NpSVNGQjd1RmNKQkxCeU1nSXVibTVBQ0FzVlorVGs0TkhqeDRoSkNRRUlTRWgrTzIzMzJCalkxT3V1czZjT1FOM2QvZFNqM04zZDRlRGc0T3d2V1BIRGdRRkJjbDg4VktjMU5SVXJGdTNEaDA3ZGtUbnpwMUxQRllpa1NBeU1oSkdSa1pvMGFLRjBIN3MyREhVcUZFREhUdDJMUFg5M25iaHdnVWtKU1hCeGNVRmFtcHFjdnRmdkhpQnYvLytHMTI3ZGtXTkdqWEtmRjBWRlJYNCsvdmpmLy83SDlhdVhRdUpSSUxwMDZjTCt5OWR1b1NmZi80WmFtcHFXTDE2ZGJrL095OWV2TUNQUC82SWUvZnVZZDY4ZWRpeFl3ZEdqeDZOZGV2V29VT0hEaVdlMjZCQkEzVHAwZ1ZCUVVINDZhZWYwSzlmUHh3NGNBRFRwazByMXowUzBjZU53UWQ5VWU3ZnY4OWhMa1JFOUZrUWlVVHc5dmJHL2Z2M3NXTEZDdFN2WHg4OWUvYkUrUEhqc1hUcFV2ajUrUWs5QzRxR3VOU3FWUXNBRUJNVGc4bVRKNk9nb0FEdTd1NUNRTkt0V3pjc1dMQUFjK2ZPaFlPREEzYnQyZ1ZEUTBQWTI5c2pLeXNMdXJxNjBOWFZSWlVxVlJBVEV5TU1KV25YcmgycVY2OE9kWFgxZDc2djBOQlF2SDc5R21QSGpzV0pFeWZ3NU1rVFRKczJUZGpmdEdsVDZPdnJvMW16WnZqNjY2L3grUEZqUkVaR1l1SENoZWpYcng4ME5EU0VZOThNUHBvMGFZS0FnQUE0T1RsaDBxUkptRE5uRHNhTUdWUHUrbjcvL1hmVXExZFByajAxTlJYMjl2WXliVktwRk1lUEg4ZlhYMytOTTJmT0FBQ3lzckx3NnRVcmhJV0Z5UnpidFd0WFpHWm13dC9mSDVxYW1xVUdIMUZSVVhqOStyVk16NVNyVjYvaXpwMDdHRGh3SUpLU2trcTlGMjF0YmVqbzZDQXRMUTFTcVJTN2QrK0dXQ3hHNzk2OWhSNGRJcEVJZW5wNkFJRDkrL2NEQURwMjdJajQrSGk1NjZtcnE4UEF3QUFBRUJZV0pxeWdWNlJ4NDhabzJiSWx0TFMwRUJBUUlMU25wNmRES3BWaThPREJlUDc4dWN3K0FPalVxUk1hTjI2czhCN09uVHNIVjFkWFNDUVMrUG41b1duVHByQ3pzOE9rU1pNd2J0dzRUSjQ4R1QvKytHT0pQWHdkSFIweGR1eFk3TisvSHc0T0RnZ0pDVUZnWUNCY1hGeEsreEVTMFNlQ3dRZDlVZDdzT21saFlRRlZWZjRSSUNLaVQ1ZVdsaFpXclZxRkgzNzRBUXNYTG9TMXRUWEdqUnVIczJmUFl2WHExZWpjdVRPYU4yK09xMWV2QWdBYU5Xb0VpVVNDT1hQbVFGdGJHNXMyYlVLREJnMWtyamw0OEdEY3ZYc1hXN2R1UlhSME5QcjM3NDhwVTZiSXZYZlJ2Qk5HUmthb1hidDJwZHhQUVVFQnRtN2RpaFl0V3FCZHUzWVlPWElrYXRldWpSNDllZ2pIMUtoUkEvdjI3Uk8yQXdJQ0VCa1ppVnExYXNtRUhrQmhEeFNnc0JlSm5wNGVXclZxaFowN2QyTGN1SEhZdkhreit2WHJCMzE5ZlR4Ly9oeURCZzBTeml2cTNWTFVhNkp6NTg1bzM3NDlBS0JldlhwbzBxU0pYTzJLZ29iang0OExjMjI0dWJrSjdjbkp5VExiQUhEdzRFRWhZQ2lMNE9CZ0FKQ3BlOXUyYlFDQWZmdjJ5ZnlNaXVQazVJU1pNMmVpVzdkdU1zT2pldlhxSmJ4V1YxZEhiR3dzQ2dvS0VCb2FDZ0JZdEdnUkZpMWFKSGM5TXpNem9hN3QyN2NYTzZ5b3FEMHJLd3Rpc1ZnSXpIYnUzS253K0twVnE4b0ZIK25wNlZpelpnMjJidDJLUm8wYVlmWHExZGkzYngrbVQ1K09JMGVPWU11V0xmRDA5TVRLbFN0eC92eDVlSGg0b0duVHBncXZiMjV1RGxOVFUyemJ0ZzNEaGcyRGxaVVZBZ01ENGVUa0JFMU5UWVhuRU5HbmhVOTk5RVVwK3JZRjREQVhJaUw2UERSczJCQXJWcXlBc2JFeHRMUzBBQUErUGo2SWpJeEVzMmJOa0pLU2dwTW5UMEpWVlJVSERoekE4T0hEc1g3OWVsU3BVZ1ZmZmZXVndtdTZ1cnFpWjgrZU1ETXorNUMzZ3NqSVNEeDgrQkMrdnI2NGNlTUdZbUppNE9ibVZ1RXZLb3A2Zkx3NU9haXhzVEVDQXdNaGtVaWdyNjhQb0RBZ21UaHhJb0RDeVYyWEwxOE9Bd01ET0RvNkFnQysrZVliSVJnWVBYbzB4R0t4M0hzVkZCVEliT2ZrNU9DMzMzNUQvZnIxRVJnWUtQU3FHVGh3SUl5TWpMQjY5V3FaNDZ0V3JTcjBTaTNOeTVjdmNlclVLYlJ2M3g1MTY5WUZVQmdtSEQxNkZPM2F0Y09JRVNNUUhoNk9VNmRPWWRHaVJjTG40bTJOR2pVU1h0ZXZYeC85Ky9lWDJYL28wQ0U4ZnZ3WUFIRHk1RWs4ZXZRSWRuWjJDbnZNTGxxMFNHWjR6SjQ5ZTBxOGg2U2tKRmhZV0dEZ3dJRUtRNVRpRkJRVTROQ2hRL0R4OFVGQ1FnTHM3ZTNoNnVvS1RVMU45Ty9mSDVzM2I4Ynk1Y3V4YU5FaWVIdDdvMXUzYnZEMDlFVC8vdjNSdDI5Zi9Qenp6M0poSHdBNE9EaGcxcXhaT0h2MkxCd2RIVEZ1M0RnY09IQUFRNGNPTFhOdFJQVHgraUtDajdqVTF3aC8raGduWGp6RnM4d01KT1htSUNrM0IxbWxqRk9sejVDTnVmRHk2UDFZNEg2c0VvdWhzdEFTaTFGZFhRUFYxVFZRUjFzSDNXcC9EYnV2djRHSm5yNnlTeU1pK21oMDdkcFZacnQyN2RvWU1XSUVwRklwUEQwOWtaS1NBbE5UVXl4Y3VCQTdkdXpBakJrejBMMTc5Mkt2SnhhTFlXWm1ob0tDQWtSRlJTazg1djc5K3dDQTJOaFloYXVPMUs1ZEd3Mm5FNWRwQUFBZ0FFbEVRVlFiTml6WGZmajcrNk5XclZybzFhc1haczJhQlcxdGJRd1pNa1R1bUt5c0xHRzdhS1dRUTRjT3lVenlDUUIvLy8wM2dNS2VFRFZyMWxUNG5xMWJ0NGFGaFlVd0wwZGdZQ0NrVWlscTFLaUJBUU1HQ09GSVVXK0hrU05IQ3NNNTNwU1ZsUVVmSHgrWjkwNUlTSUNQajQvTVhCRXFLaW9RaThXb1hyMTYyWDRvQ216ZnZoMzUrZm1vVnEyYTBMWjgrWEpJcFZLNHU3dWplZlBtdUhYckZrNmRPZ1ZiVzF0VXJWcTExR3ZXclZzWFAvLzhzMHhiWEZ5Y0VIeHMyTEFCVmFwVWdhZW5wOEtlS1c4SEh3RHc3Tmt6SkNZbUtueS9vbmxua3BPVEVSdGIvTzlqOWVyVmc1NmVIaVFTQ2NMRHcvSEhIMzhJUFVhR0RSdUc1czJiNC9EaHc4THhuVHQzUnYzNjlZWC9Ya0JoejVZTkd6Ymd3SUVET0hEZ0FMNzc3anVNR2pWS3BtZExuejU5c0d6Wk1nUUVCTURmMzE4WUdqVmt5QkFodENLaVQ5ZG5IWHhzdkhzTFMyLytqWHZwYWFVZlRFUWZwYXo4ZkR6TnlzVFRyRXpFcGlUajJQTjR1RjY5akVhNlZUQ3JtUm1jakUyVVhTSVIwUWQzOU9oUm1hVkJMUzB0NVNhRWZQVG9FVHc5UFJFVkZZWGV2WHRqeFlvVmlJaUl3TUtGQytIaTRnSnpjM1BNbXpjUHhzYkdBSURMbHkvTExIZmJ2SGx6TkczYVZPajFVSnppVnNBWU9YS2szSW96SmJsNTh5YWlvNk14WThZTXZIcjFDa2VQSHNYSWtTUGxIckw5L1B6a1ZxMEIvbS8rQ1VXS0cwSUJGTTd2WUdGaEFhQ3dsOGFHRFJzQUZLNTRZMjF0amRteloyUEVpQkhDOGIxNjlTcDJxTXVid1llaG9TSFdybDBMQXdNRDNMbHpSMmlYU0NUSXpzNldhU3RTMUVPbEpFbEpTZGl4WTRkTVcyUmtKRTZlUEltZVBYdWllZlBtcFY2anZNTER3M0g5K25XNHVMZ1VPeHhIS3BYS3pmR3lZY01HQkFVRmxYanRreWRQNHVUSms4WHU5L1B6UTlldVhZV2VIQVlHQnBnL2Z6NVdyRmlCNE9CZ2hJU0V5SjF6OXV4WnVkcjA5ZlVSRmhhRzlldlg0K2pSb3pKRGhBQkFUVTBOOXZiMldMRmlCZTdjdVFNSEJ3Zk1tVE1IWjgrZWhiVzFkWW4zUUVRZnY4OHkrRGp4NGlrbS9Ya0JkOUxLdnN3V0VYMWE3cVduWVdMME9TeVB1NDRWYlMzUTA5QkkyU1VSRVgwd01URXh3Z05mVmxZV2RIUjBZR2xwaWV6c2JKdy9meDRIRHg3RThlUEhJWlZLTVh6NGNNeWJOdzhBWUd0cmk0NGRPMkxseXBYWXRtMGIrdlhyaDlHalI4UE56UTBoSVNFNGVQQ2c4QjZUSjA5R3MyYk5oSGtqM2hZUkVZSHQyN2ZEMDlOVFpzaEVrYUtKVk10cXk1WXQwTkxTd3RDaFE3RjU4MmJrNStjcm5IdzBNakpTWmxoSllHQWdmSDE5OGZ2dnY4dXRaSEwrL0hsTW1USUZQajQrc0xXMVZmaStiL1pTMkxGakI5TFMwbUJtWm9iYzNGeTBiOThlOCtmUHg3Tm56NFRoRVV1V0xFR1ZLbFhrcmxPMGtreVJPWFBtSURvNld1RjcvdmZmZitqYnQ2OWNlMG5oVFpFTkd6Ykk5SGpKeU1pQWg0Y0h0TFcxTVh2MmJMbmpVMUpTRks3R282YW1wdkErRkRFME5JU05qUTBjSEJ6dzZORWp1Y2xkSlJJSkFNZ0ZIODdPemhnK2ZMakNhNmFtcG1MTW1ER3d0YlhGLzJQdnpzT2lLdHMvZ0g5bkJoajJWVUJXTlVCeHozM2ZjazgwZVZ0Y0toVk5meTVsbW1hS1pXbHBvdVdTdWFXK2FHcHFxZWlydVN2dTRpNHVpSWdDTHNnbU93d0R6TXp2RCtMRVlZYk5iUUMvbit2cXVwam5QT2ZNUFhQTU9qZlBjOThUSmt3bzhiMEx0L0lNSHo0Y1ptWm1lTys5OTJCc2JJd2xTNVpnOE9EQm1EMTdkcG54Zi92dHR6aHc0QUM4dmIyeGRPbFNSRWRIbzNidDJscnpDcmVCclYrL0h0OSsreTErL3ZsbkJBWUdNdkZCVkExVXE4UkhybHFOenkrZHhhckkyL29PaFloZWtmRDBOUFFOUG9DeG52WHhhNnNPa0hFNUtoRzlKSW1KaVlpT2prWk1UQXh5Y25LZTYxbzllL2FzY0dLZ3FKa3paMkxtekpsQ25ZUkNkKzdjd2VUSms1R2Jtd3R2YjI5TW56NGQ3ZHExdy9Ianh6Ri8vbndzWHJ3WTlldlh4OHlaTTlHclZ5L01uRGtUS1NrcGtNbGttRFZyRnI3NjZpdWtwYVdoWDc5K0FBbzZlcFRVRHZUdTNic0FnQVlOR2p4M0xaQzR1RGpzMzc4ZkgzendBZVJ5T2Y3ODgwLzA3TmtUYm03YVNlMmlMWG1CZnhNWGNybGNhOFdFaTRzTEFDQTFOVlYwYk1PR0RiaDE2eGI4L2YyRjhSczNibUR4NHNXWU1HRUNidHk0Z2JpNE9NeVlNUU5TcVZUWWxnRVVQTnpyNmw1VGZEdUV2NzgvMHRQVHRlWk5uandaam82T09wTVVoY1ZZU3hJUkVZR05HemVpZWZQbXdsWWpNek16REJvMENGWldWbkJ5Y3RJNnA2U0VUOWV1WFlYVkxXVnAwYUlGV3JSb2dhbFRwK0wwNmRQWXZuMjdrSkFBL2sxOEZOL3FVck5telJJTDN4WVdnN1d5c2tMOSt2WExqTUhZMkJnZmZmU1JhQ3d6TTFObmQ1bmlpdDQvQURxVEhnQmdiVzBOWDE5ZjdOaXhBMU9tVE1IUW9VT3hiTmt5aEllSHc5dWJLMHlKcXJKcWsvaDRxbFJpd0ltRE9Kc1VyKzlRaUVnUFZrWGVSbVJtT3JaMjZBNjdZbFg5aVlpZVIweE1EQll0V3FSemE4S3phdEtreVhNbFBrclN0R2xUTEZ5NEVQYjI5bWpSb29Vd25wU1VoS2lvS0tqVmFtR3NWYXRXMkwxN3R6Qld1SVZCVitIT2wyM1RwazFRcVZRWVBudzRnb0tDa0pxYUt0VGNxS2ljbkJ4RVJrWkNLcFhDMmRrWkFQRGt5UlBoK09YTGw3Rmd3UUk0T2pvS256MDFOUldmZi80NUhCMGQ0ZWZuaHkrKytFS1lYOWg5cGJCTHlwUXBVMHJjNm5MZ3dBSGhkVWtQODNLNUhKYVdsam9UU25GeGNhVit0bm56NWtHdFZ1UHJyNy9HeUpFamhmRlBQLzIweEhObXo1NnRzN2hwOFlSRVRFd01saXhaSWhvclRHNFYrdkRERDdGdjN6Nk1HemNPVzdkdUZaSkdlWGw1QVA1ZDhYSDI3Rm10ZWlFbENRb0t3dDkvLzEzcW5HYk5taUV3TUZCcmZPL2V2ZGk3ZDIrNTNxZXdWa3RaUm93WWdhMWJ0K0tQUC83QWh4OStpRFZyMWlBd01GQzBqWW1JcXA1cWtmZ0lUMDlGMytEOWlNN0tMSHN5RVZWYlIrSWVvK1dCbmRqZnJTK0xueExSQzdGejUwNnNXYk5HMzJHVW0wYWpRWEp5TW1KalkwV0pqNnlzTEFEUUtuSTVlL1pzZE9yVVNWamhVWnFEQncrS0VpZTNieGVzc0EwSkNSRWxGc3pNek5DNWMrY0t4UzJUeWFEUmFLQlNxU0NWU2dGQTUvYU1vbkp5Y2hBVkZTVWtwSll0VzRhNWMrY2lKaVlHR28xRzJBWmhiVzB0UE1CSFIwZmo4ODgvaDdHeE1WYXZYaTBVR0wxNTh5Ymk0dUx3eHg5L2FMVXZMYjZTWS8vKy9iaDgrYkpXUEVXM254UktTRWdRYlI4Q0N1NUZYRndjMXExYkp4b3YzbEZGRnk4dkx6Um8wS0JDZFR6Njl1MWJydUttang4L3h2cjE2MFZqU3FWUzFGR25XYk5tbURwMUtnSUNBakJ6NWt3aFVWS1krQ2o4N3R6ZDNmSFpaNStWK1o3cDZlbVFTQ1JsYnJrcGFkVkluejU5TUhiczJETGZaOVdxVlFnSkNTbHpIbER3NTA2ajBRaC9KdFZxOVROM0ZTS2l5cVBLLzF1Y3AxYmprNUNUVEhvUUVRQWdPaXNUWDF3T3dlNHV2V0Q0ei84OEV4RTlpNXMzYjRxU0hrWkdSbWpldkRsY1hWMGhmODZWWlM5anRRZFE4SkIrN05neG5EMTdGaTFidGtTVEprMEFRTmdPSUMzeTkrS3Z2LzZLb0tBZzVPYm1saXZ4TVduU0pGSGlvOURpeFl0RnI5M2QzWEg0OE9FS3hmM1JSeDloM2JwMTJMQmhBL3o5L2JGMDZWSUVCZ2FpZGV2V1duT25UNStPaXhjdjR2SGp4NkphSC9mdjMwZTlldlhRdm4xN2VIdDdvMVdyVmdBQWIyOXYzTHAxQzlIUjBSZzJiQmhTVTFPeGN1VktlSGw1Q2VkMjZOQUJDeFlzS05lV25WV3JWcFg3YzhYR3htTEJnZ1dReStYQ2Q2OVFLSkNSa1lGbHk1WUJLQ2k4cVZRcTBicDE2eExiQ3hjYVBYcDB1WklZejZKOSsvWmF5WmlKRXljaU9EaFlOT2JuNTRmang0OWovLzc5YU51MkxRWVBIaXpVTnluYzZ1THE2b3BSbzBhVituNUtwUkxObXpkSHo1NDl0VmFhbEplMXRYVzV0c21VZDdVSEFLeGZ2eDdHeHNZWVBIZ3dObTdjaU56YzNESUwvQkpSNVZmbEV4K2ZYVHFMTTl6ZVFrUkY3SC95RUo5ZE9vdFZyVHVXUFptSVNJZnM3R3pSMG5ZUER3LzQrL3NMV3ljcXN4OSsrQUg5K3ZXRHY3OC9nb0tDWUdob0tMVC9QSERnQUVhT0hJbjE2OWRqMmJKbGFOdTJMZWJQbjEvdWEvZnAwd2NUSjA0czhYaGhqWkNLc3JlM2g0K1BEM2J2M28xSmt5Wmg4T0RCV0xGaWhjNGlsQXFGQXZuNStlaldyUnNhTkdpQWh3OGZZdmZ1M1ZpOGVMSE9sU1l0VzdaRVNFZ0lCZzBhSkhSdDZkQ2hnMmlPUkNLQmo0K1A4THBYcjE1SVNFaEFjSEF3dkx5ODRPcnFDbk56YzR3Yk53N0RoZzNUMllvMkt5dEwxQ1ducUtWTGx3b3RoN3QxNndaM2QzZHMyTEFCUUVHeDF2S3NXZ0NnczQzdXF5YVJTREIzN2x3TUdEQUFVVkZSQUNEVXZDbTZXbWJyMXEyaXhGUnhTVWxKUW9lYkxWdTJsUHFlOWV2WDE1bVUrdXV2djdCNzkrNHlZODdOelMxWElkZms1R1RzM3IwYnZyNitNRFUxeFpZdFc5QzVjMmVkOTVTSXFwWXFuZmc0OE9RaFZyT1FLUkhwc0RyeU5nYTYxV0szRnlKNkp1Zk9uVU5TVWhLQWdwb01zMmZQaHAyZG5aNmpLcHRHbzBITm1qVXhmdng0L1BMTEw3aCsvVG9hTkdnZ2JNM1lzR0VEM24vL2ZlemN1Uk50MnJUQnFsV3JkQmJxTEltNXVibk9EaTZGVEV4TW5pbnhBUlNzSkFnS0NzS1dMVnZ3NFljZll1M2F0VmkvZmoyKysrNDcwYnlmZi81WnRQVmcvZnIxcFQ3OEZ0WXNVYXZWQ0F3TVJMTm16UUFVUEF3SEJ3ZWpXN2R1d25jd2MrWk1KQ1FrWU9YS2xYajA2QkY2OSs2TmI3NzVCdSsvL3o1Kyt1a25xRlFxdEc3ZFdxdDdERkRRYlNVcUtnb3RXN1o4cHMvL3NwVFVrVVF1bCtQOCtmUFBkRTAzTnpjY09IQkFXTGxVbVBnb3VoSnE5dXpaT2xjSUZSY2NIS3kxcXFRNFB6OC9uWW1QWnMyYUNRbXJ0TFMwRWxmRG5EdDNEcUdob2ZqdHQ5OHdldlJvcmUxTGhmNzQ0dzhvbFVxaDFreEtTb3FvbGdvUlZWMVZOdkdoMG1ndzVYTDU5dW9SMGV0cDJwWHo2Tk9QaVE4aXFyam82R2poNTRFREIxYUpwTWVqUjQvdzIyKy9ZYzZjT1JnMmJCajY5T2tERnhjWC9QNzc3MUFxbFpnd1lRSldyRmlCOWV2WFk4T0dEVEEyTnRaWjlMSzQxTlRVVnhBOVVLOWVQWFRvMEFHYk4yL0dKNTk4QWg4Zkh3UUZCZUh6enorSGpZMk5NSys4OVJZU0VoSXdhOVlzNGFIYTB0SlMyUG9EQUE4ZVBNREVpUk14WThZTWpCZ3hBZ3FGQXZ2MjdVT0xGaTIwM2tNdWwyUERoZzM0OU5OUDRlZm5oemx6NW1EUW9FRklUazdHZ2dVTE1IejRjTlN2WHgrclY2L0c3Tm16OGVPUFB6N1RkK0RnNElCejU4NlY2NzZVMTRnUkkzUW10NTYzaUczUjdWcUZOV1NLeGwxWUEwYVhxS2dvREJ3NEVON2UzZ2dMQzhQQWdRUHgvZmZmVnpnR1QwOVBEQmt5Qk1uSnllamJ0eStjbloweGNPQkE5Ty9mWDFpVkV4b2Fpb3NYTHlJeE1SRXJWcXdRT3RRVXAxUXFzWG56Wm5UdDJoVjE2dFRCK1BIajRlM3RMZXFhUkVSVlY1Vk5mR3lNdW91dzlGZnpIMklpcXBwdXBLVmdhOHc5REs1VjhtOG5pWWgwaVltSkVYNnVDbTBzNzkrL2p3OC8vRkQ0amJ1aG9TRmNYRnh3Nzk0OUxGdTJETzd1N2hnM2Jod2VQWHFFbFN0WG9rbVRKaVd1QkNqcTBxVkxtRHAxS243NjZhZVgvUkVBQUNOSGpzU29VYU93ZCs5ZWpCZ3hBanQzN3NUV3JWc3hidHk0Y2w5RG9WRGc5OTkveDlxMWE1R1JrWUVSSTBiQTBkRVJBUUVCMkxadEc0WU9IUW9BdUhmdkhvQ0NoQXNBL085Ly8wTjJkamJlZmZkZG5kZDFjbkxDNXMyYnNXN2RPcUVRYVdSa0pJS0NndURsNVlWUm8wYmgrUEhqMkxsekoxcTNiZzFmWDk5eXhWdllDbFltazBFcWxlcmNSdk04L1B6OFhscGRrRUtGclduTGs3Q0pqbzdHNk5HallXaG9pQVVMRnVEVXFWUDQvdnZ2WVdCZ2dLKysra3FydUd4NUdCc2JZK3JVcVFnS0NzSzhlZk1RRUJDQVRwMDZJUzB0RFZldlhvVzl2VDArKyt3ekRCa3lwTVI2SDd0MzcwWnljckpRd3lRcUtvcWRYSWlxa1NxYitGaDFOMHpmSVJCUkZiQWsvQVlUSDBSVVlZVkw5d0hBMU5SVWo1R1U3dW5UcHdDQWZmdjJ3YzdPRHN1WEx4ZU9YYng0RVZPbVRFRldWaGFXTDE4T1EwTkQrUHY3SXpRMEZKOTk5aG5tenAyTC92MzdhMTB6SXlNREFMQm56eDRzWDc0Y0RnNE9xRkdqQm9DQ0xoeWx0ZlhOenM1K3JzL1RzV05IMUsxYkY0R0JnZGk3ZHkvYXRXdUhUWnMyWWRTb1VTVnV5U2w4VDZsVWl0RFFVSXdmUHg1SlNVbG8xS2dSdnZubUc3ejU1cHZJemMzRmpoMDdzR0RCQWpScTFBaE5talRCN2R1M0laRkkwS0JCQXlpVlNxeFlzUUl1TGk3bzBhTUhnSDlic3hidDFtSnNiSXdKRXlZSXJ3dTNFQld1SVBEMzk4ZlpzMmV4YWRPbU1ydTA3TnExQzRtSmlUaDY5Q2drRW9uT3ppWHg4ZkhDKzc1c1o4K2UxZHBPVXJ5clMwbE9uVG9Gb0tDb2FVa1VDZ1cyYnQyS1gzLzlGU3FWQ2l0WHJrU3RXclZRcTFZdFpHWm1ZdkhpeFRoMTZoUysvUEpMdlBYV1cwS2gxUEl3TlRYRisrKy9qeDQ5ZXVEOCtmTUlEUTNGcmwyN2hJUk1uejU5OFBiYmI1ZVk5TkJvTk5pd1lRTzh2YjNSdG0xYkRCczJESTZPanVVcStrdEVWVU9WVEh3OFVXVGp3dE5FZllkQlJGWEFoYWVKaUZWa3c5bWs4ajY0RUJFOXE3Ly8vaHRBd1FObllHQWczTnpjY1BYcVZXellzQUVIRGh5QWtaRVJGaTFhSkhSSHNiYTJ4dXJWcXpGaXhBaE1uVG9WKy9idHcvLzkzLytKSG5nUEhqd0lvR0RWeTF0dnZZVjU4K1lKVzAwT0hUcUVRNGNPbFJxVHU3djdjMzBtUHo4L3pKZ3hBNmRQbjRhZm54L0dqQm1EUFh2MkNDc3hNakl5TUdYS0ZOamEyc0xBd0FCSGp4NEZBTGk0dUtCV3JWcm8zTGt6T25mdWpENTkrZ2kxSEl5TWpMQjQ4V0lNR1RJRUgzLzhNZDU5OTEwY09IQUFEUm8wZ0pXVkZlN2Z2dzh6TXpPTUdERkNlT0IyZEhTRXBhVWwxcTlmai96OGZLM1ZEQWtKQ2RpOGVUUGMzTnlFTFRSV1ZsWll0MjRkM04zZFJSMTBkQWtMQzhPMmJkdGdZV0dCTDc3NEFyYTJ0dEJvTkpnNGNTSU1EQXhnWUdDQWl4Y3ZBZ0RxMXEzN1hOOXBlVGc0T0tCcjE2NmlzVE5uemdqSkY2QWdlZkh0dDkvQzJOZ1lCZ1lHa0Vna2lJcUt3cGt6WjJCdGJZMm1UWnVLems5UFQ4ZVZLMWNRSEJ5TS9mdjNJeTB0RGZYcjEwZEFRSUN3MGdZQXhvNGRpMGFOR3VIYmI3L0Z4SWtUWVcxdGplN2R1Nk5WcTFhb1U2Y082dFNwSTFxMWtwYVdoclMwTk1URnhXSFRwazI0ZnYwNlFrTkRFUjBkRFY5Zlg4eWZQeCtUSjAvR29VT0hzSG56Wm16Y3VCRWJOMjVFcDA2ZE1HVElFSFRyMWsxMGYwNmNPSUhJeUVnRUJBUWdMQ3dNNTgrZng1UXBVeXFVZkNHaXlxMUtKajUyUDRwQnlUV2lpWWorcFFId3YwY3hHT3RWZHJzN0lxS3F4c2ZIQnlkT25NQ0tGU3RnYm02T1hyMTY0Y0dEQndDQXBrMmJZczZjT1ZwYmRXclhybzJkTzNmaXl5Ky94TEZqeDNEczJER01IajBhVTZkT0JWRFF0VU1pa2VEenp6L1gybUxTb1VNSGZQenh4eVhHOC9QUFAwT3BWRDczWjFxMGFCRUNBd094ZHUxYWVIcDZZdjM2OVVMaXc4TENBbEZSVVRoMTZoVFVhalVzTEN3d2J0dzQxS2xUQndCS3JLOVJ0MjVkYk5xMENWT25Uc1htelp0aGFHaUlIMzc0QVFEd3hodHZZTy9ldmFJdUpES1pEQXNXTE1EOCtmT3hkT2xTclE0bGNya2NEUm8wd0hmZmZTZDZpQzZhcFBEMDlNVG16WnQxZGdYeDkvZUh2NysvYUV3aWtTQTJOaFkzYjk0RVVMQ1N3ZGZYRjIrLy9YYTV2NzluNWVucGlkbXpaNHZHSms2Y0tFcDhtSmlZSUNRa1JEUldlTzYzMzM0ckpDY2lJaUl3WWNJRVBIejRVUGplR2pkdWpHSERoc0hIeDBkblVxaGp4NDdZdjM4L2dvS0NzRzNiTnV6WXNRTTdkdXdBVU5EdStKdHZ2aEhtN3Q2OUd4cU5Cc2VQSDhmeDQ4Zmg2T2lJSmsyYVlNQ0FBVUwzSENNakkvajQrTURIeHdmaDRlRll2MzQ5L3Y3N2I1dzVjd1o3OXV3UjNaUEF3RUE0T0RpZ1g3OSttREZqQmt4TlRURm8wS0RuK1RxSnFKS3Brb21QRUxhdkphSUt1SmJ5Vk44aEVCRzlGSjZlbnRpNWM2ZXdzbUhzMkxFNGRlb1UzbnZ2UFhUc1dISkxiMXRiVzZ4YnR3Nm5UNS9HN3QyN01YNzhlT0dZbjU4ZkdqZHVqTFp0MjJxZDUrVGtKRHhZNnZMZi8vNFhjWEZ4ei9HSkNoNVlQL3p3UXl4WnNnU1JrWkVZTm13WVpzMmFoZE9uVHd1ZjZmRGh3d0FLdGlpVTFLRkRsL3IxNjJQdjNyMklpWW1CcGFXbHFKNkdyb2Z4YnQyNmxmcDV5Mkp1Ymw3aExpK0ZEL3NxbGVxNUM1Q1cxL2J0MjBVZFdRcjk4c3N2V21NblQ1NkVVcWxFVGs0T2NuTnpZV1ptcHJVZHJHN2R1bWpYcmgwYU5teUlaczJhb1V1WExscHRpWFV4TWpMQ29FR0RNR2pRSUR4NDhBQ25UNTlHUkVRRXZ2enlTOUc4QVFNRzRPalJvK2pmdno4NmRPZ0FKeWVuVXEvcjdlMk4rZlBuWTlxMGFiaDgrYklvNlJFZUhvNlFrQkJNbmp3WlQ1OCt4Zjc5K3pGa3lKQ1hYaGVGaUY0dGlhYTBCdHVWVkovZy9UajQ1Skcrd3lDaUt1SWQxMXJZMWJtWHZzTWdvaXBrMnJScHVISGpCZ0FnSUNCQTFBMkVpSWlJcXBiU054OVdVbkdLNXl1Y1JVU3ZsK2pNREgySFFFUkVSRVJFZWxJbEV4L1JXWHlJSWFMeTQ5OFpSRVJFUkVTdnJ5cVorRWpMeTlOM0NFUlVoZkR2RENJaUlpS2kxMWVWVEh3UUVSRVJFUkVSRVpVSEV4OUVSRVJFUkVSRVZHMHg4VUZFUkVSRVJFUkUxUllUSDBSRVJFUkVSRVJVYlRIeFFVUkVSRVJFUkVUVkZoTWZSRVJFUkVSRVJGUnRNZkZCUkVSRVJFUkVSTlVXRXg5RVJFUkVSRVJFVkcweDhmR0tHRW9rTUpiS2hIOWtFb20rUTNvaGpLUlNOTGV4ZzVHMDlEOUt6aWFtYUdKdEM0T1g5TGxseGI1ZmVSbnh2R2pWOWY3cUlnWFF5YjZtdnNNZ0lpSWlJaUlxRndOOUIxQmRHVW9rY0RVMWg2RlVpb2lNTkt4cjJ3VWYxL0VTanMrNGRnSHp3MElCQUU3R0praFM1aUJQb3luMzlhVUFOclRyaXNqTWROeEpUME40ZWlyQzAxS1JvMWFWZU01LzNHcmpMVWRuSEl1UHhmSDRKMGpPVlQ3VFp6T1J5YkNrUlR1MHRMVkhJMnRiR0VtbDhBKzlpQjl2WFNzeDFqODc5a0FIZTBma3FGUUlUWDJLMHdseG1IN3RBdklyOEpsTDRtVmhpZjNkK3NMRDNGSVlXeEorQTVPdmhEejN0VXZ5TXUrdm9VU0NrTjREY1RrNUNhY1Q0M0F5NFFtaXN6SUJBRnM2dklYK0xyV0V1ZStkT293RFR4NXBYZU5ndDc0d05UREExZVNudUpxU2hHMHg5NUN0S3ZuUFJubVl5bVR3ODZpSHlkNk40V0Z1Q2QrVGg3RHJVY3h6WFpPSWlJaUlpT2hsWStLakFpUUE3T1J5MkJrWncwNXVYUEN6M0JoMlJuSTRHSnZBM2N3YzdtYm1xR1ZtRGlkalUwZ2xFbHhQVFViVGZUdVFsWjh2dXBheHJPQ3JyMk5tZ2VBZVByaWZtWTczVGgwcGR6S2lvWlVOUGlyeW9BMEFieDNkaStENEp5V2U4MW5kUnVqcTZJUUpkUnRDcmRGZzNiMDdHSFBoVk1XK0JBQUtsUW9PeGlab2JsdERHUHU2VVRQOGZqOENqeFhaV3ZPL3FOOEVIZXdkQVFER01obGEyZHBqUVZqb0MwbDZ0TFZ6d0o2dXZWRkRiaXdhLzdDT0YzWS9pc0h4aEpLL2orSXF5LzF0YVdlUDVyWTEwTnkyQmtaN2VtTkZSQmdtWERvREFEQ1JHY0RNNE45L2JRMTByR3l4TmpSQzk1b3VrRWtrNkdoZkV5bTVTbXlNdWx2dTcwR1htc1ltdU5udmZkako1Y0xZOGxZZGNTd3VGdW41ZWM5MWJTSWlJaUlpb3BlSmlZOEtzRFl5UXVLN3d5cDBUbU5yVzlnWnlaRlo3T0hRUkNaREhUTUxITy9oSXp4TWgvUitCLzJPSDhEZGpQUXlyOXZSUWJ6VklGR1pnNU1KY1NYT2R6TTFRK2NpNTBnbEVseDRtbENoejFMVTE2R1hNTUNsRnFUL2JPa3dsUmxnL3B1dDhmRzU0Nko1VGExdE1iZHBLOUhZeE10bnNmTmg5RE8vZDZHUmI5VERyNjA2d0VRbTB6cG1MemZHNGU3OThPV1ZFQ3k1YzdOYzE2c3M5N2V6ZzVQbzllNUhGZnV1ZWpxNWlMYmE3SDM4NExtVFRIRTVDaHlKZTRSQnRUeUVNV2NUVTN6YnBBV212TVNWTlVSRVJFUkVSTStMaVk4S1NNbk5SVnlPQWpXTlRjcDlqZ1JBRjBjbnJSVUJKaklEdUpxYXdjcklTQmp6c3JEQ3VWNEQwZS80ZnB4L21sanFkYnM2T290ZUJ6Mk1ncXFVaDl1UDYzZ0pTUW9BeUZHcDhOZUQrMlhHUDk2ckFSWTBhNlB6bUtSWUhZdVA2bmpCMTYyT2FNeElLb1Zoc1ZVSkFXKzJRY0NidXEvcHVHTWpzbFQ1T284VmNwQWJZMDJiemhqZ1drczBmaU0xR2FFcFQ0V1ZNQVlTQ1JhM2FJY2VOVjB3NGRJWnhQeXpYYVFrbGVYK2RpdHliOVB6OGlxMGFnV0ExajBJZWdGSkpnRDQ4dXA1REhDdExVbzBmVmEzSVZaRTNNSzl6SXdYOGg1RVJFUkVSRVF2R291YlZ0RGQ5TFF5NXp4VktuRWxPUWs3SDBaaDRlMVFQTTdPMGxvUllDeVQ0VlJpSERvZjNvTW5SYmFIMk1ubE9OcmRCOTJMSlRhS2tnQjRxOWp4UTA4ZXc5clFTUFJQWVZwQ0NtQ01aMzNSL0YyUG9wR1dWL1lXQlNPcEZHWUdCanIvMFZXK3MvaWM0a2tQWFhORTF5eWxKcWdFd0VlMVBYR2ozM3RhU1kvdEQ2TFE3dUJ1Zkh6dU9MNjVma2wwckorTE84Sjgzc2VYOVp1VVdWeFYzL2ZYd3NCUWxQallIL3NBdVdwMW1URVZra3VsNk9mc0xyeFdxRlE0K09SaHVjOHZ6Y1BzTEN6NHAyNEpBSnhJZUlJQkp3NHk2VUZFUkVSRVJKVWFWM3hVME43SER4Q1RsWUVrWlE2ZTVpclJ6TVlPL3lueUczYWxXb1VhTzM3WE9xOW9QUXdBd20vTnI2Y21vLzJoM1RqZW96OXFtWmtES0VnTXRMU3p4OUg0V0dGK1F5c2JiT3ZZSFVCQkI1UGlOUzIyZCtxaDlaNXVRWC9na1NJTGI3dTRDOWN1MU0vRkhYSC8rYWpFeituNXY2M0l6Qzk5NWNXcjFOM1JHUXVidDBVekd6dlJ1RXFqd2F6cmw3QXg2aTRHMWZKQWIyZFh6TDE1RlZHWkdWalh0alBrMG9MdjJWUm1nQVhOMm1DY1Z3TXNDQXRGNFAwN1VPcElLT2pyL2haNjI5bE4xQ0ZuMTZNWUxHeldSa2dnTmJhMkZjMGY3ZUdOSGpWZEFBQ3I3b2Foc2JVdExBME5oZU55cVJTeE91N3p5b2d3ekFpOUNBQVlVc3NEVStvMzBacWppL0UvbnlzalB3L21Cb2I0b1drci9GQnNLMU5KV2g0SUt0YzhJaUlpSWlLaUY0bUpqd3BhY0R0VTlIcFN2VWFpQitPU0ZFOGltQlFwVUJtZGxZbnVSL2ZpWk04QmNEWXh4ZVRMNTdUcVVwaklaR2hvWmZOTU1VK3ExMGhyek1MQUVCWUdoanBtRjhoWEYyeWIrZlBCZlZ4S0xuM2JUVkZiTzNhSGk0bVo4UHFycXhkd05xbmsyaVBGWlJmN25ybzdPdVBMQmszUjI4bFZhKzZkOURRTVB4Y01HeU01SGd3Y0tveG41ZWRoWk1oSjNFeE54dVlPYjRtK3R6cm1GbGpadWlPK2JkSUN5eU51WVV0MHBHakZncjd1YjZHQmJyV0ZuL00xR3V5UGZZRDE3Ym9JQ1p6aWlxNThPUkQ3RUg1djFCTWRsMG9rc0RJMEtuNmFLRDVIWXhPMEtKYTRLWXVGZ1dHRnp5RWlJaUlpSXRJSEpqNWVrY3hpMjBxTWl6M0kzc3ZNUUkramY2T0xneE5XUmQ1K1llL2J5dFllM2Y5WkVWQVJlWnFDMVJDeGltekU2dWpVVXBLY1lpMVR3OUpUY0RveHZrTHZiU3lWNGNNNm52aThYaU90RlE0QW9BR3dOUHdHL0VNdlFxRlN3VkFpUVVLT0FnNy8xT1lZVk1zRGt5K2ZRMmhxTWxydUQ4TDhacTB4c1Y0ajBkYWNtc1ltK0w1SlMzemZwQ1V1SnlkaDBlM3IrQ1BtWG9YaUxPcEYzRjlMQTBOUklpTXJQNjljMjVFS2VWaFk2a3dRRVJFUkVSRVJ2YzZZK0tpQWxhMDZ3czNVVERSV3g5eEM5TnBRSXNYZUxyMjF6clV2VmpDelRRMEhuZk1Bd01mbDN4b05reTZmUTJTbWRoZVFYTFVhVjFPU1JHT3Q3UnkwNm01ODNhaVo2TFZLbzlGS1RnQVF0VWhWYTJkcmgyRUFBQ0FBU1VSQlZEUmFoVkkzdHV1cVZUUlRGMU1EOFIrcHZ6cjJLTFhvYXFGWjF5OWhVZmdOQUFYYk9WYTM3aVRxVEZMOE0zeGNweTQrcmxOWEdDdTZ2Y05VWm9DWWdVT0ZWU3VGbjZtazY3V3dyWUc0SElYZTcrK2dXaDR3bFduL0s1bVpsNDk4V2NGbk1aYkpSSjhqUjZVU3Z0OVA2ellVRmJEOUl6b1NUeFRac0RHU1k2VEh2eXRCanNZOXhyRTQ3VzAyUkVSRVJFUkUxUkVUSHhYUXpkRVo5U3l0U3AwamxValFyOGlEYlVscXlJM0xOZSs3RzVkMWpqOVJaS1B0d2QyaXNaekJJMFZiSWpvNTFOUXFBdnJWMWZQNCtaOEVReUViSXlNa3Z6ZGNlRjI0MnFNb2szK0tqMWFVc1k1V3M3b1VyV3R4TVRrUkM4SkNNYVBobXpybkdrZ2tzSlBMUzcyZXJ1MGRKZGtZZFJmSDRtT3hvbFZIdmQ1ZlA0KzZPdWNVclNteXEzTXZ2RlBrbnI1LytnajJQbjRBRDNNTGhQbDhJRHB2VWZnTlhFNU9RZ3ZiR3FMRXg3cDdkL0MveHpIQzY1VjN3N0QrZmtTWnNjb2tFaVM5SjI3M08rM3FlYXlKREMvelhDSWlJaUlpSW4xaDRxTWErL0hOMXFMWHNZcHNyTGdicGpWUFdteWRTRjRGdW9pOExMTnZYTWE3N25YZ2FtcUdEZmNqTU02cndRdTdka3F1RXA5ZE9vdFA2elpFWTJ0YlRMOTI0WVZkKzFtOWFXT0hkalVjbi9uOG41cTNGU1dQQU1ET3FDQTVWRHdKRkorakVMMVdxdFZRcW5QTGZBOWRIWEVVS2hWUzg4bytsNGlJaUlpSVNGK1krS2pHbHQyNWllRnYxQlhxWk15OWVSVUtIZHRjRElvOU1PdEtmSHdkZWhGTGlxMFUwZVZaaTV0R1oyYUtYaXZWYXZ6bjVHRWtLWE9nMHFoRmlZOWRqNkx4OGRuZ01xOVoxSVUrdnFodmFRMEFVR3VBemRHUjJCd2RDVWRqRTYxRWdENU04Vzc4WE9kTGREUVhkalV0NkNMalVtejdUbHdGYXJZUUVSRVJFUkZWZFV4OFZFRHovVHRFTlJRQVlMeFhRd1EwKzNkbGhWS3RRbzN0MnUxT2phUXlQQzJ5VFNBdEx4ZXVRWnRGYzV4TVROSFkyaGFIbmp3U3hvcDNPYW1JYlRIM3NTajhCZ2JWOHNCNHJ3YTRtWllNQTRrRStjVnFiaFN2ZlZFMDhWRllwRE02TTFNck9hR0xVaVZPbXR6TlNNT2xwMGtsekJZemxzcVFyMUVMOGQxS1N3RUExQ2hqVzh2ektKcjAwTmY5ZFRFeHhhQmFIcy8xT2I2OEdvSzNuZDJFdHJjQTRHbGhDUUNvWGFTVnNWcWpRWFJXaHRiNVJFUkVSRVJFMVJVVEh4V1FyV08xUks1YWU2eDRhOU1DK2NqTXo0UDVQeTFrTFEyTm9DaFNtRklta2VDMzFwM1J5YUVtSmwwK2gxOGpicFVhaTRGVUFrOXpTOUdZcnQvNmF3RDg3MUUwT3RnNzRuaVAvbGgxTnd6akw1NFJ6U20rUmFLd3hrY051UnlKNzRwck9sVFV6czQ5S3pSL2VjUXRmSHJwYktsekJycldSc1lIZnM4VGxrNzZ1ci9kYTdxSUVoYkZqZktvaDZVdDJnUFFycGxTdEhqc3FjUTR5Q1FTZEhGd0FnQmhwVS9SempqM016TjBmazRpSWlJaUlxTHFpb21QbDBnbWtjRGQxQndlRnBZNEZ2Y1lDVGs1TURjdmVEQ1dBTENYR3lQdW54VUgzelp1anE2T0JRK3N5MXEyaDdlbEZUNi9mSzdFamlndUptYTRPMkJRbVRHMHRYUEF4dmJkaE4vK2ovTnFnTXZKU1ZoMzc0NHd4NmhZNjlYS1VPT2pLbmhSOTdkd1pVdEpEQ1hTRWd2TEZrMkVUTHAwRm5aeVl3VDM4QUVBdExhekJ3QzB0TFVYNWx4UGZWckNlMGdRMks1cnFYSG82b2t6ckk0WDJ0WndLUFc4TTRseFdIbjN4YlZvSmlJaUlpSWlxZ2dtUHA2RG9VUUNpeUp0VkF2R3BOalh0UTg4TFN4UjI4d0NobElwTkFDa2Y2ekI0K3dzdkZHa1BhcVRpU25pY2hRWTZGb0xNeHVLMjg1NldaVGVYYVM4MU5EQXpVeGM0MkY1cXc2NG1weUVLeWtGRDhIRlYzemtWdkxFeC8zTURCeU9lMVQyeENJK2NIOEROa1lWMnpMenF1N3ZqZFJrNUtyVk1KQkljRG94RHAzL1diRlJVU201dVhoY3BINkhnN0VKK3J1NGkxcnlYbmlhcVBOY21VU0tEMnQ3VnZnOVc5blpvNVdkZlpuem1QZ2dJaUlpSWlKOVllS2pBbVkzYm9IV05lemhaR3dLWjFNejFKQWJhLzBXWENxUm9LK3ptMmhNb1NyWUd2RWdXMXdqbzVhWk9XeU01Tmphc2J1b3RzVHQ5RlI4Y1BwSWlhczlLdUxDMDBSTXVIZ0dhOXQwRnNia1Vobis3TlFEemZmdFJIcCtudlpXbDM4U0h5bTV1V2o4OS9aeXY1ZE1Jc0YzVFZxSXR0eXN1aHVHUjlsWjViN0dVMlZPbVhPdXBpUmg3SVhUNWI0bUFIUzByMWxtNGtOZjl6ZFhyY2F0dEJSY1QzbUt6UHk4TWhNZlA5eThpdmdjQlhyV2RORnFWNXljcTBTc0lodk9KcVlBZ01VdDJvbU9IM3hTc1lRUkVSRVJFUkZSVmNmRVJ3VTB0TFpCSHllM3NpY1dVNWkvdUplUkxob2ZVdHNUYnp1N1FWNWtxOGxUcFJJK3h3OGdMUyt2MUdzcVZDb2NpM3NzR3V2cjdLWlZuQk1BMXQyN2d5NE9Udmk0anBjdzVtRnVpVlZ0T21Ib21XTWxiblZSYVRTNFdjWTJqS0lhV0Zwam9HdHQwZGpJa0JOSXpsV1creHJsNGVQaWpyai9mRlNoYyt6a3htWE8wZWY5UFpNWWg0VmhvWmpXb0dtWjc3YzUraTdDMDlOZ2JtQ2dsZmdBZ0xPSjhYalB2UTZBZ3Z0Y0tDNUhnZEFVM1Z0ZGlJaUlpSWlJcWlzbVBpcmdabW9LM25XclUrNzV1V28xSG1abjRuNW1RUmVOMittcG91TWZ1TDhoZXExUXFlQjc4cEF3dnpRSk9RcjRuRGdvR3NzWlBCSnlpVXpuL0FrWHo2Q0RmVTNSVm96MzNkL0FnckJRR01sS2JtZTdzVjFYK0piek14ZnZEZ01BRHdZT0xkZTVoUWFlUElRanhSSTZ4Y21sTWpnYW0xVG91dVdoei92NzdmWExMeXhCdFAzQmZTSHhVZFRPQjFFb2FRMlJVcTBxYzNXUFRDTEJ0YmZmRlkzTnUzVVZXNkx2bFhwZWFtNXVxY2VKaUlpSWlJaGVKaVkrS3VCbWFyTFdXTDVHQTRNaUQveDVhalhlT3JvWDBabVppRlZrb1dpMWpOSisyNTZabndlZjR3ZHhQZlVwM25ldmc3OGVSTDNJMEpHUm40ZGhaNE54c21kL1NDVVNCTWZINHJOTFozRXJMUVhkSFoxRmN3dTd1Z0NBaVlGQmlZVTF5Nk9pNXhyb1NKNjhhRFpHUm5qYjJRMzdZaCtLeHZWNWYxL2txcGk5ang4Z1c1VVBVNW40dS84dHN1UTZHeHFnek5VOXV1N05FNFdpUXF1Q2lJaUlpSWlJWGpVbVBpcmd3dE1FTEFtL2dmRDBOSVNucHlJOFBSVkRhbm1JNmlpb29jSHB4SGlkNXovS3prS3VXcTFWVXlNMU54ZDlndmZoL05ORXRLdmhnRDg3OXNDKzJJZVllaVZFYXhYQjh6aVRGSStab1JjUmxabUJiUS91QytOeVdkWHE2ckxyVVRRK1Boc01BSGpEM0JJWCtneEV2RUtCVGRGM3NUSHFyczZhSW4yZDNUQ3pZVE0wdGJHRFZDTEJ0bzdkMGVIUS8zQzlTTEtqcXQvZlFsbXFmQng2OGtpMDdlaFNjaUpDZFNSMmlJaUlpSWlJcWpzbVBpcmdRWFlXSmw4SmVhWnorem03WVhtcmpsb1B4Y201U3ZRNCtqZXUvck5hb0pHVkxRRGdiV2MzOUhGeXhhRFRSN0g5NFl0Yi9URS9MRlJyckxTdUx0OWV2NHhmNzl3cTlacDJjbU9zYTlzWlZvWkdPby9uYXpTWWVpV2tYUFVscnBmajRWeWwwU0F6djZDZzZJSm1iU0NYeXVCdVpnNy9oczB3dmNHYk9Cb2ZpLy9ldTRQZGo2TFIyOGtWWHpkcWpoYTJOVVRYTURjd3hKNHV2ZEg0NysxSXp5K290MUVkN20vQmU5aWdSMDJYWW1PMmFHMW5YMkpYRnlJaUlpSWlvdXFLaVkrWHJJNlpCUUthdGNiN3hlbzlGTkpvZ0lqME5PRjE2eHIvdGdhVlNpUklLcUhMaWFPeENRNTA2eXNhTTVSSWRjNHRpMFd4aElWU3BSSit2bFhHTm9aV3R2YjRyVTBycmFSSFpuNGV6QTBLV3NFYVNDU1kyN1FWWm9aZXhJcUlXOGg3QWQxcUFNRGQxQXkxelN4RVkxS0pCRDFydXFCblRSZmtxZFV3bEdwL0owK1ZTcXkvZndlcjd0NFdraDdQNm1YZDM5S3NhZE1aV2ZuNW9qYTFoV3JJNVFqcTNFdjQ3Z3NaeTJUWTFia1hXaC9ZaFVlSzhuZlpJU0lpSWlJaXF1cVkrSGhPa2hKcVVuaFpXR0pHd3pmeGNaMjZwZGF0c0pQTE1iTlJNL2lIWGdRQWRMTC90NVZwdmthRHk4bEpPczh6bHNuUTI4bjFPU0wvVnhzN2U5SHJ6SElrQTlyVmNNREVlbzB3cUphSFZzdlhyVEgzc0RqOEJrNzA2QS9qZjdiUm1Ca1lZRW1MZHBqazNRZ3JJMjVqYTB3a0hwU3p6VzFKQ1owSDJWbW92L2RQalBHc2p4L2ZiS1hWcnJaNDBpTkhwY0lYVjg3aHYvZnVRRm5PN1R6NnVyK2w2V2hmVStlNHU1azUxclh0REU4TFM1M0huVXhNY2JKbmYvaWVQSVRRMUdSSVVMRWFMTHFLMXhwSnBUQ3Z3RFZ5MVdyUmlpSWlJaUlpSXFLWGpZbVA1MVRYd2twcnpFRnVqQ3Q5LzZQMVczY0F5RmJsSXp3dEZjMkxiTDM0cWtGVGFLQkJSSG9hNmxuK2U3MkxUeE9ROFp3ckVncTk3ZXdHSnhOVEpDdVZ5Rkdwb0ZTcllHbG9pTzQxWFREV3E0Rm9icHdpVy9UYVFDS0JsNFVWbXRuWW9iT2pFL280dWFHV21ibk85emtXSDR0UklTZVFyVkxoUHljUFkwZm5uakFwVWtPazlqOHJKQUthdGNhdHRCU2NTNHJIdFpTbnVKdWVoc2VLYk1RcXNwQlNyQXRJN1dJckcycWJXZURIcHEzUTBzNGVMVzN0WVczMDcycVRaWGR1d2RldE5seE56YlJpTTViSnNMQlpXelMzcllIVmQyL2pVam1TRGxYbC9nTEEzMTM3aUw0TEFMaWE4aFROYk95RTEzWE1MWEMyOXp0NDkrUmhSR2FrNCs2QVFjLzFuajgzYjR1Zm03Y3Q5L3psRWJmdzZhV3p6L1dlUkVSRVJFUkVGY0hFUndWSUFKenQ5UTRzREEyUmxwY0xqUVpvYis4b21xUElWeUZCbVlNdkxvZmd0emFkUk1mT0pzVmp4TG5qVUtwVUNQUDVRUGh0dTFRaWdYL0RabHJ2dCtmeGd4Y1dleDF6Qy96YXNrTzU1aFoyNldob1pZTTlYWHJEMWRSTTU1YVI0bFpIM3Nha1MrZVFveTdZS3JQL3lVTjBPN0lIV3p0MjE5cVNVbmo5aGxZMm9yR0psODVpV1lTNHBrZy9aM2ZSNnhhMk5iUnFkaFNhSDNZTlgxdzVCMSszMnZpMGJrTjBkbkFTSFRjek1NQW5IdDc0eE1NYmw1T1Q4R3ZFTGF5L0h3R2c2dHpmUFk5amtKNG5UcGk4Ny82R1Z0Smp6K01ZK0o0OGpDMGQzaEp0eFRHVkdVRDFnclliRVJFUkVSRVJWWFpNZkZTQUJrQklVandtZVRjdWNjNzl6SFFBd0pwNzRYakh0UmI2dWJnakxTOFhzNjVmd3E5M2JnbnRUOGRkUEkzZjIzVXQ4VHA1YWpVMlJkMHQ4ZmlqN0N5ME83aGJOQmI1emlESXBUS2Q4L2MrZmxDdXhFZEdmaDZDSGtZREtLanZrYTNLTHpQcGNUazVDZE91bnNleCtGaXRZK2VmSnVMTmZUdndYZU1XbUZDM1lhblhlcFNkaGRVNldxNitWZE5aeDJ4dEtvMEdTcFVLK1JvTi9ub1FoYjhlUktHSnRTMG0xbXVFaitwNGFuMDNMV3hyb0kyZGc1RDRxRXozdDZpTS9EekVaR1VLcnlkZlBvZDdtUm1pT1dGcEtaamJ0Slh3K2xaYUNqNDhFd3lWUm9NUjU0N0R3OXhTV0lWeU55TU5SK0lldzhOYzk1WVlJaUlpSWlLaTZvU0pqd282K09SUnFRL0dLKytHQ1Q5L2R1a3NFcFFLekxoMkVmRTVDdEc4alZGM1lTb3p3TEtXN1hVbUF4YUYzOEREVW1wZ3FEU2FDaFdwak1uS1JLd2lHODRtcGlYT3lkZG9NRHJrSkpKemxjTFlxcnUzc2F4bGU2MjVTY29jL1AzNEFkYmR1NE5UaVhHbHZuZGFYaDRtWHduQm92QWIrTFJ1UTN4VXgwdG5IRC9mdnE2ei9zT1VLeUU0MCtzZHJWb2lTY29jbkVtTXg3bWtnbjh1UDAxQ2xpcGZOT2Q2YWpJK09YOFNNME12NHJPNkRUR3ViZ1BZL2xNTEpEbFhpYS8vcWIxUnFMTGMzNkkyUjBkaWMzUmtxWE1XaElWaWNDMFBOTGEyeGRXVXAzZzdlTCt3alNaYnBVS1BZMy9qZjExNm82TjlUYXlJQ0lNR1FKNUdMVXFvdkFwUGxjcXlKeEVSRVJFUkViMUFUSHhVMExta2VLZzBHbWdBNUtwVnlNclBSMXB1THU1bXBPR1A2RWhzS3ZLQUdwV1ZnWkVoSjB1ODF1ckkyemlSRUl1cDladWlSMDBYT0p1WUlsR1pnOThpYitPSG0xY3JITnVkOURUUnFvWThqVGlKY09GcEF0NXhyUTIxUm9NOHRSbzVLaFhTODNJUnE4akd1YVI0cklrTXgrMzBWTkU1VzZJajhWV0Rwb2pKeXNUZGpEUmNUazdDK2FRRVhFNU9SRVZMVkQ3TXpzSlgxeTVnK3JVTGFHUG5nSzZPVG1oVHd3SGVsdGF3TlpKajNiMDdPczg3bDVTQU5aRzM0ZmRHUFJ5TGo4WCsySWM0R3ZjWXQ5SlNVTjRORy9FNUNueDkvUkxtM2JxS2tSN2VtT3pkR0QvZERzWFRYUEdEZUdXK3Y2WEoxMmp3K2VXem1OR3dHZDQ5ZVZpcmRraEtiaTU2SHQySDFXMDZDU3RjWXJJeVVYdjNsaGNhQnhFUkVSRVJVV1VqMFdpcTNtWi95UjlyOUIwQ3ZXSVdCb1l3bEVwRnExR2VoMHdpZ1VhanFYRHlwcktUU1NTczMxRUN6ZERSK2c2QmlLcVFhZE9tNGNhTkd3Q0FnSUFBTkduU1JNOFJFUkVSMGJQaWlnK3FFbDVrOXhNQTFUWTVVRjAvRnhFUkVSRVIwYk1xdTFVSEVSRVJFUkVSRVZFVnhjUUhFUkVSRVJFUkVWVmJUSHdRRVJFUkVSRVJVYlhGeEFjUkVSRVJFUkVSVlZ0Vk12RWhsMWJKc0lsSVQ2d01EZlVkQWhFUkVSRVI2VW1WekNEVU5ESFZkd2hFVklYVU5PYmZHVVJFUkVSRXI2dXFtZmd3TnRGM0NFUlVoVEJaU2tSRVJFVDArcXFhaVE4K3hCQlJCZFEyTTlkM0NFUkVSRVJFcENkVk12SFIxczVCM3lFUVVSWHlwbzJkdmtNZ0lpSWlJaUk5cVpLSkQxKzNPcERvT3dnaXFoSWtBQWJYOXRSM0dFUkVSRVNWWGtaR0JyS3pzOHMxVjZQUklEazV1Y1Q1MGRIUmlJeU1GSTA5ZWZJRSsvYnRRMEpDd25QSFdpZytQaDQ3ZCs3RS9mdjNLM3h1VGs0Tzh2UHp0Y1lqSXlPeGJkczJ4TVhGaWNiVmFqVXlNek9mT1ZiU255cVorS2huYVlYV2R2YjZEb09JcW9EV2R2YXNDMFJFUkVTa1ExUlVGUGJ0MnljOHpBOFlNQURqeG8wcjE3a3BLU2xvMTY0ZEZpOWVyUFA0cWxXcjBLOWZQOXk4ZVZNWTI3RmpCeVpQbm93N2QrNDhmL0QvT0hmdUhHYk1tSUdZbUpnS25hZFFLREIwNkZCTW5qd1plWGw1b21QNzkrL0hyRm16RUIwZExScGZzV0lGK3ZUcGc5dTNiejkzM1BScUdlZzdnR2MxMXFzQnpqODlvZTh3aUtpU20rVGRXTjhoRUJFUkVWVkttelp0d3RhdFczSG16Smt5NTZhbnAyUEZpaFZvMzc0OU9uZnVYT3JjL1B4OEJBY0h3ODNORFkwYU5STEdEeDQ4Q0RzN083UnYzNzdjTVdabloyUDM3dDBsSGo5MTZoUUE0UHIxNjFvck5JcDY2NjIzNE9qb0tMdzJNVEZCcDA2ZHNHclZLbnp4eFJkWXNtUUpaRElaQU9EU3BVc3dOalpHOCtiTlJlK3pmUGx5dEczYkZsNWVYdVdPbnlxSEtwdjQrTGlPRnhiZHZvNGJhU242RG9XSUtxbEdWallZWE10RDMyRVFFUkVSVlRwcXRScUhEaDJDaTRzTFRwd28rSVd5UXFGQVVsS1NWcUtoVzdkdXlNN09SbUJnSUl5TmpjdE1mSnc3ZHc2cHFha1lPblNvTUhiMTZsVkVSRVRBMTljWHljbkpaY1puYW1vS016TXpaR1JrSUNBZ29NUjVDb1VDRW9rRWdZR0JwVjdQMDlOVGxQZ0FnTW1USnlNK1BoNUJRVUU0ZE9nUSt2YnRpOVRVVkZ5NmRBbmR1M2VIa1pFUkFDQTJOaFlUSjA2RWg0Y0hmdm5sRnhnWVZObkg2TmRXbGIxak1va0VjNXEyaE8vSncvb09oWWdxcVlYTjIrZzdCQ0lpSXFKSzZkQ2hRMEt0alduVHBnbmpLU2twb3RjQXNHZlBIbGhhV3BiNzJ0dTJiUU1BdlB2dXU4TFk3Ny8vRGdBSUNncENVRkJRbWRjWVBYbzBwazZkQ2tkSFIxeTdkazNubkp5Y0hMUnAwd2JkdW5YRGtpVkx5aDFmZEhRMFltTmpBUUJ2di8wMmJHeHNZR1ZsaGJObnorTENoUXZJejgrSHM3TXp6cDQ5SzV6VHUzZHZ0R3paRWpkdTNCREdHamR1REFzTGkzSy9MK2xQbFUxOEFNQkExOXI0eEtNZTF0NTdjWHZFaUtoNitEL1ArdWpqNUtidk1JaUlpSWdxSGFWU2lZVUxGNkoyN2RyNDQ0OC9JSkVVdEk3dzlmV0ZtNXNiZnZubEY5RjhLeXNySkNZbWx1dmE4Zkh4T0hic0dGcTNiZzFYVjFjQUJjVkNEeHc0Z0ZhdFdtSElrQ0hZdTNjdmpoMDdocmx6NThMRVJIY3ROZzhQOGFyZDNidDNRNmxVaXNhaW9xS1FrNU1EaVVTQ1AvLzhzOFNZdW5UcElscnRzWDM3ZHF4WnMwWTA1Ny8vL2Evb2RXQmdvTllxa3VJSm0yM2J0dUhOTjk4czhYMnA4cWpTaVE4QVdOR3FJMjZucGVKTVVyeStReUdpU3FKZERRY3NhMW4rdmFORVJFUkVyNVBRMEZBa0ppWWlJQ0FBZG5aMndyaFVLb1ZNSm9PdHJlMHpYM3ZqeG8xUXFWU3dzYkVSeGhZdFdnUzFXbzBaTTJhZ1ljT0d1SDM3Tm80ZE80YWVQWHZDeXNxcVhOZGRzbVFKVWxMRVpRNEt0N2tFQndjak9EaTR4SE5yMWFvbFNueU1IRGtTdnI2K1d2Tk9uejZOZWZQbVllalFvZmpvbzQvS2pNbkZ4YVZjc1pQK1ZmbkVoNkZVaXFBdXZkRHgwUDhRa1pHbTczQ0lTTSs4TEN6eHZ5NjlZU2l0a2sycmlJaUlpRjQ2SnljbkxGKytIQTRPRG9pSWlCREc4L1B6a1pPVEl4b3JaR1ptVnVaMWs1T1RzV25USnRGWWNIQXdqaDQ5aWo1OStxQmh3NGJQSEhQeHhNYTVjK2N3WXNRSURCOCtIRE5tektqUXRXeHRiYldTTzluWjJkaXdZUU9zcmEweGFkS2tjaWRrcUdxbzhva1BBTENYRytOc3IzY3crTXhSSElsN3JPOXdpRWhQM25KMHhwOGRlOEJPTHRkM0tFUkVSRVNWbHIrL1B5NWN1S0R6V0VKQ0F2cjM3Njgxdm12WHJqS3Z1M3IxYWlnVUN1RjFWbFlXWnMyYUJWTlRVMHlmUGwxcmZscGFHbFFxbGRhNG9hR2hVRHZqK1BIamVQTGtpZGFjOWV2WEF3Q3NyYTJ4WmN1V01tTXpOamFHcjY4dkpreVlvTE9MalZxdGhsS3BoRlFxUlpjdVhjcThYcUhWcTFlalRSdldsYXZzcWtYaUF3RHM1SEljNk5ZWG4xNDhnMVdSN0t0TTlMcjV4S01lVnJYdUJOay9lMVNKaUlpSUtwUEV4RVJFUjBjakppWUdPVGs1ejNXdG5qMTdhblVvcVFoL2YzK2twNmRyalUrZVBCbU9qbzQ2a3hUbTV1YWxYak1pSWdJYk4yNUU4K2JOY2YvK2ZRQUZxMFFHRFJvRUt5c3JPRGs1YVozVHMyZFBuZGZxMnJVclZxOWVEUUQ0NjYrL1JJa0tqVVlqZkg4bUppYkN2S0xIWkRLWjBKR2xrSTJORFh4OWZkRy9mMzlSbTFvQTJMdDNMOExDd3RDMmJWdXRqalZLcFJMTGx5K0hwYVVsUm80Y0NXbXhWY1Z1YnF3cFZ4VlVtOFFIVU5EcFpXWHJqbmpIclJZbVh6Nkg4SFJ1ZlNHcTdocFoyV0J4aTNib1VaTjdMSW1JaUtqeVNVbEp3Zno1ODNIOSt2VVhkczBtVFpvOFYrS2pmdjM2T3NmbGNqa3NMUzExcm1DSWk0c3I5WnJ6NXMyRFdxM0cxMTkvalpFalJ3cmpuMzc2YVlubnpKNDlXMmR4MDVvMWF3by9MMSsrWFBnNUx5OFAwNlpOdzc1OSt6QnQyalNNR2pWSzY5d2ZmdmdCTzNmdXhMSmx5OUNoUXdldDQzMzY5Qkc5M3JadEc4TEN3dUR1N281ZmZ2bEY1eFlYUTBORC9QVFRUNGlLaXNLY09YUFl6cllLcXBaM3JJK1RHL3I0dUdGTlpEZ0N3cTdoWG1hR3ZrTWlvaGZNdzl3QzB4bzB4UmhQM2YvaEppSWlJdEszeTVjdlk4R0NCVHBYVitoYlFrSUM5dXpaSXhyTHlzcENYRndjMXExYkp4cC81NTEzeXJ5ZWw1Y1hHalJvVUtFNkhuMzc5aTEzTFkyNHVEaE1uandaVjY1Y3daQWhROUMxYTFmY3UzZFBhOTZRSVVQdzhPRkRqQjQ5R21QR2pNRzRjZU1nMTdFTldxVlNZZkhpeFZpelpnMGNIQnl3YnQyNkVtTVpQWG8wb3FPanNYMzdka1JFUkdEZXZIbW9XN2R1dVQ4bjZWKzFUSHdVR3UzcGpkR2UzZ2hQVDhYZXh3OXdKTzR4WXJPemtKeXJSSEt1RWdvZCs4bUlxSEl4a2NsZ2F5U0hyWkVjenFabTZGSFRCVDR1N3ZDMnROWjNhRVJFUkVRbFNraEl3UGZmZnk5cXdkcTJiVnU0dXJycWZCQ3ZpT2RaN1ZFb05qWVdDeFlzZ0Z3dUY3WnZLQlFLWkdSa1lObXlaUUQrclh2UnVuVnIyTnZibDNxOTBhTkh2N1NDb0R0MzdzVDgrZk9Sa1ZId0MrMHRXN2FVcTY3SHlwVXJFUlFVQkQ4L1B3d2NPQkRXMWdYLy94Z1pHUWwvZjMrRWhvYkMwOU1UOSsvZlIrL2V2Y3U4WHQrK2ZYSHc0RUgwNzk4ZnZYcjFnbytQRHpwMDZGRG1OaURTdjJxZCtDamtiV2tOYjB0clRLM2ZSTitoVUJXd2RPbFNIRGh3QUFBZ2tVZ3dmLzU4TkduQ1B6dEVSRVJFVkQ0YWpRWS8vdmlqa1BTd3RMVEU3Tm16NGUzdHJlZkl0QzFkdWhUZHVuVURBSFRyMWczdTd1N1lzR0VEZ0lKT0ttUEhqaTNYZFJ3Y0hGNTRiTmV2WDhmY3VYTng3ZG8xZUhwNjRxZWZmc0xvMGFQeHlTZWY0RC8vK1UrSjUxMitmQm5mZlBNTnBrNmRpa09IRHVISEgzL0V3b1VMTVdiTUdEeDkraFIvL2ZVWDFHbzEzbjMzWFh6enpUZG8zcnc1bWpWcmhvRURCK3E4M29VTEY3Qm56eDVNbVRJRnc0Y1B4NXc1YzNEbzBDRWNPWElFdi8vK08xcTFhdlhDUHp1OVdLOUY0b09vSWlaTW1JQTdkKzRnS2lvS0dvMEdQL3p3QTFhdlhpM3FSVTVFUkVSRVZKS0lpQWlFaDRjTHIyZk5tbFVwa3g3NlZsTDNGTGxjanZQbnowTW1reUU2T2hyang0L0gvLzNmL3lFMU5SVkFRVHRhRHcrUEVxLzcrSEZCcDgrR0RSdmlrMDgrd1pFalI3QjE2MWE4Ly83N09IandJTjU0NHcxODg4MDNhTnUyclhCT25UcDE4TUVISCtpOFhsSlNFb0NDQkphYm14dUNnb0p3L3Z4NVBIbnloRW1QS29LSkQ2SmlEQXdNOE4xMzMySDgrUEhJeXNwQ1JrWUc1c3laZzU5Kytna3ltVXpmNFJFUkVSRlJKVmMwNmRHelo4OEsxYjJvckJ3Y0hIRHUzRG1keFVpZjFZZ1JJN1M2cndBUS9wKzdZY09HT0hIaUJJeU5qVVhIRnk5ZUxHekgwVVd0VmdzL1N5UVM5T3paVStnZzQrZm5oK0hEaDJ0MVp5a3FMaTRPOSsvZmg2MnRMYkt5c3ZEMzMzL0QwZEVSVmxaV3lNek1SSFoyTmx2WVZqRk1mQkRwNE9EZ2dCa3padURycjc4R1VQQWZyOERBUUh6eXlTZDZqb3lJaUlpSUtydmJ0MjhMUHhkdm5WcVY1T2ZuQXloSVJFaWxVdGphMnI3UTYvdjUrWlZaRjZSNDBnTUFmSHg4MEwxNzl4TFB1WDM3dHFnYlRIR2xKVDBBSURrNUdYNStmcUw1MzMvL1BRRGc2dFdyR0RObURGYXVYSW11WGJ1V2VoMnFQSmo0SUNwQml4WXQ4TUVISCtEUFAvOEVBT3pZc1FPTkdqVVNMWWtqSWlJaUlpb3VPVGxaK1BsRkp3dGVoVjI3ZGlFeE1SRkhqeDZGUkNJUnRaY3RGQjhmRDBCM1l1Smw4L0x5RWxadzZGTFI0ckZHUmtiSXlja1JYdGV0V3hlclY2OUdUazRPREEwTlVhOWVQYmk2dWdJQVFrSkNvRmFyNGVucCtXekJrMTR3OFVGVWl1SERoeU04UEZ6b3V4NFFFSURWcTFlL2xPSk5SRVJFUkVTVlFWaFlHTFp0MndZTEN3dDg4Y1VYc0xXMWhVYWp3Y1NKRTJGZ1lBQURBd05jdkhnUkFQVFMxclVpVzEzS3c4dkxDMGVPSE1HU0pVdUV6aTlGUFh6NEVCcU5CakV4TWRpK2ZUdWFObTBxSkVLb2FtRGlnNmdVVXFrVU0yZk9GSW9wNWVUa1lPYk1tVmk4ZURIYlZoRVJFUkZSbGVYcDZZbk5temZyWExuZzcrOFBmMzkvMFpoRUlrRnNiQ3h1M3J3SkFEQTFOWVd2cnkvZWZ2dnRWeEp2VWYzNjlTdDFtOG1kTzNld2N1WEtjbC92KysrL3g2eFpzN0J1M1RyazV1YVdPTS9jM0J6dDI3Y1h0c05UMWNIRUIxRVpMQzB0TVd2V0xFeWRPaFZxdFJxUEhqM0N6Smt6RVJBUW9KZWxmVVJFUkVSRXo4dmMzQnd0VzdhczBEazdkdXdBQUtoVUtyMFcvYTlidHk3Njl1MWI0bkV6TTdNS1hhOSsvZnI0NjYrL25qY3Nxc1FrR28xR28rOGdpS3FDWThlT1llSENoY0xycGsyYll1N2N1ZXowUWtSVURVMmJOZzAzYnR3QVVMRE5zVW1USm5xT2lJaXFFdjRkOHZJVTF0M2cvNE5UUlpSZXpwYUlCRys5OVphb3VuTm9hQ2dDQWdMQTNDRVJFUkVSMGF0aGJHek1wQWRWR0JNZlJCWHd3UWNmd01mSFIzaDk2dFFwckZpeFFvOFJFUkVSRVJFUlVXbVkrQ0Nxb1BIang2TlRwMDdDNjcxNzkyTExsaTE2aklpSWlJaUlpSWhLd3NRSFVRVkpKQko4OWRWWGFOcTBxVEQyKysrLzQrREJnM3FNaW9pSWlJaUlpSFJoNG9Qb0djaGt5MGlnTWdBQUlBQkpSRUZVTW56MzNYZnc4UEFReHBZdVhZcVFrQkE5UmtWRVJFUkVSRVRGTWZGQjlJeU1qWTB4Yjk0OE9EazVBUUEwR2czbXpwMkxXN2R1NlRreUlpSWlJaUlpS3NURUI5RnpzTFMweFB6NTgyRnRiUTBBeU0vUHg4eVpNeEVhR3FybnlJaUlpSWlJaUFoZzRvUG91VGs0T09ESEgzK0VpWWtKQUVDcFZHTG16Sms0Y2VLRW5pTWpJaUlpSWlJaUpqNklYb0RhdFd0ajNyeDVNRFUxQlFDb1ZDck1uejhmdTNmdjFuTmtSRVJFUkVSRXJ6Y21Qb2hlRUc5dmJ5eFpzZ1EyTmpiQzJLcFZxeEFZR0tqSHFJaUlpSWlJaUY1dlRId1F2VUJ1Ym01WXVuUXBYRjFkaGJFLy8vd1RQLy84TTlScXRSNGpJeUlpSWlJaWVqMHg4VUgwZ3RuYjIyUHg0c1dvVzdldU1IYmt5QkhNbmowYlNxVlNqNUVSRVJFUkVSRzlmcGo0SUhvSnpNM05zV0RCQWpSdjNsd1l1M0RoQXFaTm00Yk16RXc5UmtaRVJFUkVSUFI2WWVLRDZDV1J5K1dZTTJjT3VuVHBJb3hGUkVSZzh1VEpTRTVPMW1Oa1JFUkVSRVJFcnc4bVBvaGVJcGxNaHErKytncnZ2ZmVlTVBibzBTTjgrdW1uQ0FzTDAyTmtSRVJFUkVSRXJ3Y21Qb2hlTW9sRWdsR2pSbUhjdUhIQ1dFcEtDcjc4OGt2czJMRkRqNUVSRVJFUkVSRlZmMHg4RUwwaUF3WU13UFRwMHlHVkZ2eHJwMWFyc1hidFdzeWVQUnZaMmRsNmpvNklpSWlJaUtoNll1S0Q2QlhxMHFVTEZpNWNDQnNiRzJFc0pDUUU0OGVQUjFSVWxCNGpJeUlpSWlJaXFwNlkrQ0I2eFJvMGFJQ1ZLMWZpelRmZkZNYmk0K014YWRJa0hEcDBTSStSRVJFUkVSRVJWVDlNZkJEcGdaV1ZGZWJObTRkaHc0WUpXMTl5YzNPeGVQRmlCQVFFSUM4dlQ4OFJFaEVSRVJFUlZROU1mQkRwaVVRaXdaQWhRekIvL256UjFwZmp4NDlqNHNTSmlJdUwwMk4wUkVSRVJFUkUxUU1USDBSNjFyaHhZNnhjdVJLTkd6Y1d4cUtqb3pGKy9IaUVoSVRvTVRJaUlpSWlJcUtxajRrUG9rckF5c29LOCtmUHg5Q2hReUdSU0FBQUNvVUNzMmZQeHFKRmk1Q1ptYW5uQ0ltSWlJaUlpS29tSmo2SUtnbXBWSXFQUC80WWMrZk9oWldWbFRCKytQQmhqQjQ5R3FkT25kSmpkRVJFUkVSRVJGVVRFeDlFbFV5elpzMndjdVZLMUs5Zlh4aExUVTNGdkhuek1IUG1UQ1FsSmVreE9pSWlJaUlpb3FxRmlRK2lTc2pHeGdZLy9mUVR4b3daQTdsY0xveGZ1WElGWThhTXdkNjllNkhSYVBRWUlSRVJFUkVSVWRYQXhBZFJKU1dWU3VIcjY0dTFhOWVpZWZQbXdyaENvY0R5NWN2eCtlZWY0OEdEQjNxTWtJaUlpSWlJcVBKajRvT29rcXRSb3dibXpwMkw2ZE9udzlyYVdoaS9lL2N1Smt5WWdNMmJOeU12TDArUEVSSVJFUkVSRVZWZVRId1FWUkZkdW5UQjJyVnIwYnQzYjJFc1B6OGZtelp0d3RpeFl4RWVIcTdINklpSWlJaUlpQ29uSmo2SXFoQXpNek5NbWpRSkN4Y3VoTE96c3pBZUd4dUx5Wk1uSXlBZ0FQSHg4WHFNa0lpSWlJaUlxSEpoNG9Pb0NtclVxQkZXclZxRklVT0dRQ2FUQ2VQSGp4L0hxRkdqc0dMRkNxU2xwZWt4UWlJaUlpSWlvc3FCaVEraUtzclEwQkREaGczRGloVXI0TzN0TFl5clZDcnMyYk1ISTBhTXdNYU5HNUdkbmEzSEtJbUlpSWlJaVBTTGlRK2lLczdkM1IyTEZpM0M5T25UNGVUa0pJem41T1RnanovK2dKK2ZIM2J0MnNVQ3FFUkVSRVJFOUZwaTRvT29HcEJJSk9qU3BRdldyRm1EQ1JNbXdNYkdSamlXbnA2TzFhdFhZL1RvMFRoMjdCZzBHbzBlSXlVaUlpSWlJbnExbVBnZ3FrWmtNaGw4Zkh3UUdCaUk0Y09IdzlUVVZEZ1dIeCtQaFFzWFl2ejQ4Ymg0OGFJZW95UWlJaUlpSW5wMW1QZ2dxb2JrY2prR0R4Nk1EUnMyNEwzMzNoTWRpNDZPeHF4WnMvRFpaNS9oMUtsVFVLdlZlb3FTaUlpSWlJam81VFBRZHdCRTlQS1ltNXRqMUtoUkdEaHdJRFp1M0lqRGh3OExpWTdJeUVqTW16Y1BUazVPZU8rOTk5Q3paMDhZR2hycU9XS3FLalFhRGZMeThwQ1hsd2VWU2dXTlJzTWtHbFdJVkNxRlJDS0JUQ2FEb2FFaERBME5JWkZJOUIwV0VSRVJWVU5jOFVIMEdyQ3pzOE9rU1pPd2V2VnFkT2pRUVhUc3laTW5XTFpzR1lZTkc0WnQyN2F4Q3d5VktUczdHNm1wcWNqS3lrSnViaTVVS2hXVEhsUmhhclVhS3BVS3VibTV5TXJLUW1wcUtoUUtCZXNRRVJFUjBRdkh4QWZSYThUVjFSVmZmLzAxbGk1ZGluYnQyb2wrdTVxYW1vcjE2OWZqbzQ4K3d0cTFhNUdTa3FMSFNLa3l5czNOUldwcUtwUktwYjVEb1dvcUp5Y0hhV2xweU0zTjFYY29SRVJFVkkwdzhVSDBHcXBidHk1bXpacUZ0V3ZYb20vZnZxSXRMZ3FGQWp0MjdNQ3dZY093ZVBGaXhNYkc2akZTcWl4eWNuS1FsWlhGMzhiVFM2ZlJhSkNWbGNVRUd4RVJFYjB3VEh3UXZjYWNuWjB4Y2VKRWJOeTRFVU9HRElHNXVibHdMRDgvSDRjT0hjS29VYU13WThZTUhEOStISGw1ZVhxTWx2UWxLeXNMQ29WQzMySFFheVk3TzV0Yjc0aUlpT2lGWUhGVElvS1ZsUldHRFJ1R1FZTUc0Y0NCQXdnS0NrSjhmTHh3L05xMWE3aDI3UnJNemMzUnJWczM5TzNiRjNYcTFORmp4UFNxS0pWS2Jqc2d2VkVxbFpESlpKREw1Zm9PaFlpSWlLb3dKajZJU0NDWHkvSE9PKytnZi8vK09IWHFGUDc2NnkvY3UzZFBPSjZabVlrOWUvWmd6NTQ5OFBEd1FKOCtmZEN0V3plWW1abnBNV3A2V2ZMejgva2JkOUs3N094c1NLVlNkcDBpSWlLaVo4YkVCeEZwa1VxbDZOS2xDN3AwNllMdzhIRHMzNzhmSjA2Y0VPMjV2M2Z2SHBZdlg0N2ZmdnNOSFR0MlJPL2V2ZEdrU1JPMm82eEdNak16OVIwQ0VZQ0M3VmJXMXRiNkRvT0lpSWlxS0NZK2lLaFUzdDdlOFBiMnh0aXhZM0g4K0hFY09IQUFFUkVSd3ZHOHZEd0VCd2NqT0RnWU5XclVRTWVPSGRHcFV5ZlVyMStmU1pBcUxDY25oNFZNcWRMUWFEUlFLcFhjOGtKRVJFVFBoSWtQSWlxWC8yZnZ2c09pT3RxL2dYL3BDOUlVR3hZVUJkRllzVVhzV0NKWW9oaDkxQVNOeGhJYmlJb21HaU9Xb0dJU0N5WW9HaXNXcklpS29nWkJRYkhFM2doUlFXeWdDRXFSdXJ2dkg3eDdmaXk3QzBzVHhlL251cmpDenN5Wk0yZmxlYzdaZTJmdTBkZlhoNk9qSXh3ZEhSRVhGNGVnb0NDY09YTkdibFpBWW1JaURoOCtqTU9IRDhQTXpBeGR1M1pGOSs3ZEdRVDVDR1ZtWmxiMEVJamtaR1JrTVBCQlJFUkVKY0xBQnhFVm00V0ZCYVpNbVlJSkV5WWdJaUlDd2NIQnVIWHJsbHliMTY5Zkl6QXdFSUdCZ1VJUXBGdTNidmpzczg4WUJQbkE1ZWJtY3JZSGZYQ2tVaWx5YzNPaHJjMUhGeUlpSWlvZVBqMFFVWW5wNk9qQTN0NGU5dmIyU0V4TVJIaDRPTTZkTzRlb3FDaTVkdm1ESU5XcVZVTzNidDBZQlBtQWNkdGkrbERsNU9RdzhFRkVSRVRGeHFjSElpb1QxYXRYaDVPVEU1eWNuQW9OZ2lRbEpRbEJFQk1URTlqYTJxSmR1M1pvMzc0OWt4ZCtJSEp6Y3l0NkNFUks4VytUaUlpSVNvS0JEeUlxYytvR1FkNitmWXV3c0RDRWhZVUJBQm8yYkloMjdkcWhYYnQyYU5HaUJiZXZyQ0FTaWFTaWgwQ2tGUDgyaVlpSXFDUVkrQ0NpY3FWdUVBUUFZbU5qRVJzYmk0TUhEMEpYVnhjdFc3WkV1M2J0MExadFd6Um8wS0FDUnY5cFluNFArbER4YjVPSWlJaEtnb0VQSW5wdjhnZEIzcng1ZzMvKytRZi8vUE1QcmwrL2pwU1VGTG0yMmRuWnVIcjFLcTVldlFvQXFGYXRtakFicEczYnRqQXlNcXFJUy9nazhNTWxmYWo0dDBsRVJFUWx3Y0FIRVZVSVUxTlQ5T25UQjMzNjlJRlVLc1dEQncrRVFNZjkrL2NoRm92bDJpY2xKZUgwNmRNNGZmbzBBS0JldlhwbzFxd1piR3hzMExScFUxaGFXa0pUVTdNaUxvV0lpSWlJaUQ1Z0RId1FVWVhUME5DQXRiVTFySzJ0TVhMa1NHUm1adUw2OWV1NGV2VXFybDI3aGhjdlhpZ2M4L1RwVXp4OStsUUloT2pxNnNMYTJocE5tellWZ2lFMWF0UjQzNWRDWmVESWtTT0lpNHZEOU9uVFMzUjhhbW9xdExTMFlHQmdVR1JicVZTS04yL2VRRTlQVDJuN3VMZzQ1T2Jtb2xHalJrSlpmSHc4YnQrK2pUWnQycFRvYit6S2xTdW9XYk9teXVWYk4yL2VoSWFHQmo3NzdMTmk3V0FTRVJFQkV4TVR0R3paVW1XYjlQUjBYTHg0RWIxNzl5NzJ1SUc4OXpZb0tBZzFhdFFvY1I5RVJQUmhDZ3NMZzZtcEtkcTBhYU95VFhwNk9zTER3K0hnNEZEcTg2V2twT0RWcTFld3NMQlFPNjliWkdRa2F0ZXVEVXRMUzZYMTE2NWRnNGFHQmxxMmJQbEo3UUlXRXhNRE16TXpHQnNiVi9SUVBsaWZ6bDhERVgwMFJDSVI3T3pzWUdkbkJ3QjQ4ZUtGTUJ2azVzMmJ5TWpJVURnbU96c2JkKy9leGQyN2Q0V3lxbFdyb21uVHBzS1BqWTBOOVBUMDN0dDFrSEpKU1VsNDl1d1puajkvanJpNE9EeDY5QWdQSGp4QTkrN2Q0ZUxpZ2dzWExpQTBOQlRUcDArSFdDeUd0N2MzQmc4ZUxCZDh5Ty94NDhlSWpvNkduWjBkREEwTjRlenNqTHAxNjhMSHg2ZklzYng1OHdZT0RnNFlNV0lFWnMyYXBWQy9iZHMyQkFVRllkdTJiV2pXckJrQTRPalJvL2pycjcrd1pzMmFZZ2MreEdJeEZpeFlBQzB0TFFRR0JpcDkwRnU3ZGkzdTM3K1BvS0FnVkt0V1RhMStKUklKZHV6WWdWdTNidUc3Nzc3RCtQSGpvYVdsSmRjbUxpNE9QLzc0SXg0K2ZJaTFhOWVpVTZkT3hScjcyN2R2TVdQR0ROeS9meCttcHFhb1Y2OGViR3hzaXRVSEVSRjltQ1FTQ1RadTNJanIxNjlqeXBRcG1EWnRtc0o5SkRZMkZpNHVMb2lPanNibXpadlJ0V3ZYVXAwek9EZ1lQLy84TTBKQ1FsQ3ZYcjBpMjR2RllzeWFOUXRhV2xvSURRMVZlZzlkc1dJRjd0eTVnL0R3Y0ppWm1aVnFmT1hoK1BIak9ILytmS0Z0dW5YckpnU1didHk0QVc5dmJ5eGR1aFIxNjlaVjJsNGlrY0RGeFFVSkNRazRlZktrMnM4T254b0dQb2pvZzJkdWJvNkJBd2RpNE1DQmtFZ2tpSW1Kd2YzNzkvSHZ2LzhpS2lvS1Q1OCtWWHBjY25JeUlpTWpFUmtaQ1NCdlprbXRXclhRb0VFRE5HalFBQllXRnNKL2RYVjEzK2NsZlhJdVg3NE1UMDlQSkNZbUt0MlN0RzdkdXNqSnlRRUFZZVpGVmxZV25qeDVnaU5IanVESWtTTll0R2dSZXZUb29YRHMvdjM3Y2VqUUladzRjYUxJY2FTa3BHRExsaTNvMkxFak9uZnVYR2piM054Y2hJZUhvMDZkT2tMUUF3QkNRME5SdFdwVmRPellzY2p6RlhUcDBpVzhlZk1HRXlaTVVQckFscENRZ0x0Mzc2SnIxNjdGZW5EUjFOVEV1blhyOE91dnYyTHo1czNJemMzRjFLbFRoZnAvL3ZrSGMrYk1nYmEyTnBZdlgxN3NvRWRDUWdKbXo1Nk5tSmdZeko0OUcvdjM3OGVVS1ZQdzY2Ky9vbDI3ZHNYcWk0aUlQanlhbXByWXVuVXJsaXhaZ2ovLy9CTzV1Ymx5WHdoY3ZIZ1JVNmRPaFk2T0RyeTl2VlVHUGRMVDAvSHUzVHVGdnNzaUNISCsvSGtrSlNYQnhjVkY2VDAwUGo0ZU4yL2VoTDI5dlZyblc3NThPZExTMGtvMXByRmp4OExhMmhvQXNHUEhEcXhhdFVxaGpaNmVIaTVkdWdRQXVINzlPZzRjT0FCRFEwTm9hR2pJdFpOS3BVaExTNE9Sa1pFUStIajQ4Q0V1WGJxRXdZTUhZK25TcFhCMGRGVG9QekF3RVAvOTl4K21USm5Db0VjaEdQZ2dvbytLcHFZbUdqZHVqTWFORzJQZ3dJRUFnSGZ2M3VIKy9mdUlpb29TQWlMS2JtUlNxUlR4OGZHSWo0OFhia0FBQXlMdmc1V1ZGWXlOaldGall3TnpjM004ZmZvVUVSRVJtRDkvUGh3Y0hPUm00bFNwVWdWQVh1RER5c29LZi96eEI5emMzREIzN2x6TW5Ea1RJMGVPRk5wS0pCS0Vob2JDM054YytBWWxJeU1EU1VsSk9INzh1TndZdW5idGlveU1ET3pac3djaWthakl3TWVWSzFlUWtwS0NZY09HQ1dXM2J0M0N3NGNQTVdEQUFDUW5KeGQ1M2ZyNitxaFNwUXBTVTFNaGxVcHgrUEJoYUdwcW9tL2Z2bklKZldWVFUyVmo3dENoQTU0L2Y2N1FuNDZPampETDVQang0M2o3OXExY2ZlUEdqZEdzV1RPSVJDTHMyYk5IS0U5TFM0TkVJc0dYWDM2SmhJUUV1VG9BNk5peEl4bzNicXowR2lJakkrSGg0UUd4V0l6ZmYvOGRWbFpXNk5ldkgrYk9uUXNYRnhkTW1EQUJZOGVPWlk0ZElxS1BUR0Jnb01LOXpOcmFHaTFidG9TK3ZqNjJiZHNtbE12dUk4T0dEY09MRnkvazZnQ2dTNWN1c0xhMnhxWk5tN0IrL1hxNU9sTlRVMXk2ZEFteHNiRnlPZHdTRXhNQkFFK2VQRUZXVnBiY01RMGJOaFJtbktTbXBrSWlrV0Rmdm4zUTB0SkMvLzc5aGZ1ZmhvYUdjQTg5ZlBnd0FLQno1ODVLdnhUVDFkVkZ6Wm8xaGRkSGp4N0Y2OWV2MVhpblZPdlhyNThRK01qSnlVRkdSZ2ErL3ZwcjRia21NaklTang0OVVqanV6Smt6TURFeGtTdExTa29TWmp2TGZQWFZWMmpVcUJGY1hWM2g1dWFHR3pkdVlONjhlVUo5YW1vcWZ2dnROelJzMkJDVEowOFd5dCs5ZTRlVEowL0N5Y21wVk5kWG1URHdRVVFmUFFNREEySEhGNW1uVDU4aUtpcEsrSW1KaVlGRUlsRjZ2S3FBQ0pDM0U0MjV1Ym5jVDUwNmRWQ25UaDNoQXpvVnJWcTFhdkR6OHhOZTc5bXpCeEVSRWFoUm80YkM4cVA4Z1E4QWFONjhPWHg5ZmVIcTZvcGR1M2JCMGRGUmVGZ0lEUTBWSHB3V0wxNHM5UEgyN1Z1NTF3Q3dhOWV1WXUwR0ZCQVFBQUFZTkdpUVVMWjM3MTRBUUZCUUVJS0Nnb3JzWS9UbzBaZytmVHFHRGgwcUYrZ1lNV0tFOEx1T2pnNGlJaUlnbFVweDdOZ3hBTURxMWF1eGV2VnFoZjVhdEdpQnpaczNBd0QyN2R1SG1KZ1lwZWVWbFdkbVprSlRVMU1JNEIwNGNFQnBleU1qSTRYQVIxcGFHalp0MmdSL2YzOVlXbHBpK2ZMbENBb0t3b0lGQzdCdjN6NTRlM3ZEeThzTHZyNit1SFRwRXR6ZDNZV0hQeUlpK3ZENStmbmh3WU1IU3V0azVSa1pHZERTMGhMdUk3dDI3VkxhM3NURVJMZ0g2T25wWWNPR0RRRHk3bFd5bWJjalJvekFtemR2Rkk0ZE8zYXNRcG5zR1FFQSt2VHBJM2RjL2xrUHVycTZ1SDM3TnFSU0tRNGRPZ1FBOFBUMGhLZW5wMEtmYmRxMEVlN2pBTEI3OTI2RlpQckZaVzV1cmxEbTR1SWl6THhZdkhpeDBzQkhjZGphMm1MLy92MllQSG15d25LWDMzLy9IWW1KaVZpMWFoVkVJcEZRdm1mUEhxeGN1UklBR1B6NC94ajRJS0pLcVY2OWVxaFhyeDc2OU9rRElDOEtIeGNYaDhlUEh3cy9zYkd4U0VoSUtMU2Z4TVJFSkNZbTR2YnQyd3AxaG9hR3FGT25qa0pneE56Y0hHWm1aZ3BUR0VrOXNxVXUrWE81TkdyVUNCczNia1J1YnE0UTlNakt5c0s2ZGV0UXYzNTliTnk0VVhpL3g0d1pnN3AxNjJMNTh1VnkvUm9iR3d0QmtxSzhmUGtTNGVIaGFOdTJMZXJVcVFNQWVQVG9FVUpDUW1CcmE0dWhRNGZpMUtsVENBOFB4MDgvL1NUM3NKRmZ3NFlOaGQvcjE2K3ZNRVgxOU9uVHdyZFNaOCtleGRPblQvSEZGMThvVFZDNmF0VXF1YW05QmI5dEt5ZzVPUmtPRGc0WU1HQUFGaXhZb05aMUEzbUJ3Rk9uVHNIYjJ4dUppWWtZUG53NHBrK2ZEcEZJQkVkSFIremN1Uk0rUGo1WXNHQUJGaTVjaU83ZHU4UEx5d3ZPenM1d2NIREFkOTk5cHpKeEt4RVJmVGhVQmNObFpETVFuSnljbEFZU1ZOSFUxQlJtVlo0N2QwNG85L0h4a1Z2dUdoWVdoaTFidG1EVnFsV29YcjI2WEI4RlowTTBiTmdRZ3djUGxpc0xDZ3BDWEZ3Y0FDQWtKQVNQSHovR3dJRURZV3RycXpBbVQwOVBoZVV4K2UvUkg3cmF0V3RqMzc1OWNqT1J6NTgvanoxNzltRHMyTEg0L1BQUDVkcC8rKzIzT0hic0dKWXVYWXEyYmR2eXZnd0dQb2pvRTZHam95TXNrY2t2S3l0TExoQWkrMTJkRDhocGFXbUlqbzVHZEhTMFFwMldsaGFNalkxaGFtb0tFeE9USW4rTWpZMHJkYUJrOSs3ZGNvR01PM2Z1QU1qNzRILy8vbjI1dHJJRXRYdjM3bFc1VnJWVnExYlExTlRFNjlldjRlSGhJZGRPVTFNVG1wcWFxRnExYW9uSHUyL2ZQa2drRXJrSHIvWHIxME1xbGNMTnpRMU5telpGZEhRMHdzUEQwYk5uVDdXeXFOZXBVd2ZqeDQrWEsvdnZ2LytFd01mMjdkdGhhR2lJT1hQbUtPMXYxYXBWQ2hucVg3eDRvWExKVFhwNk9vQzgyUy8zN3QxVE9hNTY5ZXJCMk5nWXVibTVPSG55SlB6OC9JUVpJME9HREVIVHBrM3g5OTkvQyswN2QrNE1Dd3NMWVhZS2tCZHMyclp0RzRLRGd4RWNISXcyYmRwZytQRGhRdUNSaUlnK1RNK2ZQMWU1M0VPMmJEZzVPVm5wRjBBeURSbzBVT3MrV0RBbjFPUEhqd0VBclZ1M0xqSzVhYjE2OWVSeVZ3RkFWRlNVRVBqdzlmV0ZrWkVSUER3OGxJNUZXZUNqSWtra0VvV2Nad1ZuSnI5NTh3WmVYbDZZTVdNR2F0ZXVMUmYwaUkrUGg3dTdPMnhzYkpRbVo5Zlcxb2FYbHhlR0RoMkt1WFBuWXZmdTNRckphajgxREh3UTBTZE5UMDhQVFpvMFFaTW1UZVRLczdLeThPTEZDeVFrSkNBK1BsNzRyK3ozZ29tN0NoS0x4VWhPVGxZckQ0U01zYkd4RUFqUjE5Y1hma1FpRVF3TURDQVNpU0FTaVJUcUN2NnVhdlpCUmRxNmRhdmNVZytaZ25rNDhpdnNtNmhSbzBaaCtQRGhXTGx5SmFwWHJ5NDNWVGMzTnhkWldWbEtwKytxczhWdGNuSXk5dS9mTDFjV0hoNk9jK2ZPb1ZldlhtamF0R21SZlJUWHlaTW5jZS9lUFV5WU1FSGx3Nk5VS2xYSU9iTjkrM1poU1k0cTU4NmRrL3ZHcmFEZmZ2c04zYnAxdzg2ZE83RisvWHBVcjE0ZGMrZk94ZnIxNjNINDhHRUVCZ1lxSEhQaHdnV0ZzUmtiRzhQUHp3OWJ0MjdGbVRObjVKWUlFUkhSaDhuWDF4ZisvdjZGdGdrSkNVRklTSWpLK2cwYk5zRGUzcjZzaDZhMlk4ZU80ZGF0VzNCeGNWRjVENVZJSkI5VTNqWjFrb3hmdlhvVlI0OGV4Wmt6WjdCa3lSTDA2OWNQUU42WEpxNnVya2hLU29LcnF5dXVYTG1Dek14TVpHWm1JaU1qQXhrWkdYajM3aDB5TXpOUnIxNDkzTGh4QXp0MjdNQzRjZVBLKzdJK2FBeDhFQkVwb2Flbmg0WU5HNnFjQnBtV2xpWVhDQ240Myt6czdHS2ZNeVVsQlNrcEtYank1RWxwaHc4ZEhSM282T2hBVjFkWCtGRzNiT2pRb2FVK2YwR0JnWUdRU3FYQzY0TUhEK0xQUC8rRWw1Y1hPblRvSU5mMjBxVkxtRGR2SGhZdVhJaWVQWHVxdkw0Wk0yYmcyclZyU3VzVEV4UHh6VGZmS0pUbnp6T2l5clp0MjVDWm1TbThUazlQeDRvVks2Q3ZyNDhaTTJZb3RFOUpTVkc2UmxoYlcxdnRuQ0sxYXRWQzkrN2RNV3JVS0R4NThnVDE2OWVYcTVkOUsxVHcyNnB4NDhhcC9QZEtUVTNGMUtsVDBhTkhEMHlZTUVIbHVXWHJrMGVPSEFrREF3TjgrZVdYRUlsRTJMQmhBNXljblBEamp6OFdPZjRWSzFZZ0pDUUVUWm8wd2ZMbHl4RVhGd2NMQzRzaWp5dXVDeGN1S04wVnFEemtuL1dsYkF0dElxS1NLbXoyaExvc0xTMWhhR2hZNm42bVRKa2lselE4djVTVUZJd1pNd1o5Ky9iRnRHblRWUGFoemxhMDVjbmMzQnk5ZS9mRzJMRmo4Zmp4WTRWbEhiTDd4dnNLZlB6MTExL1ExOWNIb1BodkxYc1djbloyVnJpbloyVmxZZmZ1M2NMcjNyMTd3OS9mSDY2dXJuQjFkY1hJa1NPeGVQRmllSGw1Q1hsREZpMWFwSFFNVmFwVWdiNitQZ3dORFdGaVlvSzFhOWVpYjkrK0ZmNXZWWkVZK0NBaUtnRkRRME5ZV1ZuQnlzcEthWDFhV2hxU2twS0svQ212RDFRNU9Ubkl5Y2twY21hS011VVIrQ2c0MDBKMnM5ZlYxVlZJRWl2N0lKNlNraUpYNSsvdmo2aW9LTXljT1JOVnFsVEJ6Smt6a1pxYXFuQ3VuMzc2Q1RWcTFJQ2JtNXRDWFZFSmFSODhlSUI5Ky9haFZhdFdpSTJORlk1eGNuS0NrWkVSYXRldXJYRE1WMTk5cGJTdkxsMjZLTjNXVHBrMmJkcWdUWnMyV0xod0lTNWV2SWh0MjdZSnVVVUExWUdQV3JWcW9WYXRXa3I3bE0wMk1qWTJWcGpScEl4SUpNTC8vdmMvdWJMMDlIU2x1OHNVSkZ0V0kxTWVRUThBMkxKbFM0bitwa3ZyeFlzWDcvMmNSRlM1SEQ1OEdLZFBueTUxb2tzWkx5OHZ0R3JWcXRUOTFLNWRXK205RGNqTDhRSGs1ZHZJdjYxN1NTeGV2RmhoaHFMc1M0TUJBd1lvWGU1NzZkSWxoUVRveXNnUzNMdTd1eU1pSWdJSERoeVErNEN2Nmg0SzVDMjN5Zi9GVEhIVXFGRkQ2WE5GL3VCRlRrNk8zSzVuc3JITW1qVkw0ZGlrcENTNVk0RzhwT1lIRHg3RXpKa3poZVN4TTJmT1JLTkdqZENrU1JPWW1aa0pTNmFOakl4Z2FHZ0lBd01EdWZmejRzV0wrUGJiYi9IcnI3OWk3ZHExSmJyV3lvQ0JEeUtpY21Cb2FBaERROE1pUHdCbVptYmk5ZXZYY3NHUTFOUlV2SHYzVHBpdW1IL3FZdjdmSzlPMzBKbVptWWlKaVlHbXBxYndBQllmSHkvVTM3aHhBOTdlM3FoWnM2YXdCbGJWaDNrOVBUMFlHUmtwckNVR1VHUXkyOVdyVjBNaWtXRDI3Tmx3Y1hFUnlndWJNZkhERHo4b1hWNVVNQ0R4NU1rVEljdTlUTUVINEdIRGh1SDA2ZE53ZDNmSHBrMmJoSWVpbkp3Y0FQLzNiZFhseTVjeFo4NmNRcTlGSmlnb0NLZFBueTYwVGN1V0xmSEhIMzhvbEo4NmRRcW5UcDFTNnp6cXJPOG1Jdm9VK2ZyNmxsbkFvNnhjdUhCQklXZUdLZ0VCQVVYdVpHWnJhNHV0VzdlcXJPL1pzNmRjZ0NVakkwUFk5dGJjM0Z6cHppUDU4MW85ZnZ3WWE5YXNrYXYvNzcvLzVGNS84ODAzT0g3OE9LWk1tUUovZjMrVjk5RDhIQndjVk83NlY1U1ZLMWNxSkZ3RjhyYXF6YityUy82bHU3SVpwY1hKTjFLMWFsVnMyYkpGQ0tBMGI5NGN6WnMzVi92NFRwMDZZZW5TcFo5ODNpMEdQb2lJS3BCSUpFTGR1blVWdGlkVFYxWldsa0pRSkRjM0Z6azVPWkJJSkJDTHhYSS9SWldWOU9hdnJzek1UTVRGeFFuNU56WnQyb1JWcTFZSnkzdGtTeXVNalkyRmg4UzR1RGpNbno4ZklwRUl2Ly8rdTF6UzBsZXZYdUhreVpOeTUwaFBUOGZMbHkreGMrZE91ZktDTzZvbzA3aHhZOWpZMkJRcmowZWZQbjNVK3RELzRzVUw3Tm16UjY0c0t5dEw3c0d1VmF0V21ENTlPcnk5dmVIcDZZbGx5NVlCK0w5dmlHVGZmTldyVnc4VEowNHM4cHlwcWFuUTBOQW9janAwelpvMWxaYjM2dFZMclRYQlc3ZHV4VC8vL0ZOa3U5S3FYcjI2eWlSOFpTMGpJMFA0MzhPSG1EZUhpRDRlQllNZXluYnVLcTZpWmpBV3hjTENRaTdBcjBwS1NnbzBORFNLWExxcGF0YUlUSThlUGRDalJ3L2h0ZXorQnVUZDUzdjM3cTF5RmkwQVBIdjJUR0UzczRMM1VGdGJXN2k3dThQTHl3cy8vZlNURUNpUkJUNlUvWC81OE9IRFM3eWxiVWwyU2tsT1RvWklKQ3Iyc3B1VWxCU1ltcG9LcjIvY3VJRm56NTZwZGF5T2pvN0NqTTVQRVFNZlJFUWZNVDA5UGVqcDZjbmRERXVyT0FsWjFiVmt5UkpjdTNaTlljbkE0OGVQWVdWbGhZNGRPOExhMmxyWWdzN2EybHJJMWo1MTZsUzhmZnNXdi8zMm04S3VQUEh4OFZpM2JoMTBkWFdGYjBJeU16T1JscGFHVFpzMkFjaExhSmFkblkyMmJkdkN6TXlzMEhHT0hqMjYzR1l1ZE96WUVkN2UzbkpsUC83NEl5SWlJdVRLdnY3NmEwUkVSQ0FrSkFTSERoM0MwS0ZEaFp3eHNtK0k2dFNwQTJkbjUwTFBsNVdWQlh0N2UvVHMyVlB1QWJNNFRFeE0xRm9tVTNEYndmS3lZc1dLVXUzV1V4eHo1ODRWMW1iblgzWkVSRlFTQmdZR2NIWjJWanF6b1NMVXExZFBZYWV4Z3JLeXN0QzJiVnYwN2R0WFliWkZhZHk4ZVJOK2ZuNW8xcXdaN3QrL2o5cTFhOFBUMDdQUUdTT2RPM2ZHNXMyYjVjcGNYVjBSR2hvcVZ6WnUzRGlFaFlYaHhJa1Q2TlNwRTBhT0hLbHdEODF2eVpJbFpYQkY2b3VQajRkWUxGWTYyMFlXb0ZGbTlPalJxRjY5T3JaczJRSU5EUTNzMmJNSGh3OGZWdXVjcHFhbStPS0xMMG84NXNxQ2dROGlJaXAzR1JrWkVJdkY2TmF0RzJ4c2JQRHMyVE9jT0hFQ3YvenlDenAzN3F6UTN0YldGbGV2WHNYNDhlT1JuWjJOVmF0V0tleFJuOSt5WmN2UXJWczNBTURnd1lOUnQyNWQrUGo0QU1qYmtjWGQzVjJ0Y2Rhb1VhTUVWMWUyTkRRMHNHREJBbnp6elRmQ1ZuOVpXVmtBSUxmVytkQ2hRNFd1UzA2MmpVbTlBQUFnQUVsRVFWUktTb0pZTEVaV1ZoWU9IanhZNkRtYk5HbWk5QnZJd01CQW5EaHhvc2d4WjJkbmwwbVNQU0tpeXFMZ2NsUVBENDh5eWNsUmx2ejkvUXU5anlRbUppSTNOeGVabVprS014WUxhdGFzR2RxMGFRTWdMNEZuZEhRMGdMd3RXZk43OCtZTlpzNmNpYzgrK3d6RGh3K0hoNGNIM04zZE1YUG1UT3pZc1FOanhvd3AxVFZwYUdqQTA5TVRYMzc1cGJBMXUyeDVTVVhQM3N2SnlVRk1UQXlNalkyRiszcCtxcEozSnlZbUlqbzZHdFdyVjVmTDNXRnFhaXEzdGJ3eVM1Y3V4YVZMbDBvMzhFcUNnUThpSWlwM1M1Y3VsWnVPdW1mUG5rSS9VTXRtYjBpbFVxeGJ0MDU0V016T3prWkVSQVM2ZHUzNndXeExwMnJiVmwxZDNTSnphNmhTdDI1ZDdOdTNUMWlDSW50b3kzL05LMWV1VkNzaFcwUkVoTUtza29KR2pScWxOUERScWxVcjRWdWlsSlFVbGJOaHJseTVncnQzNzJMNzl1MFlNMmFNMGlSMVJFU2ZrdnhKbjl1MWEvZkJCVDJBdlB3VDZpeHhEUTBOVlpoWlVkQzRjZU9Fd0VkbVpxYmN2VkUyS3pVM054ZnU3dTVJVEV6RSt2WHJjZlBtVFFCNTk1cGh3NFpoNWNxVmFOMjZOVnEzYmwzU1N3SUExSzlmSDhIQndVS3VMZGs5VkoxRXFXVmg5Kzdkd3E0dVVWRlJRdm1WSzFlUWxaV0ZDUk1td05YVlZlRzRwS1FrMk5uWktaVEw3dUhLY25RVTlZWE5oL0tzOUNGZzRJT0lpTXBkL3FCSFlWNjllb1VWSzFZSU4zbERRME81QkY1UG56N0Z2SG56NE9ibWhsR2pSaFY3SERWcTFFQndjSENaZnVzemF0UW9wZE5udGJTMFN0VnYvcndic3AxTVpBOVNRRjZXZGxVZVAzNk0wYU5IdzlyYUd2LysreS82OSsrUCtmUG5GM3NNbHBhVytPcXJyNUNjbkl6Ly9lOS9xRjI3TmdZTUdJQisvZm9KUzA3dTNMbUQ2OWV2SXpFeEVWdTJiRUhyMXEyRmgxOGlvazlWL2hrZkJaZHBmaWp1MzcrdnNpNG1KZ1pEaGd4QjA2Wk5jZS9lUFF3Wk1nUkxseTVWcTE4OVBUMjVoTm02dXJxUVNxV1lOMjhld3NQRHNXalJJdGpZMkFpQkR3Q1lOMjhlSWlNak1XblNKUGo1K2FtMXpMSXcrUk9NeTRKUStlK2g1V25kdW5WeXIyWEJoKzNidHdQSXk1OVZIR0ZoWVNVNmp1UXg4RUZFUkJVdUl5TURlL2Z1eGM2ZE81R2Ftb3FSSTBlaVpzMmE4UGIyUmtCQUFJWU5Hd1lBd2hhemhTVkFLMGlXdEV4TFN3dWFtcHBsbmlQaTY2Ky9MdmNkVFdSVGhkVUoyTVRGeGNITnpRMDZPanBZdEdnUklpTWo4ZnZ2djBOYld4dXVycTRsQ3ZybzZlbGgrdlRwQ0FvS3d1clZxN0YyN1ZyWTJka2hKU1VGdDIvZmhwbVpHU1pPbklpdnZ2cnF2ZVg3SUNMNmtPWFAxL0MrY2hPVmxkallXRXljT0JFNk9qcFl1WElsd3NQRGhabWJxbll5azlIVzFvYSt2ajY2ZCs4dWxJbkZZaXhZc0FCSGpoekI4T0hEbFg1eFlXaG9pTFZyMThMWjJSbGp4NDZGajQ5UG1RWFJaZHZ5dnEvQXg1a3paK1J5cjJsb2FPRFVxVk1JQ3d1RG5aMGRXclJvb1haZldWbFpDQThQUjdObXpXQnVibDRldy8xa01QQkJSRVR2bld3R2c2YW1KdTdjdVlNNWMrWWdLU2tKVFpzMmhidTdPMXEyYkluczdHd2NQWG9VNjlhdFE3Tm16ZEM4ZVhOaHpiQ05qVTJSNXdnS0NzTHIxNjl4N3R3NUFNcDNMbm4xNmhXQTl6UDk5ZkxseTNJWjdRSEZqUFNxUkVaR0FpZzh5V1pHUmdZQ0FnTHcxMTkvUVN3VzQ3ZmZma1A5K3ZWUnYzNTlwS2VuWThPR0RZaU1qSVNMaXd1NmRldFdySzMwREF3TU1IandZUFRvMFFOWHIxN0ZuVHQzY1B6NGNTRWcwN3QzYi9UdDI1ZEJEeUtpajFoR1JnYjgvZjN4eHg5L1FDd1dZLzM2OVdqUW9BRWFOR2lBdExRMHJGNjlHdUhoNFpnelp3NTY5ZXFsOUQ0eWZmcDBUSjgrWFhqOTd0MDd1TG01NGV6WnMralNwUXNXTFZxazh2d3RXN2FFbDVjWDNOemM0T3pzakJVclZtRGd3SUVBOHJiZkxSZ0lVZmNlR2g0ZURpQXZvU3VRdDh2YTh1WExpMzVEMU5TK2ZYdU1HVE1HN2RxMXc0d1pNMkJtWmlZWEhIcnc0QUhtejU4UFBUMDl6SnMzVDJVL3Nwa3ArV2VNbmo5L0htbHBhVXBuZTBpbFVzVEh4eGM2TnRreUgyTGdnNGlJM29QVTFGUXNYTGdRVmF0V2haYVdsaENNTURjM1IvMzY5V0ZuWjRmT25UdWpkKy9lUW40SVhWMWQvUExMTDVnMGFSS21USm1DUVlNR0lTUWtCRFkyTm1yTnNJaU9qa1pBUUFBTURRMHhkZXBVVksxYUZWS3BGRC8rK0NPMHRiV2hyYTJONjlldkEzZy8wNUJyMUtpQkxsMjZ5SlZkdW5SSkNMNEFlUStkWGw1ZTBOUFRnN2EyTmpRME5QRDQ4V05jdm53WnhzYkdDdDhTcGFTazROYXRXNGlJaU1EZmYvK04xTlJVTkduU0JBc1hMb1MxdGJYUWJ0eTRjV2pXckJsV3JGaUJlZlBtd2RqWUdOMjdkNGV0cmEzd1VKdi9QVTFKU1VGS1NncGV2bnlKZmZ2MjRkNjllN2h6NXc2ZVBIbUNBUU1HWU9IQ2haZ3laUXBDUTBOeDRNQUI3TnUzRC92MjdVT25UcDB3ZE9oUWRPdldUY2pUUWtSRUg2NlVsQlJjdTNZTm9hR2hPSEhpQk42K2ZZdG16WnJCeTh0TDdrdUd5Wk1ubzBXTEZ2RHc4SUNycXl0TVRVM1J1M2R2ZE9qUUFaYVdsckMwdEZRYS9NN0p5Y0dUSjAvUXFWTW4rUGo0RkJtb2NIQndnSmVYRi83NDR3KzBiZHRXS0s5WnN5WjY5dXdwMS9iOCtmTklTRWdRWG1ka1pNRER3d01pa1VpNGg4YkV4T0Q4K2ZNd05UVVZjb2VrcHFiaTVNbVRKWHEvbEpFdFpXblRwbzFDY09iQmd3Y1lPM1lzVWxOVGhTVStNdHUzYjhmMTY5ZWhyNjhQYlcxdFhMdDJEVUJlamhLWm9LQWdBRkM0ZGdCNCsvYXR3aGNxeXBUbHpuOGZNd1kraUlpbzNCa1pHZUh4NDhlSWpJeUVWQ3FGb2FFaHhvMGJod1lOR2dBQUZpNWNxUFE0S3lzcmJOaXdBUXNYTHNTQkF3ZWdyYTB0bDZ2QzB0SVNHelpzUUtOR2pSU09uVGx6Sm1iT25DbFhwcUdoZ2ZqNGVDSFptTDYrUGdZTUdJQytmZnVXMWFXcVpHbHBpUjkvL0ZHdTdNY2ZmNVFMZk9qcjYrT2ZmLzZSSzVNZE8zZnVYQ0U0OGVEQkE4eWRPeGZQbmowVDJqUnIxZ3dqUm94QXYzNzlsQVlkT25YcWhIMzc5aUVvS0FnQkFRRTRkdXlZa0ExKytQRGhjanZmSEQ5K0hFRGVRK1g1OCtkUm8wWU5mUGJaWjNCd2NCQjJ6OUhWMVVXL2Z2M1FyMTgvUkVkSHc5L2ZINmRPbmNLbFM1ZXdlL2R1cGY4bVJFVDBZWWlPanNhMGFkUHc1TWtUSVZGMnk1WXRNV2JNR0F3Y09GRHBmYVJyMTY0NGNlSUVBZ0lDc0hmdlhodzhlRkRZTmN6WjJSay8vL3l6d2pFbUppYll2SGt6cWxXcnB2WlN5OEdEQjhQQndVRnVOcWFWbFJVV0wxNHMxODdWMVZVdThLR3ZyNCtMRnkvS2xjbU85ZkR3RUFJelZsWldRcENoTEJRV3pFbExTME4yZGpaY1hWMFZsdmlJeFdJRUJ3Y0w3NytPamc1NjllcUZJVU9HQU1pYkFmTDMzMy9Eek14TWFRTHlLbFdxd05QVHM5Q3g3ZHk1RXc4ZVBDanVKVlZLREh3UUVkRjdjZWpRSVFCNVV6T0xzK3RIa3laTnNHZlBIang1OGdSR1JrWnlhNlVORFExaGEydGJySEhJa291SnhlSlNKeUJWMTdadDI1Um1WbCt4WW9WQzJiRmp4NUNWbFlXc3JDeGtaMmZEd01BQUJnWUdjbTJzckt6UW9VTUhORzNhRksxYXRVTG56cDFoWVdGUjVEaDBkWFhoNU9RRUp5Y25QSDM2RkJjdlhzVERody9scGlVRGdLT2pJODZkT3djSEJ3ZDA3TmdSdFd2WExyUmYyU3dURnhjWDNMeDVrMEVQSXFJUFhKTW1UV0JuWjRmbXpadkQxdFlXUFhyMFFNT0dEWXM4VGxkWEZ5TkdqTUNJRVNNUUZ4ZUhpSWdJUkVkSFk4NmNPU3FQS1d5WnBpcjVneDRIRGh4UXVpVFYyOXRib2V6Y3VYUEl5c3BDWm1ZbXNyT3pVYVZLRllWN3FLYW1KcXBVcVZMc01aVkVtelp0Y1B6NGNWU3ZYbDJoN3J2dnZzTjMzMzBIc1ZpTTNOeGM2T2pveUFXY0RBd01zSHIxYWp4Ky9GanBjNU9Pamc0Y0hSMExQWDlJU0FnREgvK2ZobFNkdmZDSWlPaVRrWnljWE5GRElGSktRMFBqdlUzWm5UdDNMbTdmdmcwQThQTHkraUMzb2lTaUQ5ZXdZY09FbkEzZmYvKzk4QzArRVZVTUxzQWxJaUk1ek0xQUg2cml6QlFpSWlJaWt1SFRMUkVSeWVHSFMvcFFNU2hIUkVSRUpjRW5DQ0lpa3FQTzFuQkVGZUY5NVdRaElpS2l5b1dCRHlJaWtxT2pvMVBSUXlCU2luK2JSRVJFVkJJTWZCQVJrUndkSFIwdWQ2RVBFZ01mUkVSRVZCSU1mQkFSa1FKbDI4WVJWU1NSU0ZUUlF5QWlJcUtQRkFNZlJFU2tRQ1FTY2RZSGZUQTBORFNncjY5ZjBjTWdJaUtpanhRREgwUkVwRUJEUXdOVnFsU3A2R0VRQVFBTURRMHJlZ2hFUkVUMEVXUGdnNGlJbE5MUjBlRzM3RlRoREF3TXVOTVFFUkVSbFFvREgwUkVwSkpJSkdLK0Q2b3dlbnA2L1BzaklpS2lVdU5YS0VSRVZDZ0RBd05vYW1vaUl5T2pvb2RDbnhBREF3TUdQWWlJaUtoTU1QQkJSRVJGRW9sRTBOTFNRbnA2T3FSU2FVVVBoeW94VFUxTkdCZ1ljT3RhSWlJaUtqTU1mQkFSa1ZwMGRIUmdhbXFLN094c1pHWm1RaXdXVi9TUXFCTFIwdEtDU0NTQ3JxNXVSUStGaUlpSUtoa0dQb2lJcUZoMGRYV2hxNnNMcVZTS25Kd2M1T2JtUWl3V1F5d1djellJcVVWRFF3TmFXbHJRMHRLQ3RyWTJkSFIwdUgweUVSRVJsUnNHUG9pSXFFUTBORFNFSUFnUkVSRVIwWWVLdTdvUUVSRVJWVUpKU1VtSWpZMUZUazVPaFk1REtwWGl6WnMzRlhiK21KZ1lYTGh3QVZsWldSVTJCcG13c0REY3VIR2owRGJwNmVrSURnNHU4VGxTVTFPeFk4ZU9VdlVoNitmZHUzZHF0WlZLcFVoS1NsTFpQalkyRmc4ZVBKQXJlL0hpQlk0ZlA0NlhMMStXYXB4RVJPcGc0SU9JaUlpb0VscTdkaTM2OWV1SFo4K2VGZnZZek14TXBLZW5GL3NuTXpOVG9TOXZiMjhNSERnUWx5OWZMdlI4eWNuSmVQYnNHYUtqbzNIeDRrVWNQMzRjZm41K1dMdDJMVHc4UExCOCtmSmlYd2NBN055NUUrUEdqY1BidDI5TGRIeFprVWdrMkxoeEkwYU5HZ1Z2YjIrbGVaSmlZMk14Y3VSSXpKZ3hBeEVSRWNVK3g1czNiekJ1M0RoNGVucGk4ZUxGdUhmdm50ckh4c1RFNFBqeDQwaExTd01BZlBubGw1Z3laWXBheHlZbko4UE96ZzZyVjY5V1dyOWh3d1lNR0RBQWQrN2NFY29PSGp5SW1UTm40dDkvLzFWN2pFUkVKY1dsTGtSRVJFUWZvY3pNVEN4YXRBaU5HalhDcEVtVGluWHNnd2NQTUcvZVBDeFpzZ1RObWpWVHFQLzY2Njl4OSs3ZFlvL0p5c29LUVVGQmNtWHQyclhEN3QyNzhlMjMzMkxhdEdtWU9uVXF6cDgvajNuejVpRWpJd1B2M3IyRFJDSXBzbTlEUTBQTW5Uc1hXbHBhV0xkdUhWSlNVbFMySFR4NE1GcTBhQUVBUXQ5YVdsckZ2cDZ5cEttcGlhMWJ0MkxKa2lYNDg4OC9rWnViaTFtelpnbjFGeTlleE5TcFU2R2pvd052YjI5MDdkcTFXUDNIeDhmaisrKy94OE9IRC9Ienp6OWo1ODZkR0QxNk5IeDhmUEQ1NTU4WGVmek9uVHZoNysrUDgrZlBGOWsySlNVRlBqNCs2Tnk1TTdwMzcxNW8yOXpjWElTR2hxSisvZnJDdndrQW5EeDVFbVptWnVqY3VYUFJGMGRFVkVvTWZCQVJFUkY5aERRMU5mSDY5V3NFQkFRZ0xTMU43a04wWVo0L2Y0N3g0OGNqUGo0ZU4yL2VWQnI0QUFBOVBUMU1uanhaN2ZINCt2b3FMZS9hdFNzT0hEaUF5Wk1uWTkyNmRVaExTOFBZc1dQUnZuMTc2T25wd2NEQUFDS1JDRldxVkVGWVdCaHUzNzROTHk4dlZLOWVIY2JHeGpBMU5ZV3BxU21NalkyRlBvOGRPNGFFaEFTVlk3RzF0UlUrWk11U0xtdHF2ditKem9HQmdVaE9UcFlyczdhMlJzdVdMYUd2cjQ5dDI3WUo1V2xwYVpCSUpCZzJiQmhldkhnaFZ3Y0FYYnAwZ2JXMXRkTHpoSWVIWTg2Y09jak56Y1dHRFJ0Z1kyT0RnUU1IWXRxMGFmanV1Kzh3ZmZwMGZQLzk5eXJmQTRsRWdsT25UcUZ1M2JvNGUvWXNBQ0FqSXdPSmlZa0lEQXlVYTJ0dmI0OTM3OTVoNjlhdEVJbEVSUVkrSWlNajhlYk5HM3o5OWRkQzJmWHIxeEVkSFEwbkp5Y2tKU1VWZWp3QUdCZ1lvRXFWS2tXMkl5SlNoWUVQSWlJaW9vK1FycTR1MXExYmgwbVRKc0hYMXhkU3FSU3paODh1OUpqbno1OWo3Tml4aUkrUHgwOC8vWVNSSTBjVzJ2L1VxVlBWSHMvMjdkdFYxdFd2WHg5Nzl1ekJraVZMTUc3Y09OU3FWUXRyMXF4UmFQZml4UXZjdm4wYmZmdjJMZlNEN3NtVEp3c2RTMDVPRHRMVDA0WGZBU0FySzBzb2s1RnRvMXhlL1B6OEZISmJ5TWpLTXpJeW9LV2xKU1NLM3JWcmw5TDJKaVltQ29HUHRMUTByRnUzRHR1M2IwZmp4bzNoN2UyTmdJQUF6Sm8xQ3lkT25NQ1dMVnZnNGVHQk5XdldJQ0lpQWdzWExvU05qWTFDMzZkT25SSnliY3lkTzFjb1QwNU9sbnNOQUVlUEhwVUxRaFZsNzk2OUFJQ3Z2dnBLS051eFl3Y0FJQ0FnQUFFQkFVWDJNWEhpUkxpN3U2dDlUaUtpZ2hqNElDSWlJaXFnVmF0V3VIMzdOZ0RnMXExYmFOV3FWUVdQU0RtUlNJUS8vdmdEWDMvOU5UWnUzQWg5ZlgyVndZcW5UNTlpOU9qUmVQNzhPUllzV0lEUm8wZS8xN0VhR3h2anQ5OStleS9uMnJWcmwwSk9rQjQ5ZWlpMGE5MjZOZmJ0MjFkdTR6aHc0RUNoOVVsSlNiQ3pzNE9Ua3hNOFBUM1Y3bGNxbFNJb0tBaGVYbDU0OWVvVnZ2bm1HOHlaTXdjaWtRaURCdy9HNXMyYnNXclZLbmg2ZW1MRmloWG8wNmNQUER3OE1IandZQXdhTkFoVHAwNkZwYVVsZ0x5QTBLKy8vb3FHRFJ0aTkrN2R3dGJTVGs1T3FGKy9Qcnk5dmVYT2JXSmlnbGV2WHFrMXpvU0VCSnc1Y3dZZE8zWkV2WHIxQU9RRmZJS0RnOUdoUXdlTUdqVUt4NDRkdzVrelorRHA2UWw5ZlgybC9UUnUzRmp0OTRhSVNCa0dQb2lJaUlnS2FOU29rZkI3WkdRa25KMmRLM0EwaFRNMk5zYW1UWnZnNXVZR2UzdDdsZTJxVnEwS0t5c3J6Smd4QTBPR0RIa3ZZL3Z2di8rd2JkczJ1THU3bzJyVnFrSjV3WmtYTXJtNXVRRHlaa0Vvbys0TWpkYXRXd3VKT1VORFF4RVZGYVd3MU1QUHp3ODZPanBLano5MzdoeXVYcjJLY2VQR3dkVFV0TWp6RmViNTgrZDQvZnExMGpwWkl0SGs1R1FoMEtaTWd3WU5ZR3hzak56Y1hCdzdkZ3liTm0wU1pveU1HREVDelpzM3gvSGp4NFgyM2J0M1I4T0dEWEhvMENHaGJPTEVpZkQxOWNXUkkwZHc1TWdSdEcvZkhzN096akF6TThPclY2L2c1ZVVGTXpNem9iMm1waWEwdExSUXJWcTFFbCs3bjU4ZnhHS3gzTC85cWxXcklKRklNRy9lUERSdjNoejM3OS9IbVRObjBMZHZYNWlZbUpUNFhFUkVoV0hnZzRpSWlLaUFWcTFhd2NEQUFPL2V2Y09qUjQrd2F0VXF0WE5vVkFSemMzTmhTWUVxVmFwVXdhWk5tOTdUaVBJY09IQUFCdzRjUUVoSUNEdzhQT0RvNkNqTWNpaE1seTVkbEpaMzZ0U3AwQ1UxTXJhMnRyQzF0UVVBUEh2MkRGRlJVWmc1YzZZd20wRTJObTF0eFVkaGlVU0M2ZE9uSXlzckMxS3B0TlQvN3I2K3Z2RDM5eSswVFVoSUNFSkNRbFRXYjlpd0FmYjI5c0pNanBvMWEyTFJva1ZZdlhvMTl1N2RpLzM3OXlzY2MrN2NPYm5YRW9rRXBxYW1DQXdNeFByMTZ4RWNISXl2dnZvSzV1Ym0rUFBQUDFHelprMUVSMGNMN1hOemM1R1ptU2xYSnFOT3ZvMmtwQ1RzM0xsVHJpdzBOQlFoSVNGd2NIQkE4K2JOaSt5RGlLaXNNUEJCUkVSRVZJQ2hvU0ZtejU2TnBVdVhBZ0JPbno2Tmh3OGZ3c25KQ2JWcTFTcDEvNWFXbGpBME5DeFZIeTFidGtSMmRuYVI3ZnIxNjFkby9iaHg0L0RqanorV2FpeXF6SnMzRDliVzF2amxsMS9nNXVhR3MyZlBZdUhDaFNxM1NaWE56cGd3WVlMUzJSZ1dGaGFZTUdFQy92bm5ueUxQSFJBUUFFdExTNlNucDBOWFYxY3U2QUhrNWY2UTVkWElUMU5URXoxNzlzVEZpeGVMRE5Db1k4cVVLU3B6cWFTa3BHRE1tREhvMjdjdnBrMmJwcklQMlRLUmI3LzlGbFdxVk1Hd1ljTWdFb213WnMwYWpCdzVFb3NYTHk1eUhCNGVIZ2dPRGtiVHBrMnhkdTFheE1iR29tSERoaGc5ZXJUS3JZWmZ2bnlKUVlNR0taUWZQbnk0eVBQNSt2ckt6ZHhKVDAvSHdvVUxZV0Jnb1BUdjdlM2J0MHEzK05YUjBZR1JrVkdSNTFQSCt2WHJWYzYrS1d0WldWbkM3Nm1wcWUvbG5FU2tHZ01mUkVSRVJFcDA3dHdaZmZyMHdkOS8vdzBBZVBUb0VYNy8vZmN5NmR2THk2dlVlVU9jbloyRnBTSEtYTHg0VWRnNW83QVBqaDA2ZEZCYW5wMmREUjhmSDdYSGs1bVpxYlI4MkxCaGFOMjZOVnhjWEZDdlhqMFlHQmpBemMxTmFkdFhyMTRoS2lvS1U2ZE9WVG1ySURVMUZmWHIxd2NBeE1URUlESXlFbloyZGtMT0NoblpOYjk2OVVwcFg2b0NId0FVOGxxVVJ1M2F0Vkc3ZG0ybGRiSWRUVXhNVEZUdXJwT2ZTQ1JTV0hhVmxwYUdwMCtmRm5tc2JGbU5UTU9HRFFFQTgrZlBWN28xOE15Wk0xR3JWaTJsUVlxaWduYlIwZEh3OC9ORDI3WnQ4ZWpSSXdCNXMwUkdqQmdCRXhNVG1KdWJLeHpUdDI5ZnBYMzE3TmxUNVk1QnhYWGt5SkV5NmFlNFltSmlLdVM4UlBSL0dQZ2dJaUlpVW1IMjdObXdzN1BENzcvL2puZnYzbFgwY09UODhNTVBoZFo3ZUhnZ09qb2FreWRQRmo3a0ZrZFdWaGJXcmwxYjB1SEpzYmEyeHNHREIxVW1yeXlPYjcvOVZ2ajloeDkrZ0k2T0RuNy8vWGU1L0JUNXZYcjFTaTdIaEV4T1RvN0tIQjlsNGNLRkMycnZpaE1RRUlDZ29LQkMyOWphMm1McjFxMEs1Y2VPSGNPeFk4ZlVPbyt5ZkNXRmJXZHNiR3lNenovL1hLRXVQajYrMFBNc1c3WU1Fb2tFQ3hZc3dIZmZmU2VVVDU4K1hlVXhpeGN2VnZyM29TcG85REVwT051SWlONC9CajZJaUlpSUN0RzVjMmUwYXRVS3AwK2ZSa0pDZ3ZBTmRtbW9reU9ob2hrWkdlSHMyYk5xdCsvVnExZWg5UVd2T1RNelUyRnBRMkhKVFEwTURPUStRS2FtcHVMa3laTndkSFFVZ2g2cHFhbHlzMXZFWWpFU0V4T1ZMbG5KeWNtQm5wNWVFVmRWY2hZV0ZuQnhjU215WFVwS0NqUTBOSXBjenFFcUFPRGc0SURKa3ljWGVaNE5HemJnNHNXTFN1dGV2bnlKbzBlUHlwV2xwNmNqUGo0ZW16ZHZsaXNmUEhod2tlZXl0cmJHWjU5OVZxdzhIbzZPanVXZTNGUkhSMGZZM3JpOFNhVlM0ZS9Wd01EZ3ZaeVRpRlJqNElPSWlJaW9DSWFHaG5CeWNxcm9ZYngzWlJtZytlT1BQOUNwVXllMGI5OGVBREJqeGd5RWhZVXBiYXNzdWVuSmt5ZmxacTRjT1hJRUdSa1pHRHQyck5CZlFrS0NYQ0xSbXpkdklpY25CMDJhTkpIckt6TXpFMUtwdEV4bW9LaFNyMTQ5akI4L3Z0QTJXVmxaYU51MkxmcjI3WXMxYTlhVTZEeW1wcVpxTFpNcGJIZWE1OCtmWStYS2xkRFQweE4ydnNuSXlFQnFhaXJXclZzSElDODVhbFpXRmpwMjdJZ2FOV29VZXE2SkV5ZCtrRHUwdk0rbExzT0dEUk4yTDhxL1N4UVJWUXdHUG9pSWlJZytNaU5Hak1DLy8vNWJhQnRaNHRQQmd3Y1hPZFYreVpJbCtQTExMOHRzZkFXOWUvY092cjYrMkxwMUt5NWV2Q2dzTVRFeU1pcDArUU9RdDUxd3dRQ0pSQ0xCamgwNzhQbm5ud3V6Q3F5dHJSRWNISXhidDI0SitWUE9uejhQQUdqVHBvM0NlQUNvdFRWdWFmajcrME1xbGFxc1QweE1GSFpQMmJOblQ2RjlOV3ZXVE9FNkFHRC8vdjBJREF3c2NpeloyZGxGemlwWnUzYXRzQ1d5dmIwOUxDd3NoRjEwUWtORDFacFpBZ0ExYTlaVXF4MFIwZnZDd0FjUkVSSFJSNlpidDI2d3NySXF0TTIxYTlmdzZORWoyTnZiRnpselE3WnJTSG1Kakl4RWRuWTJldmZ1TFpkWHc4REFRSml4b1VwV1ZwWkM0T1BreVpPSWpZM0Z6ei8vTEpTTkdqVUt2cjYrMkw1OXU1Q0U5dHk1YzlEVDAwUG56cDNsanBkOUUxK2VNejZBdkx3VkVvbWt5SGFob2FFSURRMHR0TTI0Y2VPVUJqNXNiVzB4Y09CQUFIazdvNmlhYVJFWkdZbWJOMjlpNDhhTm1EaHg0Z2VYZDZKSGp4NUt5L1gwOUhEcDBxWDNQQm9pcW13WStDQWlJaUw2eUJRMVN3TElTMjc2Nk5FanVMbTVsU2k1YVZrS0R3OEhBUFRwMDZmVWZiMTQ4UUxMbGkxRG16WnQwTFZyVndCNXdaSE16RXkwYjk4ZXdjSEIrT0dISHhBVEU0TmJ0MjdCMGRGUklmQWpDM3lvQ2doRlJVWGh6cDA3R0Rod1lLbG1oZHkvZjE5bFhVeE1ESVlNR1lLbVRadmkzcjE3R0RKa2lMQjljbkZZV1ZsaDFLaFJTRXBLZ3FPakkrclVxWU1oUTRaZzBLQkJxRmF0R29DOEpUOVhybHpCcTFldjRPUGpnM2J0MnFGZHUzWWx2cTZhTldzaU1qS3lUQU5IWThlT1ZickxqcGFXVnBtZGc0ZytYUXg4RUJFUkVWRzVrVWdrQ0FrSmdiYTJOcnAxNjFicS9yeTh2UER5NVV0b2FtcWlYNzkrU0VwS1V0aU9kZmZ1M2NJc2dkR2pSeXYwSVZ2cW9pendJWkZJTUhyMGFLU2twQ0ErUGw2dElGTnh4Y2JHWXVMRWlkRFIwY0hLbFNzUkhoNk9wVXVYUWx0Ykd6Lzg4RU9KZ2kwaWtRanU3dTRJQ0FqQXNtWEw0T1hsaFc3ZHV1SHQyN2U0ZnYwNmF0U29BUmNYRjR3YU5hclFmQitxeUJMUGFtbHBRVk5UVXdpcWxKVng0OFo5a0hsQmlLaHlZT0NEaUlpSWlCUmtaMmNyN09oUm1Nek1US1hsNTgrZng4dVhMMkZuWjFjbUgyeEhqaHlKdUxnNDFLNWRHN1ZxMVVMTm1qVlJvMFlONFdmOSt2VzRkdTBhcmwyN2hwNDlleXFkMlhEcjFpMEFnTG01dVVLZHBxWW1HalJvZ051M2I4UFMwckxVNDgwdkl5TUQvdjcrK09PUFB5QVdpN0YrL1hvMGFOQUFEUm8wUUZwYUdsYXZYbzN3OEhETW1UTUh2WHIxS3RaMnV3WUdCaGcrZkRqNjlPbURTNWN1NGViTm16aDgrRENTa3BJQTVPMyswcjkvLzJJSFBRNGZQb3hYcjE0aEpDUUVHaG9hU25lWFNVaElBRkQrT1ZPSWlFcUtnUThpSWlJaVVwQ1ZsWVdWSzFlV3VwL0RodzhEQUhyMzdxMVFsNUNRb0RSdlJYNnltUVl5blRwMXdxRkRoMVMySHpGaUJDWk5tZ1FEQXdQTW56OGZBT0RuNTRmVHAwK2phdFdxeU1uSndkbXpaMkZvYUtqeTNQNysva2hKU1NtVFdRMHBLU200ZHUwYVFrTkRjZUxFQ2J4OSt4Yk5taldEbDVjWGJHeHNoSGFUSjA5R2l4WXQ0T0hoQVZkWFY1aWFtcUozNzk3bzBLRURMQzB0WVdscEtSYzRldnYyTGQ2K2ZZdjQrSGpzM0xrVHQyN2R3czJiTnhFYkd3c25KeWVzV0xFQ00yZk94S2xUcDdCcjF5NzQrZm5Cejg4UDNicDF3NmhSbzJCdmJ5L3M0RktZZS9mdVllL2V2VEF5TXNLc1diTlFyVm8xU0tWU3VMcTZRbHRiRzlyYTJyaHk1UW9BS095ZVEwVDBvV0RnZzRpSWlJZ1VHQmtaNGV6WnMycTM3OVdybDBLWlJDTEI1Y3VYVmRaWHFWSUZZOGFNS2JUZmE5ZXVGU3U1NWNHREJ5RVdpN0YwNlZJMGFOQUFBR0JzYkl6TGx5OExPNnhZV0ZqZ3A1OStVam43UVZ0YnU5UkJqK2pvYUV5Yk5nMVBuandSenR1eVpVdU1HVE1HQXdjT1ZCcDA2TnExSzA2Y09JR0FnQURzM2JzWEJ3OGV4TUdEQndFQXpzN09jc2xjQXdNRElaVktFUllXaHJDd01OU3FWUXV0V3JYQ2wxOStLZXpNb3F1cmk0RURCMkxnd0lHSWlvckN0bTNiRUJRVWhQUG56K1BvMGFOQ2dsd3JLeXZzMnJWTGFjTGMrZlBuQ3dFa0dRME5EVHgvL2h4Mzd0d0JrRGZieE1uSkNmMzc5eS9WZTBaRVZGNFkrQ0FpSWlJaU9ZWE5xRkJGV1hCQ1UxTVRSNDRjd2VIRGgxRzNibDJGZWtORFE3aTV1UlhhcjYrdmI3RUNINTZlbnJDM3R4ZDJPZ0h5dHZRZFBIZ3dKQklKSkJJSnRMWEwveEc0U1pNbXNMT3pRL1BteldGcmE0c2VQWHFvbFdSV1YxY1hJMGFNd0lnUkl4QVhGNGVJaUFoRVIwZGp6cHc1Y3UyKy9QSkxoSVNFWU5DZ1FlalNwWXZTWlR2NU5XM2FGQ3RXck1EY3VYTng5ZXBWdVNDSG9hRWgycmR2WDZ6cmt3Vmt4R0l4RTVBUzBRZFBRMXJZNXVKRVJFUkVSRVJVTE1PR0RSTjJENW8wYVJLY25Kd3FlRVJFbjdhaUYvWVJFUkVSRVJFUkVYMmtHUGdnSWlJaUlpSWlva3FMZ1E4aUlpSWlJaUlpcXJRWStDQWlJaUlpSWlLaVNvdUJEMzNHQ0VVQUFCd1JTVVJCVkNJaUlpSWlJaUtxdEJqNElDSWlJaUlpSXFKS2k0RVBJaUlpSWlJaUlxcTBHUGdnSWlJaUlpSWlva3FMZ1E4aUlpSWlJaUlpcXJRWStDQWlJaUlpSWlLaVNvdUJEeUlpSWlJaUlpS3F0Qmo0SUNJaUlpSWlJcUpLaTRFUElpSWlJaUlpSXFxMEdQZ2dJaUlpSWlJaW9rcUxnUThpSWlJaUlpSWlxclFZK0NBaUlpSWlJaUpFUlVYaHdZTUhTdXRTVWxKdzQ4WU5wS1NrbExqL3c0Y1BZL0hpeFhqKy9IbUoreWdvSVNFQmE5YXN3WWtUSjhxc3o1S1NTcVVJQ3d0RGFtcXEwdnBuejU1QkxCWXJyWHY2OUdsNUR1MlR4OEFIRVJFUkVSRVJZZmJzMlZpNmRLblN1aHMzYm1ERWlCRzRjZU5HaWZ1UGlJakE3dDI3OGZyMTZ4TDNVZERMbHkreGZ2MTZoSVNFcU5WZUtwVWlQVDI5VEg0eU16UGwrcjUxNnhhKy8vNTc3Tnk1VStrNGh3d1pnbVhMbGluVUpTVWxZY2lRSVhCeGNTblptMEJGMHE3b0FSQVJFUkVSRWRIN0k1RklrSkdSb1ZBdWxVcUZ3RUJCV1ZsWnduOEwxbXRwYVVFa0VwWFBZTXZZbzBlUDBMOS8vekxwcTJ2WHJ0aThlYlB3V2haOCtlS0xMeFRhMXF4WkUwT0hEc1cyYmR2UXFGRWpmUFBOTjBMZDZ0V3JrWnFhV21iaklrVU1mQkFSRVJFUkVYMUM3dDY5aTJIRGhpbXRlL2p3SWRxMmJhdnkyT25UcHl1VWRlclVDZHUzYnkrejhaVW5Nek16ekpvMXEwejZzckN3a0h2OTk5OS9vM2J0MnNqT3pzYjkrL2VGY25OemM1aWFtbUx1M0xtNGRlc1dWcTFhQlVkSFIxU3JWZzBYTDE3RXZuMzdNR3JVS0RnNk9wYkp1RWdSQXg5RVJFUkVSRVNmRUhOemM4eWRPMWVoZk11V0xUQTBOTVQvL3ZjL0FFQjZlanFxVktrQ0FJaUppY0grL2ZzeGZQaHdXRnBheWgxWHQyN2Q4aDkwR1RFMU5jWDMzMzlmNXYwK2VQQUFEeDgrQkFBTUdUSkVyczdUMDFQSTRXRmhZUUV6TXpQczJMRURBQkFZR0FndExTMFlHQmhnelpvMUFBQkhSMGZZMk5pVStSZy9aUXg4RUJFUkVSRVJsU0dSU0NRc0IzbjA2RkVGajBaUjllclZNWDc4ZUlYeVE0Y09DWFdMRmkzQ2xTdFhzSHYzYnBpWW1PRGN1WFBZdjM4L3Z2amlDM1R2M3IwQ1JsMjJwRktwc0h5bnVMUzB0S0Nqb3lOWHRuWHJWdWpwNldIOSt2WFEwOU1EQUJ3N2RneDc5dXhCOWVyVjhjc3Z2MEFxbFNJek14TjZlbnFJaUlnUWpoV0x4Y0x4QU5DMGFWTUdQc29ZQXg5RVJFUkVSRVJsU0ZkWFYvajk3dDI3RlRpUzRyRzF0WVd4c1RHQXZGa0xodzRkd3RTcFU3RjU4MlpVclZvVm5UcDFRdFdxVlN0NGxHVWpLaXBLWVdhR3VucjM3ZzBmSHgvaGRVSkNBZ0lEQXpGOCtIQjA2ZEpGS0YrNmRDa2FOR2lBSGoxNjRNYU5HN2h5NVFxY25aMnhjdVZLT0RnNENPMGNIQnhRdDI1ZHVYd2hWTFlZK0NBaUlpSWlJaXBEVmF0V3hZc1hMd0FBTDE2OGdLK3ZiN2tzcnlocnYvenlpL0I3bXpadHNIanhZaXhldkJqWHIxK0huWjFkb1hrOHZ2MzJXMXkrZkxuUS9pVVNDUUFJUzJrS3MzNzlldlRzMlJNQXNHYk5HdUg5TE9qTm16Y0E4bmFkK2VHSEgxVDI1K3pzakpZdFd5cVVPem82S2kwdmJGd0ZiZHUyRFJLSkJCTW1UTURaczJkUnZYcDF2SHIxQ2xGUlVmajU1NStob2FHaGR2OVVQaGo0SUNJaUlpSWlLa05hV2xweXJ3OGZQb3hIang1aHlKQWhhTlNvRVdyVnFsVkJJNU4zN3R3NVhMaHdvZEEyL2ZyMXc5bXpaM0gyN0ZtRnVqRmp4cUJPblRvQWdPYk5tME5idS9DUGwvLysreTlldlhxRlZxMWF3ZERRc05DMitXZVduRDU5R2c4ZVBDaTAvWk1uVC9Ea3lST1Y5VDE3OWxRYTRPamN1Yk5hZ1JnWlpjRWZZMk5qREJvMENIWHIxc1hRb1VQUnMyZFBUSjQ4R1JNblRsU2FSSmFCa1BlUGdROGlJaUlpSXFKeWR1dldMZHk2ZGF0TSt2THk4a0tyVnExSzNjL3QyN2ZoNys5ZnJHTWtFb21RRzhQQndVRUlmQ2hMbGxxUXU3czdqaDQ5aWdVTEZoUnJsc1hCZ3djaEZvdVYxdDI3ZHcvT3pzNXdkSFNFcDZlbnlqN0tjN3ZkU1pNbUlURXhVYTdNMHRJUzd1N3VTdHN6OFBIK01mQkJSRVJFUkVSVVRnWU9ISWd6Wjg3ZzNidDNGVDBVQmRPbVRjTzBhZFBVYmg4V0ZvWWxTNWJnK2ZQbkdEOStQRDc3N0xOeUhOMy9LU3hvSWF2VDF0WVdkcUI1MzdTMHRGVE80bm4zN2gwZVAzNE1BSWlOalFVQVBILytYRzY3Mit6c2JLU25wd3RsSXBGSVllY2NLaDBHUG9pSWlJaUlpTXBKdDI3ZE1HellNSncrZlJvUEh6N0VvMGVQOFBMbHk0b2VWckU4ZS9ZTUsxYXN3S2xUcDFDdlhqMzQrZm1oUTRjT0ZUMnNNckYwNlZJc1c3Wk03ZllaR1JsbzBhS0YydTN2M2J1SGI3NzVScTVzK2ZMbEN1MmVQWHNtSkZ0dDNydzVEaDA2cFBZNXFHZ01mQkFSRVJFUkVaV2pXclZxd2RuWnVhS0hVV3h2M3J6QmhnMGJzR3ZYTG1ob2FHRHExS240L3Z2dnkzWFp5UHZXdVhObk5HdldUTzMyTzNic0tGYi8xdGJXMkxScEV3RGd3b1VMMkxwMUsrYlBueTgzbytQbm4zK0dtWmtaM056Y0FBQkdSa2JGT2djVmpZRVBJaUlpSWlJaUVpUW5KMlBuenAzWXNXTUhVbEpTNE9EZ0FIZDNkOVN2WDcraWgxWm1xbGV2amlsVHBxQlBuejU0K3ZRcEdqZHVER3RyYTVYdFQ1OCtEV3RyYXhnYUdoWXJPYTJKaVFtNmQrOE9JRy8yQndEMDZ0Vkw3cjNVMTlkSDFhcFZoWFpVOWhqNElDSWlJaUlpSWp4OStoUitmbjdZdTNjdk1qSXkwTHQzYjdpNHVCUnJSc1RIb2thTkduQnpjME5jWEJ6YzNkM1J1SEZqN04rL0g3cTZ1Z3B0azVLUzhNTVBQMEFzRnVQMDZkT29XYk5taWM0WkZSVUZQVDA5SVNFc3ZUK2FGVDBBSWlJaUlpSWlxaGhpc1JoLy8vMDNKa3lZZ0Q1OSttRG56cDJ3dDdmSG9VT0g0T1BqVXltREh2bFpXRmpBMWRVVlVWRlI4UGIyVnRwbXc0WU5TRTlQeDRRSkU0b1Y5RGh5NUFoKy92bG5BSG01UVNJakkyRnJhNnV3M1RHVlA4NzRJQ0lpSWlJaStnU0ZoSVJnMmJKbGVQcjBLVXhOVFRGcDBpUjgvZlhYcUYyN2RrVVA3YjBhUDM0OGpoOC9qci8rK2d2Mjl2Wm8xNjZkVUJjYkc0dGR1M2JCeHNZR2t5ZFBMckl2cVZTS3BLUWtUSmt5QldmT25CR1N3RzdidGcxdjNyekJzR0hEeXUwNlNEVUdQb2lJaUlpSWlENHhhOWV1aFkrUER3d05EV0ZvYUFnQWFOR2lSYW1DSHYvKyt5OTI3OTZ0c3Y3Mjdkc0FnSTBiTjZKYXRXcEsyMVNyVmcwelpzd0FBUHozMzM4NGVQQmdvZWQ4L2ZvMWdMejhHU3RXckNpMGJmMzY5UlYyV0FIeXRxTmRzbVFKZ29PREZiYm9sZTNBc25MbFN1am82QlRhLytQSGovSDI3VnVjTzNjT09qbzZtRHAxS2laUG5veWJOMi9DeDhjSG4zMzJHZnIzNzE5b0gxUStHUGdnSWlJaUlpTDZoTWcraUp1Wm1XSExsaTFJU1VtQmk0c0xYRnhjVUxkdVhiUnIxdzYxYTllR3JxNHVORFUxb2FHaEFhbFVDcWxVQ3JGWURJbEVndHpjWE9UazVDQTdPeHUxYXRYQ2xDbFQ4UHo1Yy9qNyt4ZDUvbE9uVHFtc3M3Q3dFQUlmc2JHeDJMcDFxMXJYOVBEaFF6eDgrTERRTm0zYnRzWGZmLytONjlldnEyeFRNSENUa1pFQkRRME5qQnc1VW1uN1gzLzlGWDM3OWdVQW9kL216WnZEeThzTDF0YldlUERnQWFaTW1RSnRiVzJzWExtU3kxd3FDQU1mUkVSRVJFUkVuNURXclZ1amYvLyttRDU5T2hvM2Jnd0FDQTRPeHE1ZHV4QVdGb2JRMEZDa3BxYXEzWjlzRzlidTNidmoyclZycFJxYnB1Yi9wYUhzM3IwN0lpSWlTdFZmZmpvNk9qaHk1QWlzckt6S3JNLzh1N01NR1RJRSt2cjY2TjI3TjdTMTh6NXEvL2ZmZjhqSXlNQ2FOV3NLM1RXR3lwZUdWQ3FWVnZRZ2lJaUlpSWlJS291NWMrY0t5enE4dkx6UXFsV3JDaDVSOFdWblp5TTNOeGNTaVFRU2lVU1k4UUZBN25jQU1ESXlLbklaeUtmc3paczNNRFUxcmVoaGZOSTQ0NE9JaUlpSWlJams2T3JxS3QzYWxZcVBRWStLeCsxc2lZaUlpSWlJaUtqU1l1Q0RpSWlJaUlpSWlDb3RCajZJaUlpSWlJaUlxTkppNElPSWlJaUlpSWlJS2kwR1BvaUlpSWlJaUlpbzBtTGdnNGlJaUlpSWlJZ3FMUVkraUlpSWlJaUlpS2pTWXVDRGlJaUlpSWlJaUNvdEJqNklpSWlJaUlpSXFOSmk0SU9JaUlpSWlJaUlLaTBHUG9pSWlJaUlpSWlvMG1MZ2c0aUlpSWlJaUlncUxRWStpSWlJaUlpSWlLalNZdUNEaUlpSWlJaUlpQ290Qmo2SWlJaUlpSWlJcU5KaTRJT0lpSWlJaUlpSUtpMEdQb2lJaUlpSWlJaW8wbUxnZzRpSWlJaUlpSWdxTFFZK2lJaUlpSWlJaUtqU1l1Q0RpSWlJaUlpSWlDb3RCajZJaUlpSWlJaUlxTkppNElPSWlJaUlpSWlJS2kwR1BvaUlpSWlJaUlpbzBtTGdnNGlJaUlpSWlJZ3FMUVkraUlpSWlJaUlpS2pTWXVDRGlJaUlpSWlJaUNvdEJqNklpSWlJaUlpSXFOSmk0SU9JaUlpSWlJaUlLaTBHUG9pSWlJaUlpSWlvMG1MZ2c0aUlpSWlJaUlncUxRWStpSWlJaUlpSWlLalNZdUNEaUlpSWlJaUlpQ290Qmo2SWlJaUlpSWlJcU5KaTRJT0lpSWlJaUlpSUtpMEdQb2lJaUlqK1gzdjNHbE4xL2NCeC9BTW8xMVRVdkEwaFRKUUhOUUZsZ202WVp0NFNMemt6WGVXTnpHbHF6S0daVnNRYW1YYnhRcVpDRExQTlVKbmFFbkdrYUZQQVM2bUpFMDJUd0V0cWlqQXZoL3Y1UDNDY1BKNERjUkQxdjUvdjF5UE85MzdnRVo5OUx3QUF3TEFJUGdBQUFBQUFnR0VSZkFBQUFBQUFBTU1pK0FBQUFBQUFBSVpGOEFFQUFBQUFBQXlMNEFNQUFBQUFBQmdXd1FjQUFBQUFBREFzZ2c4QUFBQUFBR0JZQkI4QUFBQUFBTUN3Q0Q0QUFBQUFBSUJoRVh3QUFBQUFBQURESXZnQUFBQUFBQUNHUmZBQkFBQUFBQUFNaStBREFBQUFBQUFZRnNFSEFBQUFBQUF3TElJUEFBQUFBQUJnV0FRZkFBQUFBQURBc0FnK0FBQUFBQUNBWVJGOEFBQUFBQUFBd3lMNEFBQUFBSUFuMU42OWU3VnIxeTVWVjFjL3Nqa1BIejZza3BJU2gvdmw1dWFxb0tDZ3p2b2pSNDdvNk5HanFxcXFjbWpjOHZKeTVlVGs2TktsUzNicmYvMzFWNTArZmRxaE1mSC9wZG5qWGdBQUFBQUE0UEg0K3V1dmRlN2NPUjA1Y3NSU1ZsTlRJNVBKMUtEK3pzN084dkR3YVBCOE4yL2UxUFRwMCtYajQ2T2ZmdnFwd2YycXE2czFkKzVjdWJpNGFNK2VQV3JldkxsTm04OCsrMHduVHB6UXZuMzcxTFp0MndhUGZlUEdEVTJaTWtYejU4OVhWRlNVVGYzY3VYTVZIQnlzbFN0WDFqbkd2bjM3bEplWDErQTU2eElhR3FyZXZYcy84RGl3UnZBQkFBQUFBRStvOCtmUHExdTNibFpsWjgrZTFZZ1JJeHJVdjIzYnRzckp5WkVrWldSa3FLS2l3cWJOMEtGRDVlYm1Ka25hdkhtemJ0KytyYWxUcHpxMHp1enNiQlVYRjJ2MjdObDJRNC9MbHkvcjk5OS8xNEFCQXh3S1BacEtWbGFXTm16WTRGQUlkRCtUeWFSWnMyWVJmRHdFQkI4QUFBQUEwSVR1L2NmYzBXTVhqMUpKU1lsS1NrclV2WHQzcS9KMjdkcHAvdno1OWZiZHNtV0x6cDQ5cXc0ZE9saktQdjc0WTd0SFdDSWlJdVRtNXFZN2QrNG9LU2xKa25UOCtIR2RQSG15enZISGp4K3ZybDI3NnViTm02cXBxZEdtVFp2azR1S2lsMTkrV2FXbHBaSWtKeWNudFd6WlVwSzBiZHMyU1ZMZnZuMTE0Y0lGbS9GY1hWM1Z2bjE3SlNVbGFkV3FWVloxWnJOWmtyUnMyVElsSkNUWTlEV1pUUHI1NTU4VkhCeHNVNWVUa3lOUFQwOUprb2VIaDQ0ZE8xYm5kNnBQV1ZtWmdvS0NHdFVYLzQzZ0F3QUFBQUNha0orZm4rWG9TRkZSa1hyMjdQbVlWMlN0ckt4TTFkWFZPblhxbENUSjM5OWZ0Mi9mdHRTM2J0M2E3cEVQNmU0eG1QajRlSjA5ZTFiQndjRmF2WHExVlgxRVJJUSsrT0FEU1ZKS1NvcFNVMU10ZFNrcEtTb3VMcGE3dTd1MmJ0MWE3eG9IREJpZ3JsMjc2cVdYWHJJS1U0WU5HMmI1MmRYVlZYbDVlVEtiemRxeVpZc2tLVDQrWHZIeDhUYmpCUWNIYStQR2pRb0pDZEhiYjc5dFZYZnIxaTBsSnljclBEemM3dDhxT1RsWkhUdDIxUERodzIzcTdPMCtrYVNkTzNkcXdZSUY5WDVIU1ZxL2ZyMTY5T2p4biszd1lBZytBQUFBQUtBSkJRUUVXSDdPenM3VzZOR2pIK05xYkwzMjJtdVcwRU9TbGk1ZHFxVkxsMW8rNStibXFrMmJOamI5VENhVDVzNmRxNnlzTEEwZVBGaWZmLzY1M04zZHJkcDRlbnJLMzk5Zmt0U2lSUXRMZVZGUmtSSVRFeFVVRktTTkd6Zkt5Y21wd2V2MTkvZlhxRkdqck1yUzA5TlZWRlFrU2RxOWU3Y0tDd3NWR1JtcGtKQVFtLzd4OGZHV2dDSTBORlNob2FGVzlaY3ZYMVp5Y3JMNjlPbGpOL0JKVFUxVjE2NWROWFBtekFhdnVicTZXaWFUU1o5KytxbGxSOGk5cmx5NW9zV0xGNnVtcHFiQlk2THhDRDRBQUFBQW9BbUZoNGZycWFlZTBxMWJ0M1RpeEFsdDM3NWRrWkdSajN0WkZ1UEhqOWUxYTllMGUvZHU1ZWZuYStiTW1YSjJkdGE1YytlMFk4Y095MzBjOXlvdkw5ZWJiNzZwdkx3OFRadzRVZSsvLzc2Y25SditTT2lISDM2bzh2Snl4Y2JHT2hSNlNGTG56cDF0UW9kVHAwNVpnbysxYTllcVJZc1dpbzJOdFJ4OXVkZTl3WWM5N3U3dUdqdDJyQUlEQSszV0R4bzBTTTg4ODR4RGE2NFZIaDR1YjI5dm0vSS8vL3l6VWVPaGNRZytBQUFBQUtBSmVYbDVhZEtrU1phN0pGYXRXcVV6Wjg1bzVNaVI4dlgxbGF1cjYyTmQzNFFKRXlUZDNZM2k1K2VuZDk5OVY1S1VscGFtdlh2M3lzdkx5NmJQN2R1M2xaZVhwMWRlZVVXTEZpMXlhTDZVbEJRZE9IQkFiNzMxbGdJREErdTk5NlJaTThmK1JkMitmYnVPSHordTJiTm4ydzA5cEx2SGMrNy9uUjg4ZUZDRmhZV1d6MEZCUWJwMDZaSTJiZHBrMDc4MkVMbTNic3lZTVExYTY0c3Z2dGlnNzRHSGkrQURBQUFBQUpyWXNHSER0R1hMRnYzOTk5K1NwTXpNVEdWbVpqYkoyRXVXTEhuZ2V5R3FxNnVWbjUrdkFRTUdXTXF1WExtaWpoMDcxdHZ2NmFlZmRuaXVrU05IeXNYRlJUVTFOWHJ1dWVmcWJWdlhNWnU2ZE9yVVNRTUhEdFRreVpOVldGaG9zek9qTm1TNVAvall2SG16UTgvcDNtLzQ4T0gxQmgrK3ZyNGFPM2FzSWlNajdlNDJ1WG56cG5idDJ1WFFkMFhqRVh3QUFBQUFRQk56Y1hIUkYxOThvZmo0K0hwZkwzbGN6cHc1bzdLeU1xdVhTdjc0NHcvNStmbnB6cDA3bHBkT2FwbE1Ka2xTWldXbDFVV28wdDN2ZXY5ZEgvZHEyN2F0b3FPamRmRGdRYnNod0tGRGgzVG8wQ0g1K1BqWXZRK2pQcjE2OVZLdlhyMFVFeE9qL2Z2M0t5MHRUWjA3ZDdiVTF3WWY5ODhiSHgrdnVMZzR1MlArOWRkZkdqTm1qS0tqb3pWeDRrUzdiZXp0aXJuWGpSczMxTDkvZjkyNmRhdk9OdjM3OTlmMTY5Zmw1K2RYNzFoNGNBUWZBQUFBQVBBUXRHblRSbDkrK2FWKytPRUg3ZCsvWHlVbEpTb3VMbjdjeTVJa0hUNThXSktzWGpISno4L1hrQ0ZEMUs5ZlA5MjhlZE51djNYcjFtbmR1blZXWmIxNzk5YjMzMy8vbjNPR2hZVXBMQ3pNcWl3ek0xTnIxNjVWWUdDZ3Z2MzJXN3NCU21GaG9aWXZYMjVWZHViTUdhdlByNy8rdW5iczJLRVpNMllvTlRYVkVreFVWbFpLc3QzeDRlYm1admN1RTBtV05iaTZ1djVud0ZHWCtmUG42L2J0Mi9YdUNpa3ZMMWZmdm4yVm5KemNxRG5RY0FRZkFBQUFBUEFRVFpnd3dYS3Z4ditMM054Y3RXclZ5bkwwcEtpb1NJV0ZoWHIrK2VjVkhSMnQ4dkp5cS9ZbWswa0pDUWtLQ3d2VEN5KzhZRlhYcVZPblJxMGhQVDFkOCtiTlUwaElpRmF2WGwzbkhSMFhMMTYwQ1Z2S3k4dXRRb1dRa0JERnhNUm95WklsV3JSb2tTVW9xUTArNnR1UjhyRE1uRG5UY2lucmhRc1hsSjZlcm5IanhxbDE2OWFXK3Z0L3ozZzRDRDRBQUFBQTRBbHo4ZUpGbWMxbVpXZG5xMSsvZnNyTXpKU1RrNVBDd3NMc3ZrSlNYRnlzaElRRTllalJ3KzZUcjQ3YXNXT0hZbUppRkJZV3B0V3JWOHZEdzZQT3R2WjJSY3laTTBkNzl1eXhLcHN5WllyMjd0MnJqSXdNaFllSGEvejQ4YXFvcUpEMDcxR1hQWHYyNko5Ly9xbDNiZGV1WFpNazVlWGwyYjNzOVA2MTNYdTBwaTc1K2ZuNjZxdXZOR0xFQ0V2d2dVZUg0QU1BQUFBQW5qRGZmZmVkM252dlBVMmJOazF2dlBHRzl1N2RxOTY5ZTlzTlBSeFJYVjF0dVFPa2RyZkYvYkt5c2hRVEU2TStmZnBvOWVyVk5rZE9xcXFxSEg3ZFJaS2NuSndVSHgrdmtTTkhxcUNnUUpKVVZsWW02ZDhkSDRtSmlUcHk1RWlEeHN2SXlGQkdSa2E5YlpZdlg5Nmc0T1AwNmRPU2JPOGF3YU5COEFFQUFBQUFUeGh2YjIrdFdiTkdhOWFzMFlvVksyUTJtelZwMHFRSEhuZlhybDFXOTRiYzc3ZmZmbE4wZExSNjl1eXBWYXRXMllRZTVlWGxpb2lJMEx4NTgvVHFxNjg2UEwrdnI2OTI3dHlwRGgwNlNQbzMrS2lkSnlVbFJkWFYxZldPMFpETFRXdlZkWVFtTUREUThnTE8xYXRYTGZlT0RCNDhXRk9uVHRXVUtWTVVHaHBhWnppRXBrWHdBUUFBQUFCUElDY25KdzBjT0ZCcjE2NlZ5V1RTc21YTDFLbFRKdzBhTktqUlkzYnYzbDJqUjQrV0pQM3l5eTg2ZVBDZ3BlNzgrZk42NTUxMzVPdnJxMisrK2NidThaYnIxNitydExSVXBhV2xqVjVEYmVnaHliTDdwSGF1aHR6MTBSU1htNjVmdjE0bWswbHBhV2xLU0VoUVpXV2x0bTdkcXJ5OFBDMVpza1FiTm16UW5EbHpOSG55NUVhTkQ4YzRQKzRGQUFBQUFBQWV2WXNYTDJyNjlPbnk4UERRdW5YcjFLWk5HODJhTmN2bUlsRkhkT25TUlZGUlVZcUtpbEtmUG4zVXRtMWJPVHZmL2JkejRjS0ZNcHZOU2t4TXJQTWkwNktpSWtsM2QyNDBoZHBYZE9xN1E2UXBGUmNYYS9ueTVZcUtpbEpZV0pnV0xWcWs3dDI3YS9QbXpYcm1tV2NVR1JtcG5UdDNhdFNvVVlxTGk5T1lNV04wOU9qUlI3SzJKeGs3UGdBQUFBRGdDWFBxMUNsTm56NWRwYVdsU2tsSlVVaElpRkpUVTdWdzRVSkZSRVRZdEs5OWZjVEZ4YVhPTVRkdTNHZ1ZNTXlZTVVNelpzeVFKQlVVRk9qUW9VT2FObTJhZkh4ODZoemp4SWtUa3FSdTNicFp5bkp5Y2hRY0hHeXpub2JjQTdKdjN6NUphdEE5SExWcUx6K3Q3N3ZXeGR2YlczdjI3Skc3dTd1aW9xSTBmUGh3QlFRRVdMWHg4dkxTZ2dVTE5IVG9VQzFhdE9pQmRyZWdZUWcrQUFBQUFPQUo4dU9QUCtxamp6NlNxNnVya3BLU0ZCSVNJa2xxMTY2ZGtwS1NKRW1YTDEvV2loVXIxS3BWSzdtN3UxdU9ySFRwMHFYT2NmMzkvZXVzYTk2OHVaeWNuTFJ0MnpZNU96dmJQVUp5OWVwVnBhV2xLU0FnUU04Kys2eWx2SDM3OXVyZnY3OVYyK3pzYkYyNWNzWHkyV1F5S1RZMlZ1N3U3bXJXckptY25KeFVVRkNnN094c2VYdDdLeWdvcU02MWZmTEpKN3AwNlpJOFBUMWxOcHVWbTVzclNWWnJhSWlxcWlxdFdiTkdRNFlNc1pSbFptWXFNek96emo3RGhnM1R5Wk1ubFplWDU5QmNjQXpCQndBQUFBQThRVHAwNkNBZkh4K3RYTG5TWmpkQ0xXOXZiNlducDF0MmVyUnMyVkxqeG8xVFpHUmtvK2JzM0xtekZpOWVyTFZyMXlvNU9WbFZWVlUyYmR6ZDNSVWNIS3pZMkZpcjhvQ0FBTVhGeFZtVnpaa3p4eXI0OFBEdzBJRURCNnpLYXZ2R3hzYXFWYXRXZGE2dG9xSkNXVmxabHMvZTN0NmFPbldxK3ZYcjU5QjNyS3lzVkdKaW9rTjk4R2c0bWMxbTgrTmVCQUFBQUFEZzBYSGt5ZGlhbWhyTFBSMlAydm56NStYbTVxYjI3ZHMzcUgxNWVibkt5c3BVVVZFaEx5OHZlWHA2TnFpZjJXeFdUVTJOcE1ZZGNZbUxpOVBXclZ0MTdOZ3hoL3RLZDErZkNRb0swcXhac3pSNzl1eEdqWUc2RVh3QUFBQUFBQURENGxVWEFBQUFBQUJnV0FRZkFBQUFBQURBc0FnK0FBQUFBQUNBWVJGOEFBQUFBQUFBd3lMNEFBQUFBQUFBaGtYd0FRQUFBQUFBREl2Z0F3QUFBQUFBR0JiQkJ3QUFBQUFBTUN5Q0R3QUFBQUFBWUZnRUh3QUFBQUFBd0xBSVBnQUFBQUFBZ0dFUmZBQUFBQUFBQU1NaStBQUFBQUFBQUlaRjhBRUFBQUFBQUF5TDRBTUFBQUFBQUJnV3dRY0FBQUFBQURBc2dnOEFBQUFBQUdCWUJCOEFBQUFBQU1Dd0NENEFBQUFBQUlCaEVYd0FBQUFBQUFEREl2Z0FBQUFBQUFDR1JmQUJBQUFBQUFBTWkrQURBQUFBQUFBWUZzRUhBQUFBQUFBd0xJSVBBQUFBQUFCZ1dBUWZBQUFBQUFEQXNBZytBQUFBQUFDQVlSRjhBQUFBQUFBQXd5TDRBQUFBQUFBQWhrWHdBUUFBQUFBQURJdmdBd0FBQUFBQUdCYkJCd0FBQUFBQU1DeUNEd0FBQUFBQVlGZ0VId0FBQUFBQXdMQUlQZ0FBQUFBQWdHRVJmQUFBQUFBQUFNTWkrQUFBQUFBQUFJWkY4QUVBQUFBQUFBeUw0QU1BQUFBQUFCZ1d3UWNBQUFBQUFEQXNnZzhBQUFBQUFHQllCQjhBQUFBQUFNQ3dDRDRBQUFBQUFJQmhFWHdBQUFBQUFBRERJdmdBQUFBQUFBQ0dSZkFCQUFBQUFBQU1pK0FEQUFBQUFBQVlGc0VIQUFBQUFBQXdMSUlQQUFBQUFBQmdXQVFmQUFBQUFBREFzQWcrQUFBQUFBQ0FZZjBQRGJWMHVtTDJ3UjhBQUFBQVNVVk9SSzVDWUlJPSIsCgkiVGhlbWUiIDogIiIsCgkiVHlwZSIgOiAibWluZCIsCgkiVXNlcklkIiA6ICI3Mzg4OTI1NDgiLAoJIlZlcnNpb24iIDogIjE3Igp9Cg=="/>
    </extobj>
  </extobj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4623</Words>
  <Characters>4768</Characters>
  <Lines>19</Lines>
  <Paragraphs>5</Paragraphs>
  <TotalTime>80</TotalTime>
  <ScaleCrop>false</ScaleCrop>
  <LinksUpToDate>false</LinksUpToDate>
  <CharactersWithSpaces>4770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2023-04-02T04:54:00Z</dcterms:created>
  <dc:creator>Administrator</dc:creator>
  <cp:lastModifiedBy>Phyllis(⃔ *`꒳´ * )⃕↝</cp:lastModifiedBy>
  <dcterms:modified xsi:type="dcterms:W3CDTF">2025-04-28T06:35:55Z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641483515F4E422D8B99E29C63DA8672</vt:lpwstr>
  </property>
  <property fmtid="{D5CDD505-2E9C-101B-9397-08002B2CF9AE}" pid="4" name="KSOTemplateDocerSaveRecord">
    <vt:lpwstr>eyJoZGlkIjoiNjQ2NjNhMjkwYmU2N2UwOWNiZjYwY2JhM2RmZjJkZTgiLCJ1c2VySWQiOiI3Mzg4OTI1NDgifQ==</vt:lpwstr>
  </property>
</Properties>
</file>