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4</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24</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23</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cs="宋体"/>
          <w:b/>
          <w:bCs/>
          <w:u w:val="single"/>
          <w:lang w:val="zh-CN"/>
        </w:rPr>
        <w:t>全勤</w:t>
      </w:r>
      <w:r>
        <w:rPr>
          <w:rFonts w:hint="eastAsia" w:ascii="宋体" w:hAnsi="宋体" w:eastAsia="宋体"/>
          <w:b w:val="0"/>
          <w:bCs w:val="0"/>
          <w:u w:val="none"/>
          <w:lang w:val="en-US" w:eastAsia="zh-CN"/>
        </w:rPr>
        <w:t>。</w:t>
      </w:r>
    </w:p>
    <w:p w14:paraId="0B69028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vertAlign w:val="baseli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、赵中熠、</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lang w:val="zh-CN"/>
        </w:rPr>
        <w:t>等小朋友能够主动和老师、小伙伴们打招呼</w:t>
      </w:r>
      <w:r>
        <w:rPr>
          <w:rFonts w:hint="eastAsia" w:ascii="宋体" w:hAnsi="宋体" w:eastAsia="宋体"/>
          <w:b w:val="0"/>
          <w:bCs w:val="0"/>
          <w:u w:val="none"/>
          <w:lang w:val="en-US" w:eastAsia="zh-CN"/>
        </w:rPr>
        <w:t>；</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、赵中熠、</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能将水杯绕好，并按照顺序将签到牌都放好，书写自己是第几个签到的，让幼儿理解签到的意义，锻炼自己书写数字</w:t>
      </w:r>
      <w:r>
        <w:rPr>
          <w:rFonts w:hint="eastAsia" w:ascii="宋体" w:hAnsi="宋体" w:eastAsia="宋体"/>
          <w:b w:val="0"/>
          <w:bCs w:val="0"/>
          <w:u w:val="none"/>
          <w:lang w:val="en-US" w:eastAsia="zh-CN"/>
        </w:rPr>
        <w:t>。</w:t>
      </w:r>
    </w:p>
    <w:p w14:paraId="503F9C6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p>
    <w:p w14:paraId="7CEE853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4075430</wp:posOffset>
            </wp:positionH>
            <wp:positionV relativeFrom="paragraph">
              <wp:posOffset>-151130</wp:posOffset>
            </wp:positionV>
            <wp:extent cx="269875" cy="431800"/>
            <wp:effectExtent l="0" t="0" r="15875" b="6350"/>
            <wp:wrapNone/>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02户外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54B0D9DA">
      <w:pPr>
        <w:keepNext w:val="0"/>
        <w:keepLines w:val="0"/>
        <w:pageBreakBefore w:val="0"/>
        <w:widowControl/>
        <w:kinsoku/>
        <w:wordWrap/>
        <w:overflowPunct/>
        <w:topLinePunct w:val="0"/>
        <w:bidi w:val="0"/>
        <w:snapToGrid/>
        <w:spacing w:line="400" w:lineRule="exact"/>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活动区域：大厅攀爬区</w:t>
      </w:r>
    </w:p>
    <w:p w14:paraId="43AB6B44">
      <w:pPr>
        <w:keepNext w:val="0"/>
        <w:keepLines w:val="0"/>
        <w:pageBreakBefore w:val="0"/>
        <w:widowControl/>
        <w:kinsoku/>
        <w:wordWrap/>
        <w:overflowPunct/>
        <w:topLinePunct w:val="0"/>
        <w:bidi w:val="0"/>
        <w:snapToGrid/>
        <w:spacing w:line="400" w:lineRule="exact"/>
        <w:ind w:firstLine="482" w:firstLineChars="2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活动内容：钻爬拱门、羊角球跳跃、跨栏、跨圈等</w:t>
      </w:r>
    </w:p>
    <w:p w14:paraId="54F71CAA">
      <w:pPr>
        <w:keepNext w:val="0"/>
        <w:keepLines w:val="0"/>
        <w:pageBreakBefore w:val="0"/>
        <w:widowControl/>
        <w:kinsoku/>
        <w:wordWrap/>
        <w:overflowPunct/>
        <w:topLinePunct w:val="0"/>
        <w:bidi w:val="0"/>
        <w:snapToGrid/>
        <w:spacing w:line="400" w:lineRule="exact"/>
        <w:ind w:firstLine="482" w:firstLineChars="200"/>
        <w:textAlignment w:val="auto"/>
        <w:rPr>
          <w:rFonts w:hint="eastAsia" w:ascii="宋体" w:hAnsi="宋体" w:eastAsia="宋体" w:cs="宋体"/>
          <w:b/>
          <w:bCs/>
          <w:color w:val="000000"/>
          <w:kern w:val="0"/>
          <w:szCs w:val="21"/>
        </w:rPr>
      </w:pPr>
      <w:r>
        <w:rPr>
          <w:rFonts w:hint="eastAsia" w:ascii="宋体" w:hAnsi="宋体" w:eastAsia="宋体" w:cs="宋体"/>
          <w:b/>
          <w:bCs/>
          <w:kern w:val="2"/>
          <w:sz w:val="24"/>
          <w:szCs w:val="24"/>
          <w:lang w:val="en-US" w:eastAsia="zh-CN" w:bidi="ar-SA"/>
        </w:rPr>
        <w:t>活动目标：1.能用匍匐爬、膝盖悬空等多种方式练习钻爬</w:t>
      </w:r>
      <w:r>
        <w:rPr>
          <w:rFonts w:hint="eastAsia" w:ascii="宋体" w:hAnsi="宋体" w:eastAsia="宋体" w:cs="宋体"/>
          <w:b/>
          <w:bCs/>
          <w:color w:val="000000"/>
          <w:kern w:val="0"/>
          <w:szCs w:val="21"/>
        </w:rPr>
        <w:t>。</w:t>
      </w:r>
    </w:p>
    <w:p w14:paraId="48936163">
      <w:pPr>
        <w:keepNext w:val="0"/>
        <w:keepLines w:val="0"/>
        <w:pageBreakBefore w:val="0"/>
        <w:widowControl/>
        <w:kinsoku/>
        <w:wordWrap/>
        <w:overflowPunct/>
        <w:topLinePunct w:val="0"/>
        <w:bidi w:val="0"/>
        <w:snapToGrid/>
        <w:spacing w:line="400" w:lineRule="exact"/>
        <w:ind w:firstLine="1687" w:firstLineChars="7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2.自然跑：在自然状态下，幼儿能协调地跑。</w:t>
      </w:r>
    </w:p>
    <w:p w14:paraId="0FF29E22">
      <w:pPr>
        <w:keepNext w:val="0"/>
        <w:keepLines w:val="0"/>
        <w:pageBreakBefore w:val="0"/>
        <w:widowControl/>
        <w:kinsoku/>
        <w:wordWrap/>
        <w:overflowPunct/>
        <w:topLinePunct w:val="0"/>
        <w:bidi w:val="0"/>
        <w:snapToGrid/>
        <w:spacing w:line="400" w:lineRule="exact"/>
        <w:ind w:firstLine="1687" w:firstLineChars="700"/>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3.变速跑：幼儿能根据指令变速跑。</w:t>
      </w:r>
    </w:p>
    <w:p w14:paraId="515C3847">
      <w:pPr>
        <w:keepNext w:val="0"/>
        <w:keepLines w:val="0"/>
        <w:pageBreakBefore w:val="0"/>
        <w:widowControl/>
        <w:numPr>
          <w:ilvl w:val="0"/>
          <w:numId w:val="0"/>
        </w:numPr>
        <w:kinsoku/>
        <w:wordWrap/>
        <w:overflowPunct/>
        <w:topLinePunct w:val="0"/>
        <w:bidi w:val="0"/>
        <w:snapToGrid/>
        <w:spacing w:line="400" w:lineRule="exact"/>
        <w:ind w:firstLine="1680" w:firstLineChars="700"/>
        <w:textAlignment w:val="auto"/>
        <w:rPr>
          <w:rFonts w:hint="default" w:ascii="宋体" w:hAnsi="宋体" w:eastAsia="宋体" w:cs="宋体"/>
          <w:color w:val="000000"/>
          <w:kern w:val="0"/>
          <w:szCs w:val="21"/>
          <w:lang w:val="en-US" w:eastAsia="zh-CN"/>
        </w:rPr>
      </w:pPr>
    </w:p>
    <w:tbl>
      <w:tblPr>
        <w:tblStyle w:val="28"/>
        <w:tblW w:w="0" w:type="auto"/>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5"/>
        <w:gridCol w:w="3195"/>
        <w:gridCol w:w="3195"/>
      </w:tblGrid>
      <w:tr w14:paraId="3516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95" w:type="dxa"/>
          </w:tcPr>
          <w:p w14:paraId="43AFFF01">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1" name="图片 11" descr="D:/工作/2025年上中班第二学期/今日动态/IMG_6173.JPGIMG_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5年上中班第二学期/今日动态/IMG_6173.JPGIMG_6173"/>
                          <pic:cNvPicPr>
                            <a:picLocks noChangeAspect="1"/>
                          </pic:cNvPicPr>
                        </pic:nvPicPr>
                        <pic:blipFill>
                          <a:blip r:embed="rId11"/>
                          <a:srcRect t="17" b="17"/>
                          <a:stretch>
                            <a:fillRect/>
                          </a:stretch>
                        </pic:blipFill>
                        <pic:spPr>
                          <a:xfrm>
                            <a:off x="0" y="0"/>
                            <a:ext cx="1920875" cy="1440180"/>
                          </a:xfrm>
                          <a:prstGeom prst="rect">
                            <a:avLst/>
                          </a:prstGeom>
                        </pic:spPr>
                      </pic:pic>
                    </a:graphicData>
                  </a:graphic>
                </wp:inline>
              </w:drawing>
            </w:r>
          </w:p>
        </w:tc>
        <w:tc>
          <w:tcPr>
            <w:tcW w:w="3195" w:type="dxa"/>
          </w:tcPr>
          <w:p w14:paraId="4249AF23">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2" name="图片 12" descr="D:/工作/2025年上中班第二学期/今日动态/IMG_6177.JPGIMG_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5年上中班第二学期/今日动态/IMG_6177.JPGIMG_6177"/>
                          <pic:cNvPicPr>
                            <a:picLocks noChangeAspect="1"/>
                          </pic:cNvPicPr>
                        </pic:nvPicPr>
                        <pic:blipFill>
                          <a:blip r:embed="rId12"/>
                          <a:srcRect t="17" b="17"/>
                          <a:stretch>
                            <a:fillRect/>
                          </a:stretch>
                        </pic:blipFill>
                        <pic:spPr>
                          <a:xfrm>
                            <a:off x="0" y="0"/>
                            <a:ext cx="1920875" cy="1440180"/>
                          </a:xfrm>
                          <a:prstGeom prst="rect">
                            <a:avLst/>
                          </a:prstGeom>
                        </pic:spPr>
                      </pic:pic>
                    </a:graphicData>
                  </a:graphic>
                </wp:inline>
              </w:drawing>
            </w:r>
          </w:p>
        </w:tc>
        <w:tc>
          <w:tcPr>
            <w:tcW w:w="3195" w:type="dxa"/>
          </w:tcPr>
          <w:p w14:paraId="7CBB750B">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875" cy="1440180"/>
                  <wp:effectExtent l="0" t="0" r="3175" b="7620"/>
                  <wp:docPr id="13" name="图片 13" descr="D:/工作/2025年上中班第二学期/今日动态/IMG_6186.JPGIMG_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5年上中班第二学期/今日动态/IMG_6186.JPGIMG_6186"/>
                          <pic:cNvPicPr>
                            <a:picLocks noChangeAspect="1"/>
                          </pic:cNvPicPr>
                        </pic:nvPicPr>
                        <pic:blipFill>
                          <a:blip r:embed="rId13"/>
                          <a:srcRect t="17" b="17"/>
                          <a:stretch>
                            <a:fillRect/>
                          </a:stretch>
                        </pic:blipFill>
                        <pic:spPr>
                          <a:xfrm>
                            <a:off x="0" y="0"/>
                            <a:ext cx="1920875" cy="1440180"/>
                          </a:xfrm>
                          <a:prstGeom prst="rect">
                            <a:avLst/>
                          </a:prstGeom>
                        </pic:spPr>
                      </pic:pic>
                    </a:graphicData>
                  </a:graphic>
                </wp:inline>
              </w:drawing>
            </w:r>
          </w:p>
        </w:tc>
      </w:tr>
      <w:tr w14:paraId="5EB9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95" w:type="dxa"/>
          </w:tcPr>
          <w:p w14:paraId="61578CFA">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4" name="图片 14" descr="D:/工作/2025年上中班第二学期/今日动态/IMG_6185.JPGIMG_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工作/2025年上中班第二学期/今日动态/IMG_6185.JPGIMG_6185"/>
                          <pic:cNvPicPr>
                            <a:picLocks noChangeAspect="1"/>
                          </pic:cNvPicPr>
                        </pic:nvPicPr>
                        <pic:blipFill>
                          <a:blip r:embed="rId14"/>
                          <a:srcRect/>
                          <a:stretch>
                            <a:fillRect/>
                          </a:stretch>
                        </pic:blipFill>
                        <pic:spPr>
                          <a:xfrm>
                            <a:off x="0" y="0"/>
                            <a:ext cx="1920240" cy="1440180"/>
                          </a:xfrm>
                          <a:prstGeom prst="rect">
                            <a:avLst/>
                          </a:prstGeom>
                        </pic:spPr>
                      </pic:pic>
                    </a:graphicData>
                  </a:graphic>
                </wp:inline>
              </w:drawing>
            </w:r>
          </w:p>
        </w:tc>
        <w:tc>
          <w:tcPr>
            <w:tcW w:w="3195" w:type="dxa"/>
          </w:tcPr>
          <w:p w14:paraId="1147AB15">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5" name="图片 15" descr="D:/工作/2025年上中班第二学期/今日动态/IMG_6183.JPGIMG_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上中班第二学期/今日动态/IMG_6183.JPGIMG_6183"/>
                          <pic:cNvPicPr>
                            <a:picLocks noChangeAspect="1"/>
                          </pic:cNvPicPr>
                        </pic:nvPicPr>
                        <pic:blipFill>
                          <a:blip r:embed="rId15"/>
                          <a:srcRect/>
                          <a:stretch>
                            <a:fillRect/>
                          </a:stretch>
                        </pic:blipFill>
                        <pic:spPr>
                          <a:xfrm>
                            <a:off x="0" y="0"/>
                            <a:ext cx="1920240" cy="1440180"/>
                          </a:xfrm>
                          <a:prstGeom prst="rect">
                            <a:avLst/>
                          </a:prstGeom>
                        </pic:spPr>
                      </pic:pic>
                    </a:graphicData>
                  </a:graphic>
                </wp:inline>
              </w:drawing>
            </w:r>
          </w:p>
        </w:tc>
        <w:tc>
          <w:tcPr>
            <w:tcW w:w="3195" w:type="dxa"/>
          </w:tcPr>
          <w:p w14:paraId="06483AAB">
            <w:pPr>
              <w:keepNext w:val="0"/>
              <w:keepLines w:val="0"/>
              <w:pageBreakBefore w:val="0"/>
              <w:widowControl/>
              <w:kinsoku/>
              <w:wordWrap/>
              <w:overflowPunct/>
              <w:topLinePunct w:val="0"/>
              <w:bidi w:val="0"/>
              <w:snapToGrid/>
              <w:spacing w:line="240" w:lineRule="auto"/>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drawing>
                <wp:inline distT="0" distB="0" distL="114300" distR="114300">
                  <wp:extent cx="1920240" cy="1440180"/>
                  <wp:effectExtent l="0" t="0" r="3810" b="7620"/>
                  <wp:docPr id="16" name="图片 16" descr="D:/工作/2025年上中班第二学期/今日动态/IMG_6188.JPGIMG_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上中班第二学期/今日动态/IMG_6188.JPGIMG_6188"/>
                          <pic:cNvPicPr>
                            <a:picLocks noChangeAspect="1"/>
                          </pic:cNvPicPr>
                        </pic:nvPicPr>
                        <pic:blipFill>
                          <a:blip r:embed="rId16"/>
                          <a:srcRect/>
                          <a:stretch>
                            <a:fillRect/>
                          </a:stretch>
                        </pic:blipFill>
                        <pic:spPr>
                          <a:xfrm>
                            <a:off x="0" y="0"/>
                            <a:ext cx="1920240" cy="1440180"/>
                          </a:xfrm>
                          <a:prstGeom prst="rect">
                            <a:avLst/>
                          </a:prstGeom>
                        </pic:spPr>
                      </pic:pic>
                    </a:graphicData>
                  </a:graphic>
                </wp:inline>
              </w:drawing>
            </w:r>
          </w:p>
        </w:tc>
      </w:tr>
    </w:tbl>
    <w:p w14:paraId="5132A863">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color w:val="000000"/>
          <w:szCs w:val="21"/>
        </w:rPr>
        <w:drawing>
          <wp:anchor distT="0" distB="0" distL="114300" distR="114300" simplePos="0" relativeHeight="251666432" behindDoc="0" locked="0" layoutInCell="1" allowOverlap="1">
            <wp:simplePos x="0" y="0"/>
            <wp:positionH relativeFrom="column">
              <wp:posOffset>4094480</wp:posOffset>
            </wp:positionH>
            <wp:positionV relativeFrom="paragraph">
              <wp:posOffset>144145</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2004C46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5408"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 xml:space="preserve">      03集体</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0253B6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活动名称：谈话《我想做的食物》</w:t>
      </w:r>
    </w:p>
    <w:p w14:paraId="279C768F">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bCs/>
          <w:kern w:val="2"/>
          <w:sz w:val="24"/>
          <w:szCs w:val="24"/>
          <w:u w:val="none"/>
          <w:lang w:val="zh-CN" w:eastAsia="zh-CN" w:bidi="ar-SA"/>
        </w:rPr>
        <w:t>活动介绍：</w:t>
      </w:r>
      <w:r>
        <w:rPr>
          <w:rFonts w:hint="eastAsia" w:ascii="宋体" w:hAnsi="宋体" w:eastAsia="宋体" w:cs="宋体"/>
          <w:color w:val="000000"/>
          <w:lang w:val="en-US" w:eastAsia="zh-CN"/>
        </w:rPr>
        <w:t>一年一度的“美食节”又来到了。顾名思义，美食就是能让你产生美的、让你产生快乐、让你满足的食物。中国的美食风味多样，四季有别，不仅讲究美感还富有情趣，有些还能做到医食结合。在这个园本节日里，孩子们可以动手动脑，体会制作美食的快乐。本次活动旨在让孩子在原有生活经验的基础上谈谈自己想制作的美食</w:t>
      </w:r>
      <w:r>
        <w:rPr>
          <w:rFonts w:hint="eastAsia" w:ascii="宋体" w:hAnsi="宋体" w:eastAsia="宋体" w:cs="宋体"/>
          <w:b w:val="0"/>
          <w:bCs w:val="0"/>
          <w:kern w:val="2"/>
          <w:sz w:val="24"/>
          <w:szCs w:val="24"/>
          <w:u w:val="none"/>
          <w:lang w:val="zh-CN" w:eastAsia="zh-CN" w:bidi="ar-SA"/>
        </w:rPr>
        <w:t>。</w:t>
      </w:r>
    </w:p>
    <w:tbl>
      <w:tblPr>
        <w:tblStyle w:val="28"/>
        <w:tblW w:w="0" w:type="auto"/>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6"/>
        <w:gridCol w:w="3066"/>
        <w:gridCol w:w="3066"/>
      </w:tblGrid>
      <w:tr w14:paraId="73A6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dxa"/>
          </w:tcPr>
          <w:p w14:paraId="28077A88">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8" name="图片 8" descr="IMG_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060"/>
                          <pic:cNvPicPr>
                            <a:picLocks noChangeAspect="1"/>
                          </pic:cNvPicPr>
                        </pic:nvPicPr>
                        <pic:blipFill>
                          <a:blip r:embed="rId17"/>
                          <a:stretch>
                            <a:fillRect/>
                          </a:stretch>
                        </pic:blipFill>
                        <pic:spPr>
                          <a:xfrm>
                            <a:off x="0" y="0"/>
                            <a:ext cx="1791970" cy="1344295"/>
                          </a:xfrm>
                          <a:prstGeom prst="rect">
                            <a:avLst/>
                          </a:prstGeom>
                        </pic:spPr>
                      </pic:pic>
                    </a:graphicData>
                  </a:graphic>
                </wp:inline>
              </w:drawing>
            </w:r>
          </w:p>
        </w:tc>
        <w:tc>
          <w:tcPr>
            <w:tcW w:w="3050" w:type="dxa"/>
          </w:tcPr>
          <w:p w14:paraId="6F3F2329">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9" name="图片 9" descr="IMG_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6061"/>
                          <pic:cNvPicPr>
                            <a:picLocks noChangeAspect="1"/>
                          </pic:cNvPicPr>
                        </pic:nvPicPr>
                        <pic:blipFill>
                          <a:blip r:embed="rId18"/>
                          <a:stretch>
                            <a:fillRect/>
                          </a:stretch>
                        </pic:blipFill>
                        <pic:spPr>
                          <a:xfrm>
                            <a:off x="0" y="0"/>
                            <a:ext cx="1791970" cy="1344295"/>
                          </a:xfrm>
                          <a:prstGeom prst="rect">
                            <a:avLst/>
                          </a:prstGeom>
                        </pic:spPr>
                      </pic:pic>
                    </a:graphicData>
                  </a:graphic>
                </wp:inline>
              </w:drawing>
            </w:r>
          </w:p>
        </w:tc>
        <w:tc>
          <w:tcPr>
            <w:tcW w:w="3050" w:type="dxa"/>
          </w:tcPr>
          <w:p w14:paraId="25E2A66B">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17" name="图片 17" descr="IMG_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062"/>
                          <pic:cNvPicPr>
                            <a:picLocks noChangeAspect="1"/>
                          </pic:cNvPicPr>
                        </pic:nvPicPr>
                        <pic:blipFill>
                          <a:blip r:embed="rId19"/>
                          <a:stretch>
                            <a:fillRect/>
                          </a:stretch>
                        </pic:blipFill>
                        <pic:spPr>
                          <a:xfrm>
                            <a:off x="0" y="0"/>
                            <a:ext cx="1791970" cy="1344295"/>
                          </a:xfrm>
                          <a:prstGeom prst="rect">
                            <a:avLst/>
                          </a:prstGeom>
                        </pic:spPr>
                      </pic:pic>
                    </a:graphicData>
                  </a:graphic>
                </wp:inline>
              </w:drawing>
            </w:r>
          </w:p>
        </w:tc>
      </w:tr>
      <w:tr w14:paraId="77E1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0" w:type="dxa"/>
          </w:tcPr>
          <w:p w14:paraId="6B1336E1">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32" name="图片 32" descr="IMG_6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6063"/>
                          <pic:cNvPicPr>
                            <a:picLocks noChangeAspect="1"/>
                          </pic:cNvPicPr>
                        </pic:nvPicPr>
                        <pic:blipFill>
                          <a:blip r:embed="rId20"/>
                          <a:stretch>
                            <a:fillRect/>
                          </a:stretch>
                        </pic:blipFill>
                        <pic:spPr>
                          <a:xfrm>
                            <a:off x="0" y="0"/>
                            <a:ext cx="1791970" cy="1344295"/>
                          </a:xfrm>
                          <a:prstGeom prst="rect">
                            <a:avLst/>
                          </a:prstGeom>
                        </pic:spPr>
                      </pic:pic>
                    </a:graphicData>
                  </a:graphic>
                </wp:inline>
              </w:drawing>
            </w:r>
          </w:p>
        </w:tc>
        <w:tc>
          <w:tcPr>
            <w:tcW w:w="3050" w:type="dxa"/>
          </w:tcPr>
          <w:p w14:paraId="604B2091">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33" name="图片 33" descr="IMG_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6064"/>
                          <pic:cNvPicPr>
                            <a:picLocks noChangeAspect="1"/>
                          </pic:cNvPicPr>
                        </pic:nvPicPr>
                        <pic:blipFill>
                          <a:blip r:embed="rId21"/>
                          <a:stretch>
                            <a:fillRect/>
                          </a:stretch>
                        </pic:blipFill>
                        <pic:spPr>
                          <a:xfrm>
                            <a:off x="0" y="0"/>
                            <a:ext cx="1791970" cy="1344295"/>
                          </a:xfrm>
                          <a:prstGeom prst="rect">
                            <a:avLst/>
                          </a:prstGeom>
                        </pic:spPr>
                      </pic:pic>
                    </a:graphicData>
                  </a:graphic>
                </wp:inline>
              </w:drawing>
            </w:r>
          </w:p>
        </w:tc>
        <w:tc>
          <w:tcPr>
            <w:tcW w:w="3050" w:type="dxa"/>
          </w:tcPr>
          <w:p w14:paraId="3429F555">
            <w:pPr>
              <w:spacing w:line="240" w:lineRule="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1791970" cy="1344295"/>
                  <wp:effectExtent l="0" t="0" r="17780" b="8255"/>
                  <wp:docPr id="34" name="图片 34" descr="IMG_6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6066"/>
                          <pic:cNvPicPr>
                            <a:picLocks noChangeAspect="1"/>
                          </pic:cNvPicPr>
                        </pic:nvPicPr>
                        <pic:blipFill>
                          <a:blip r:embed="rId22"/>
                          <a:stretch>
                            <a:fillRect/>
                          </a:stretch>
                        </pic:blipFill>
                        <pic:spPr>
                          <a:xfrm>
                            <a:off x="0" y="0"/>
                            <a:ext cx="1791970" cy="1344295"/>
                          </a:xfrm>
                          <a:prstGeom prst="rect">
                            <a:avLst/>
                          </a:prstGeom>
                        </pic:spPr>
                      </pic:pic>
                    </a:graphicData>
                  </a:graphic>
                </wp:inline>
              </w:drawing>
            </w:r>
          </w:p>
        </w:tc>
      </w:tr>
    </w:tbl>
    <w:p w14:paraId="4640B101">
      <w:pPr>
        <w:spacing w:line="360" w:lineRule="exact"/>
        <w:rPr>
          <w:rFonts w:hint="eastAsia" w:ascii="宋体" w:hAnsi="宋体" w:eastAsia="宋体" w:cs="宋体"/>
          <w:sz w:val="24"/>
          <w:szCs w:val="24"/>
          <w:lang w:val="en-US" w:eastAsia="zh-CN"/>
        </w:rPr>
      </w:pPr>
    </w:p>
    <w:p w14:paraId="6AD4E1A4">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b w:val="0"/>
          <w:bCs w:val="0"/>
          <w:kern w:val="2"/>
          <w:sz w:val="24"/>
          <w:szCs w:val="24"/>
          <w:u w:val="none"/>
          <w:lang w:val="en-US" w:eastAsia="zh-CN" w:bidi="ar-SA"/>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kern w:val="2"/>
          <w:sz w:val="24"/>
          <w:szCs w:val="24"/>
          <w:u w:val="none"/>
          <w:lang w:val="zh-CN" w:eastAsia="zh-CN" w:bidi="ar-SA"/>
        </w:rPr>
        <w:t>等小朋友能</w:t>
      </w:r>
      <w:r>
        <w:rPr>
          <w:rFonts w:hint="eastAsia" w:ascii="宋体" w:hAnsi="宋体" w:eastAsia="宋体" w:cs="宋体"/>
          <w:b w:val="0"/>
          <w:bCs w:val="0"/>
          <w:kern w:val="2"/>
          <w:sz w:val="24"/>
          <w:szCs w:val="24"/>
          <w:u w:val="none"/>
          <w:lang w:val="en-US" w:eastAsia="zh-CN" w:bidi="ar-SA"/>
        </w:rPr>
        <w:t>通过谈话和讨论确定本班制作的美食名称、了解所需食材以及大致的制作方法</w:t>
      </w:r>
      <w:r>
        <w:rPr>
          <w:rFonts w:hint="eastAsia" w:ascii="宋体" w:hAnsi="宋体" w:eastAsia="宋体" w:cs="宋体"/>
          <w:b w:val="0"/>
          <w:bCs w:val="0"/>
          <w:kern w:val="2"/>
          <w:sz w:val="24"/>
          <w:szCs w:val="24"/>
          <w:u w:val="none"/>
          <w:lang w:val="zh-CN" w:eastAsia="zh-CN" w:bidi="ar-SA"/>
        </w:rPr>
        <w:t>；</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kern w:val="2"/>
          <w:sz w:val="24"/>
          <w:szCs w:val="24"/>
          <w:u w:val="none"/>
          <w:lang w:val="zh-CN" w:eastAsia="zh-CN" w:bidi="ar-SA"/>
        </w:rPr>
        <w:t>等小朋友</w:t>
      </w:r>
      <w:r>
        <w:rPr>
          <w:rFonts w:hint="eastAsia" w:ascii="宋体" w:hAnsi="宋体" w:eastAsia="宋体" w:cs="宋体"/>
          <w:b w:val="0"/>
          <w:bCs w:val="0"/>
          <w:kern w:val="2"/>
          <w:sz w:val="24"/>
          <w:szCs w:val="24"/>
          <w:u w:val="none"/>
          <w:lang w:val="en-US" w:eastAsia="zh-CN" w:bidi="ar-SA"/>
        </w:rPr>
        <w:t>喜欢美食，愿意自己动手制作美食</w:t>
      </w:r>
      <w:r>
        <w:rPr>
          <w:rFonts w:hint="eastAsia" w:ascii="宋体" w:hAnsi="宋体" w:eastAsia="宋体" w:cs="宋体"/>
          <w:b w:val="0"/>
          <w:bCs w:val="0"/>
          <w:kern w:val="2"/>
          <w:sz w:val="24"/>
          <w:szCs w:val="24"/>
          <w:u w:val="none"/>
          <w:lang w:val="zh-CN" w:eastAsia="zh-CN" w:bidi="ar-SA"/>
        </w:rPr>
        <w:t>。</w:t>
      </w:r>
    </w:p>
    <w:p w14:paraId="435C866D">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6CE0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EFDC711">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3C1339E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180D43E7">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03209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71F2DC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益智区</w:t>
            </w:r>
          </w:p>
        </w:tc>
        <w:tc>
          <w:tcPr>
            <w:tcW w:w="3390" w:type="dxa"/>
          </w:tcPr>
          <w:p w14:paraId="4BCD7A17">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21" name="图片 21" descr="D:/工作/2025年上中班第二学期/今日动态/IMG_6215.JPGIMG_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工作/2025年上中班第二学期/今日动态/IMG_6215.JPGIMG_6215"/>
                          <pic:cNvPicPr>
                            <a:picLocks noChangeAspect="1"/>
                          </pic:cNvPicPr>
                        </pic:nvPicPr>
                        <pic:blipFill>
                          <a:blip r:embed="rId23"/>
                          <a:srcRect l="22" r="22"/>
                          <a:stretch>
                            <a:fillRect/>
                          </a:stretch>
                        </pic:blipFill>
                        <pic:spPr>
                          <a:xfrm>
                            <a:off x="0" y="0"/>
                            <a:ext cx="1919605" cy="1440180"/>
                          </a:xfrm>
                          <a:prstGeom prst="rect">
                            <a:avLst/>
                          </a:prstGeom>
                        </pic:spPr>
                      </pic:pic>
                    </a:graphicData>
                  </a:graphic>
                </wp:inline>
              </w:drawing>
            </w:r>
          </w:p>
        </w:tc>
        <w:tc>
          <w:tcPr>
            <w:tcW w:w="3525" w:type="dxa"/>
          </w:tcPr>
          <w:p w14:paraId="0CC12CD2">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陶子和朱子贝在一起玩“垃圾分类”的游戏，两人在比赛谁答对的卡片比较多；</w:t>
            </w:r>
          </w:p>
          <w:p w14:paraId="5FA57D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杨皓宇在探索“小红帽回家”的游戏；</w:t>
            </w:r>
          </w:p>
          <w:p w14:paraId="1183EBE6">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张昱安在探索柜面“形状拼图”的玩法。</w:t>
            </w:r>
          </w:p>
        </w:tc>
      </w:tr>
      <w:tr w14:paraId="307B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1DCD18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桌面建构区</w:t>
            </w:r>
          </w:p>
        </w:tc>
        <w:tc>
          <w:tcPr>
            <w:tcW w:w="3390" w:type="dxa"/>
          </w:tcPr>
          <w:p w14:paraId="08D4AE5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1" name="图片 31" descr="D:/工作/2025年上中班第二学期/今日动态/IMG_6208.JPGIMG_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工作/2025年上中班第二学期/今日动态/IMG_6208.JPGIMG_6208"/>
                          <pic:cNvPicPr>
                            <a:picLocks noChangeAspect="1"/>
                          </pic:cNvPicPr>
                        </pic:nvPicPr>
                        <pic:blipFill>
                          <a:blip r:embed="rId24"/>
                          <a:srcRect l="22" r="22"/>
                          <a:stretch>
                            <a:fillRect/>
                          </a:stretch>
                        </pic:blipFill>
                        <pic:spPr>
                          <a:xfrm>
                            <a:off x="0" y="0"/>
                            <a:ext cx="1919605" cy="1440180"/>
                          </a:xfrm>
                          <a:prstGeom prst="rect">
                            <a:avLst/>
                          </a:prstGeom>
                        </pic:spPr>
                      </pic:pic>
                    </a:graphicData>
                  </a:graphic>
                </wp:inline>
              </w:drawing>
            </w:r>
          </w:p>
        </w:tc>
        <w:tc>
          <w:tcPr>
            <w:tcW w:w="3525" w:type="dxa"/>
          </w:tcPr>
          <w:p w14:paraId="2AAFB337">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朱梓宸和于朗在用积木制作自己的作品，他们的计划是制作一座大楼，只见他把积木拼成了正方形，再把几个正方形垒高垒起来。</w:t>
            </w:r>
          </w:p>
        </w:tc>
      </w:tr>
      <w:tr w14:paraId="14DF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D2F1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地面建构区</w:t>
            </w:r>
          </w:p>
        </w:tc>
        <w:tc>
          <w:tcPr>
            <w:tcW w:w="3390" w:type="dxa"/>
          </w:tcPr>
          <w:p w14:paraId="10588FD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46" name="图片 46" descr="D:/工作/2025年上中班第二学期/今日动态/IMG_6213.JPGIMG_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工作/2025年上中班第二学期/今日动态/IMG_6213.JPGIMG_6213"/>
                          <pic:cNvPicPr>
                            <a:picLocks noChangeAspect="1"/>
                          </pic:cNvPicPr>
                        </pic:nvPicPr>
                        <pic:blipFill>
                          <a:blip r:embed="rId25"/>
                          <a:srcRect l="22" r="22"/>
                          <a:stretch>
                            <a:fillRect/>
                          </a:stretch>
                        </pic:blipFill>
                        <pic:spPr>
                          <a:xfrm>
                            <a:off x="0" y="0"/>
                            <a:ext cx="1919605" cy="1440180"/>
                          </a:xfrm>
                          <a:prstGeom prst="rect">
                            <a:avLst/>
                          </a:prstGeom>
                        </pic:spPr>
                      </pic:pic>
                    </a:graphicData>
                  </a:graphic>
                </wp:inline>
              </w:drawing>
            </w:r>
          </w:p>
        </w:tc>
        <w:tc>
          <w:tcPr>
            <w:tcW w:w="3525" w:type="dxa"/>
          </w:tcPr>
          <w:p w14:paraId="6A9CA43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黄沐尔、刘欣远和谢嘉赟在一起建构“春天的公园”，刘欣远先是画出了设计图，用蓝色的塑料袋当做是“湖面”，谢嘉赟和黄沐尔根据图示搬出了相应的积木进行建构。</w:t>
            </w:r>
          </w:p>
        </w:tc>
      </w:tr>
      <w:tr w14:paraId="3665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B3506BD">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3FE823B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6" name="图片 36" descr="D:/工作/2025年上中班第二学期/今日动态/IMG_6210.JPGIMG_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工作/2025年上中班第二学期/今日动态/IMG_6210.JPGIMG_6210"/>
                          <pic:cNvPicPr>
                            <a:picLocks noChangeAspect="1"/>
                          </pic:cNvPicPr>
                        </pic:nvPicPr>
                        <pic:blipFill>
                          <a:blip r:embed="rId26"/>
                          <a:srcRect l="22" r="22"/>
                          <a:stretch>
                            <a:fillRect/>
                          </a:stretch>
                        </pic:blipFill>
                        <pic:spPr>
                          <a:xfrm>
                            <a:off x="0" y="0"/>
                            <a:ext cx="1919605" cy="144018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19605" cy="1440180"/>
                  <wp:effectExtent l="0" t="0" r="4445" b="7620"/>
                  <wp:docPr id="29" name="图片 29" descr="D:/工作/2025年上中班第二学期/今日动态/IMG_6211.JPGIMG_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工作/2025年上中班第二学期/今日动态/IMG_6211.JPGIMG_6211"/>
                          <pic:cNvPicPr>
                            <a:picLocks noChangeAspect="1"/>
                          </pic:cNvPicPr>
                        </pic:nvPicPr>
                        <pic:blipFill>
                          <a:blip r:embed="rId27"/>
                          <a:srcRect l="22" r="22"/>
                          <a:stretch>
                            <a:fillRect/>
                          </a:stretch>
                        </pic:blipFill>
                        <pic:spPr>
                          <a:xfrm>
                            <a:off x="0" y="0"/>
                            <a:ext cx="1919605" cy="1440180"/>
                          </a:xfrm>
                          <a:prstGeom prst="rect">
                            <a:avLst/>
                          </a:prstGeom>
                        </pic:spPr>
                      </pic:pic>
                    </a:graphicData>
                  </a:graphic>
                </wp:inline>
              </w:drawing>
            </w:r>
          </w:p>
        </w:tc>
        <w:tc>
          <w:tcPr>
            <w:tcW w:w="3525" w:type="dxa"/>
          </w:tcPr>
          <w:p w14:paraId="0E8563B0">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晁乐怡和李芊烨在用不同颜色的粘土制作微场景；</w:t>
            </w:r>
          </w:p>
          <w:p w14:paraId="5ADFA26D">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樊予诺、李艺可和印梦瑶在用泡沫板和毛线制作“春天的花园”，有的蝴蝶在花上采蜜，有的蝴蝶在和小伙伴飞舞。</w:t>
            </w:r>
          </w:p>
        </w:tc>
      </w:tr>
      <w:tr w14:paraId="358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731315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万能工匠区</w:t>
            </w:r>
          </w:p>
        </w:tc>
        <w:tc>
          <w:tcPr>
            <w:tcW w:w="3390" w:type="dxa"/>
          </w:tcPr>
          <w:p w14:paraId="07F499A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0" name="图片 30" descr="D:/工作/2025年上中班第二学期/今日动态/IMG_6212.JPGIMG_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工作/2025年上中班第二学期/今日动态/IMG_6212.JPGIMG_6212"/>
                          <pic:cNvPicPr>
                            <a:picLocks noChangeAspect="1"/>
                          </pic:cNvPicPr>
                        </pic:nvPicPr>
                        <pic:blipFill>
                          <a:blip r:embed="rId28"/>
                          <a:srcRect l="22" r="22"/>
                          <a:stretch>
                            <a:fillRect/>
                          </a:stretch>
                        </pic:blipFill>
                        <pic:spPr>
                          <a:xfrm>
                            <a:off x="0" y="0"/>
                            <a:ext cx="1919605" cy="1440180"/>
                          </a:xfrm>
                          <a:prstGeom prst="rect">
                            <a:avLst/>
                          </a:prstGeom>
                        </pic:spPr>
                      </pic:pic>
                    </a:graphicData>
                  </a:graphic>
                </wp:inline>
              </w:drawing>
            </w:r>
          </w:p>
        </w:tc>
        <w:tc>
          <w:tcPr>
            <w:tcW w:w="3525" w:type="dxa"/>
          </w:tcPr>
          <w:p w14:paraId="719B8C1F">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刘子文和沈懿心在万能工匠选择了自己想要制作的卡片，并根据参考卡片一边制作一边修改。</w:t>
            </w:r>
          </w:p>
        </w:tc>
      </w:tr>
      <w:tr w14:paraId="1882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543D62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图书区</w:t>
            </w:r>
          </w:p>
        </w:tc>
        <w:tc>
          <w:tcPr>
            <w:tcW w:w="3390" w:type="dxa"/>
          </w:tcPr>
          <w:p w14:paraId="7CBE126A">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7" name="图片 37" descr="D:/工作/2025年上中班第二学期/今日动态/IMG_6214.JPGIMG_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工作/2025年上中班第二学期/今日动态/IMG_6214.JPGIMG_6214"/>
                          <pic:cNvPicPr>
                            <a:picLocks noChangeAspect="1"/>
                          </pic:cNvPicPr>
                        </pic:nvPicPr>
                        <pic:blipFill>
                          <a:blip r:embed="rId29"/>
                          <a:srcRect l="22" r="22"/>
                          <a:stretch>
                            <a:fillRect/>
                          </a:stretch>
                        </pic:blipFill>
                        <pic:spPr>
                          <a:xfrm>
                            <a:off x="0" y="0"/>
                            <a:ext cx="1919605" cy="1440180"/>
                          </a:xfrm>
                          <a:prstGeom prst="rect">
                            <a:avLst/>
                          </a:prstGeom>
                        </pic:spPr>
                      </pic:pic>
                    </a:graphicData>
                  </a:graphic>
                </wp:inline>
              </w:drawing>
            </w:r>
          </w:p>
        </w:tc>
        <w:tc>
          <w:tcPr>
            <w:tcW w:w="3525" w:type="dxa"/>
          </w:tcPr>
          <w:p w14:paraId="57EA326F">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sz w:val="22"/>
                <w:szCs w:val="22"/>
                <w:u w:val="none"/>
                <w:lang w:val="zh-CN"/>
              </w:rPr>
            </w:pPr>
            <w:r>
              <w:rPr>
                <w:rFonts w:hint="eastAsia" w:ascii="宋体" w:hAnsi="宋体" w:eastAsia="宋体" w:cs="宋体"/>
                <w:b w:val="0"/>
                <w:bCs w:val="0"/>
                <w:sz w:val="22"/>
                <w:szCs w:val="22"/>
                <w:u w:val="none"/>
                <w:lang w:val="zh-CN"/>
              </w:rPr>
              <w:t>赵嘉玥和李苏琪在图书区绘画自己创编的故事，并用勾线笔画在了画纸上，有了初步记录的意识。</w:t>
            </w:r>
          </w:p>
        </w:tc>
      </w:tr>
    </w:tbl>
    <w:p w14:paraId="4997CC28">
      <w:pPr>
        <w:pStyle w:val="25"/>
        <w:spacing w:before="0" w:beforeAutospacing="0" w:after="0" w:afterAutospacing="0" w:line="340" w:lineRule="exact"/>
        <w:jc w:val="both"/>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pP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8480" behindDoc="0" locked="0" layoutInCell="1" allowOverlap="1">
            <wp:simplePos x="0" y="0"/>
            <wp:positionH relativeFrom="column">
              <wp:posOffset>3884930</wp:posOffset>
            </wp:positionH>
            <wp:positionV relativeFrom="paragraph">
              <wp:posOffset>101600</wp:posOffset>
            </wp:positionV>
            <wp:extent cx="269875" cy="431800"/>
            <wp:effectExtent l="0" t="0" r="15875" b="6350"/>
            <wp:wrapNone/>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val="0"/>
          <w:bCs w:val="0"/>
          <w:kern w:val="2"/>
          <w:sz w:val="24"/>
          <w:szCs w:val="24"/>
          <w:u w:val="none"/>
          <w:lang w:val="zh-CN" w:eastAsia="zh-CN" w:bidi="ar-SA"/>
        </w:rPr>
        <w:drawing>
          <wp:anchor distT="0" distB="0" distL="114300" distR="114300" simplePos="0" relativeHeight="251667456" behindDoc="0" locked="0" layoutInCell="1" allowOverlap="1">
            <wp:simplePos x="0" y="0"/>
            <wp:positionH relativeFrom="column">
              <wp:posOffset>2427605</wp:posOffset>
            </wp:positionH>
            <wp:positionV relativeFrom="paragraph">
              <wp:posOffset>120650</wp:posOffset>
            </wp:positionV>
            <wp:extent cx="269875" cy="431800"/>
            <wp:effectExtent l="0" t="0" r="15875" b="6350"/>
            <wp:wrapNone/>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4DD3B1F">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286899A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17092D1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：鲜牛奶、港式鸡蛋仔</w:t>
      </w:r>
    </w:p>
    <w:p w14:paraId="5C294859">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午餐：黑米饭、葱油蒸鳕鱼、青菜炒香菇、番茄鸡蛋汤</w:t>
      </w:r>
    </w:p>
    <w:p w14:paraId="16485D25">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：哈密瓜、红提</w:t>
      </w:r>
    </w:p>
    <w:p w14:paraId="1CBB48C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lang w:eastAsia="zh-CN"/>
        </w:rPr>
      </w:pPr>
      <w:r>
        <w:rPr>
          <w:rFonts w:hint="eastAsia" w:ascii="宋体" w:hAnsi="宋体" w:eastAsia="宋体" w:cs="宋体"/>
          <w:b w:val="0"/>
          <w:bCs/>
          <w:lang w:eastAsia="zh-CN"/>
        </w:rPr>
        <w:t>午点：八宝咸粥</w:t>
      </w:r>
    </w:p>
    <w:p w14:paraId="6FC8F647">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lang w:eastAsia="zh-CN"/>
        </w:rPr>
      </w:pPr>
      <w:r>
        <w:rPr>
          <w:rFonts w:hint="eastAsia" w:ascii="宋体" w:hAnsi="宋体" w:eastAsia="宋体" w:cs="宋体"/>
          <w:b/>
          <w:bCs/>
          <w:u w:val="single"/>
          <w:lang w:val="zh-CN"/>
        </w:rPr>
        <w:t>杨皓宇、刘子文、</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、朱梓宸、</w:t>
      </w:r>
      <w:r>
        <w:rPr>
          <w:rFonts w:hint="eastAsia" w:ascii="宋体" w:hAnsi="宋体" w:eastAsia="宋体" w:cs="宋体"/>
          <w:b/>
          <w:bCs/>
          <w:u w:val="single"/>
          <w:lang w:val="zh-CN"/>
        </w:rPr>
        <w:t>于朗、赵嘉玥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、张轩齐、樊予诺、印梦瑶、</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w:t>
      </w:r>
      <w:r>
        <w:rPr>
          <w:rFonts w:hint="eastAsia" w:ascii="宋体" w:hAnsi="宋体" w:eastAsia="宋体" w:cs="宋体"/>
          <w:sz w:val="24"/>
          <w:szCs w:val="24"/>
          <w:lang w:val="zh-CN" w:eastAsia="zh-CN"/>
        </w:rPr>
        <w:t>友能够认真进餐、细嚼慢咽，并保持桌面整洁，</w:t>
      </w:r>
      <w:r>
        <w:rPr>
          <w:rFonts w:hint="eastAsia" w:ascii="宋体" w:hAnsi="宋体" w:eastAsia="宋体"/>
          <w:b/>
          <w:bCs/>
          <w:u w:val="single"/>
          <w:lang w:eastAsia="zh-CN"/>
        </w:rPr>
        <w:t>沈懿心</w:t>
      </w:r>
      <w:r>
        <w:rPr>
          <w:rFonts w:hint="eastAsia" w:ascii="宋体" w:hAnsi="宋体" w:eastAsia="宋体" w:cs="宋体"/>
          <w:b/>
          <w:bCs/>
          <w:u w:val="single"/>
          <w:lang w:val="zh-CN"/>
        </w:rPr>
        <w:t>、张昱安、丁依沐、</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eastAsia="zh-CN"/>
        </w:rPr>
        <w:t>朱子贝</w:t>
      </w:r>
      <w:r>
        <w:rPr>
          <w:rFonts w:hint="eastAsia" w:ascii="宋体" w:hAnsi="宋体" w:eastAsia="宋体" w:cs="宋体"/>
          <w:b w:val="0"/>
          <w:bCs w:val="0"/>
          <w:u w:val="none"/>
          <w:lang w:val="zh-CN" w:eastAsia="zh-CN"/>
        </w:rPr>
        <w:t>几位</w:t>
      </w:r>
      <w:r>
        <w:rPr>
          <w:rFonts w:hint="eastAsia" w:ascii="宋体" w:hAnsi="宋体" w:eastAsia="宋体" w:cs="宋体"/>
          <w:sz w:val="24"/>
          <w:szCs w:val="24"/>
          <w:lang w:val="zh-CN" w:eastAsia="zh-CN"/>
        </w:rPr>
        <w:t>小朋友的速度还需要加快哦。</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231B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108E75EE">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2" name="图片 22" descr="D:/工作/2025年上中班第二学期/今日动态/IMG_6220.JPGIMG_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上中班第二学期/今日动态/IMG_6220.JPGIMG_6220"/>
                          <pic:cNvPicPr>
                            <a:picLocks noChangeAspect="1"/>
                          </pic:cNvPicPr>
                        </pic:nvPicPr>
                        <pic:blipFill>
                          <a:blip r:embed="rId30"/>
                          <a:srcRect l="21" r="21"/>
                          <a:stretch>
                            <a:fillRect/>
                          </a:stretch>
                        </pic:blipFill>
                        <pic:spPr>
                          <a:xfrm>
                            <a:off x="0" y="0"/>
                            <a:ext cx="2015490" cy="1511935"/>
                          </a:xfrm>
                          <a:prstGeom prst="rect">
                            <a:avLst/>
                          </a:prstGeom>
                        </pic:spPr>
                      </pic:pic>
                    </a:graphicData>
                  </a:graphic>
                </wp:inline>
              </w:drawing>
            </w:r>
          </w:p>
        </w:tc>
        <w:tc>
          <w:tcPr>
            <w:tcW w:w="3453" w:type="dxa"/>
          </w:tcPr>
          <w:p w14:paraId="00D4F0BB">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3" name="图片 23" descr="D:/工作/2025年上中班第二学期/今日动态/IMG_6222.JPGIMG_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工作/2025年上中班第二学期/今日动态/IMG_6222.JPGIMG_6222"/>
                          <pic:cNvPicPr>
                            <a:picLocks noChangeAspect="1"/>
                          </pic:cNvPicPr>
                        </pic:nvPicPr>
                        <pic:blipFill>
                          <a:blip r:embed="rId31"/>
                          <a:srcRect l="21" r="21"/>
                          <a:stretch>
                            <a:fillRect/>
                          </a:stretch>
                        </pic:blipFill>
                        <pic:spPr>
                          <a:xfrm>
                            <a:off x="0" y="0"/>
                            <a:ext cx="2047875" cy="1536065"/>
                          </a:xfrm>
                          <a:prstGeom prst="rect">
                            <a:avLst/>
                          </a:prstGeom>
                        </pic:spPr>
                      </pic:pic>
                    </a:graphicData>
                  </a:graphic>
                </wp:inline>
              </w:drawing>
            </w:r>
          </w:p>
        </w:tc>
        <w:tc>
          <w:tcPr>
            <w:tcW w:w="3465" w:type="dxa"/>
          </w:tcPr>
          <w:p w14:paraId="0B2CC32A">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4" name="图片 24" descr="D:/工作/2025年上中班第二学期/今日动态/IMG_6223.JPGIMG_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上中班第二学期/今日动态/IMG_6223.JPGIMG_6223"/>
                          <pic:cNvPicPr>
                            <a:picLocks noChangeAspect="1"/>
                          </pic:cNvPicPr>
                        </pic:nvPicPr>
                        <pic:blipFill>
                          <a:blip r:embed="rId32"/>
                          <a:srcRect l="21" r="21"/>
                          <a:stretch>
                            <a:fillRect/>
                          </a:stretch>
                        </pic:blipFill>
                        <pic:spPr>
                          <a:xfrm>
                            <a:off x="0" y="0"/>
                            <a:ext cx="2047875" cy="1536065"/>
                          </a:xfrm>
                          <a:prstGeom prst="rect">
                            <a:avLst/>
                          </a:prstGeom>
                        </pic:spPr>
                      </pic:pic>
                    </a:graphicData>
                  </a:graphic>
                </wp:inline>
              </w:drawing>
            </w:r>
          </w:p>
        </w:tc>
      </w:tr>
      <w:tr w14:paraId="5B67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7CDDBD1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5490" cy="1511935"/>
                  <wp:effectExtent l="0" t="0" r="3810" b="12065"/>
                  <wp:docPr id="25" name="图片 25" descr="D:/工作/2025年上中班第二学期/今日动态/IMG_6225.JPGIMG_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上中班第二学期/今日动态/IMG_6225.JPGIMG_6225"/>
                          <pic:cNvPicPr>
                            <a:picLocks noChangeAspect="1"/>
                          </pic:cNvPicPr>
                        </pic:nvPicPr>
                        <pic:blipFill>
                          <a:blip r:embed="rId33"/>
                          <a:srcRect l="21" r="21"/>
                          <a:stretch>
                            <a:fillRect/>
                          </a:stretch>
                        </pic:blipFill>
                        <pic:spPr>
                          <a:xfrm>
                            <a:off x="0" y="0"/>
                            <a:ext cx="2015490" cy="1511935"/>
                          </a:xfrm>
                          <a:prstGeom prst="rect">
                            <a:avLst/>
                          </a:prstGeom>
                        </pic:spPr>
                      </pic:pic>
                    </a:graphicData>
                  </a:graphic>
                </wp:inline>
              </w:drawing>
            </w:r>
          </w:p>
        </w:tc>
        <w:tc>
          <w:tcPr>
            <w:tcW w:w="3453" w:type="dxa"/>
          </w:tcPr>
          <w:p w14:paraId="233CF6A5">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6" name="图片 26" descr="D:/工作/2025年上中班第二学期/今日动态/IMG_6226.JPGIMG_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上中班第二学期/今日动态/IMG_6226.JPGIMG_6226"/>
                          <pic:cNvPicPr>
                            <a:picLocks noChangeAspect="1"/>
                          </pic:cNvPicPr>
                        </pic:nvPicPr>
                        <pic:blipFill>
                          <a:blip r:embed="rId34"/>
                          <a:srcRect l="21" r="21"/>
                          <a:stretch>
                            <a:fillRect/>
                          </a:stretch>
                        </pic:blipFill>
                        <pic:spPr>
                          <a:xfrm>
                            <a:off x="0" y="0"/>
                            <a:ext cx="2047875" cy="1536065"/>
                          </a:xfrm>
                          <a:prstGeom prst="rect">
                            <a:avLst/>
                          </a:prstGeom>
                        </pic:spPr>
                      </pic:pic>
                    </a:graphicData>
                  </a:graphic>
                </wp:inline>
              </w:drawing>
            </w:r>
          </w:p>
        </w:tc>
        <w:tc>
          <w:tcPr>
            <w:tcW w:w="3465" w:type="dxa"/>
          </w:tcPr>
          <w:p w14:paraId="2DD5EA4F">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7875" cy="1536065"/>
                  <wp:effectExtent l="0" t="0" r="9525" b="6985"/>
                  <wp:docPr id="27" name="图片 27" descr="D:/工作/2025年上中班第二学期/今日动态/IMG_6227.JPGIMG_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上中班第二学期/今日动态/IMG_6227.JPGIMG_6227"/>
                          <pic:cNvPicPr>
                            <a:picLocks noChangeAspect="1"/>
                          </pic:cNvPicPr>
                        </pic:nvPicPr>
                        <pic:blipFill>
                          <a:blip r:embed="rId35"/>
                          <a:srcRect l="21" r="21"/>
                          <a:stretch>
                            <a:fillRect/>
                          </a:stretch>
                        </pic:blipFill>
                        <pic:spPr>
                          <a:xfrm>
                            <a:off x="0" y="0"/>
                            <a:ext cx="2047875" cy="1536065"/>
                          </a:xfrm>
                          <a:prstGeom prst="rect">
                            <a:avLst/>
                          </a:prstGeom>
                        </pic:spPr>
                      </pic:pic>
                    </a:graphicData>
                  </a:graphic>
                </wp:inline>
              </w:drawing>
            </w:r>
          </w:p>
        </w:tc>
      </w:tr>
    </w:tbl>
    <w:p w14:paraId="3110ADED">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值日生</w:t>
      </w:r>
    </w:p>
    <w:tbl>
      <w:tblPr>
        <w:tblStyle w:val="28"/>
        <w:tblW w:w="0" w:type="auto"/>
        <w:tblInd w:w="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0"/>
        <w:gridCol w:w="3370"/>
        <w:gridCol w:w="3370"/>
      </w:tblGrid>
      <w:tr w14:paraId="7A4EB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3D6BD68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发餐盘</w:t>
            </w:r>
          </w:p>
        </w:tc>
        <w:tc>
          <w:tcPr>
            <w:tcW w:w="3370" w:type="dxa"/>
          </w:tcPr>
          <w:p w14:paraId="2E69059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发餐具</w:t>
            </w:r>
          </w:p>
        </w:tc>
        <w:tc>
          <w:tcPr>
            <w:tcW w:w="3370" w:type="dxa"/>
          </w:tcPr>
          <w:p w14:paraId="2AF98ED7">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发湿纸巾</w:t>
            </w:r>
          </w:p>
        </w:tc>
      </w:tr>
      <w:tr w14:paraId="38FF9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526D7FB">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张昱安</w:t>
            </w:r>
          </w:p>
        </w:tc>
        <w:tc>
          <w:tcPr>
            <w:tcW w:w="3370" w:type="dxa"/>
          </w:tcPr>
          <w:p w14:paraId="2EE054C2">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李苏琪</w:t>
            </w:r>
          </w:p>
        </w:tc>
        <w:tc>
          <w:tcPr>
            <w:tcW w:w="3370" w:type="dxa"/>
          </w:tcPr>
          <w:p w14:paraId="68358498">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t>张轩齐</w:t>
            </w:r>
          </w:p>
        </w:tc>
      </w:tr>
      <w:tr w14:paraId="7A85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0" w:type="dxa"/>
          </w:tcPr>
          <w:p w14:paraId="76664E9C">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1" name="图片 51" descr="D:/工作/2025年上中班第二学期/今日动态/IMG_6217.JPGIMG_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工作/2025年上中班第二学期/今日动态/IMG_6217.JPGIMG_6217"/>
                          <pic:cNvPicPr>
                            <a:picLocks noChangeAspect="1"/>
                          </pic:cNvPicPr>
                        </pic:nvPicPr>
                        <pic:blipFill>
                          <a:blip r:embed="rId36"/>
                          <a:srcRect l="22" r="22"/>
                          <a:stretch>
                            <a:fillRect/>
                          </a:stretch>
                        </pic:blipFill>
                        <pic:spPr>
                          <a:xfrm>
                            <a:off x="0" y="0"/>
                            <a:ext cx="1967230" cy="1475740"/>
                          </a:xfrm>
                          <a:prstGeom prst="rect">
                            <a:avLst/>
                          </a:prstGeom>
                        </pic:spPr>
                      </pic:pic>
                    </a:graphicData>
                  </a:graphic>
                </wp:inline>
              </w:drawing>
            </w:r>
          </w:p>
        </w:tc>
        <w:tc>
          <w:tcPr>
            <w:tcW w:w="3370" w:type="dxa"/>
          </w:tcPr>
          <w:p w14:paraId="3AC88EDE">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2" name="图片 52" descr="D:/工作/2025年上中班第二学期/今日动态/IMG_6219.JPGIMG_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工作/2025年上中班第二学期/今日动态/IMG_6219.JPGIMG_6219"/>
                          <pic:cNvPicPr>
                            <a:picLocks noChangeAspect="1"/>
                          </pic:cNvPicPr>
                        </pic:nvPicPr>
                        <pic:blipFill>
                          <a:blip r:embed="rId37"/>
                          <a:srcRect l="22" r="22"/>
                          <a:stretch>
                            <a:fillRect/>
                          </a:stretch>
                        </pic:blipFill>
                        <pic:spPr>
                          <a:xfrm>
                            <a:off x="0" y="0"/>
                            <a:ext cx="1967230" cy="1475740"/>
                          </a:xfrm>
                          <a:prstGeom prst="rect">
                            <a:avLst/>
                          </a:prstGeom>
                        </pic:spPr>
                      </pic:pic>
                    </a:graphicData>
                  </a:graphic>
                </wp:inline>
              </w:drawing>
            </w:r>
          </w:p>
        </w:tc>
        <w:tc>
          <w:tcPr>
            <w:tcW w:w="3370" w:type="dxa"/>
          </w:tcPr>
          <w:p w14:paraId="5F91B3F2">
            <w:pPr>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宋体" w:hAnsi="宋体" w:eastAsia="宋体" w:cs="宋体"/>
                <w:b/>
                <w:bCs/>
                <w:vertAlign w:val="baseline"/>
                <w:lang w:eastAsia="zh-CN"/>
              </w:rPr>
            </w:pPr>
            <w:r>
              <w:rPr>
                <w:rFonts w:hint="eastAsia" w:ascii="宋体" w:hAnsi="宋体" w:eastAsia="宋体" w:cs="宋体"/>
                <w:b/>
                <w:bCs/>
                <w:vertAlign w:val="baseline"/>
                <w:lang w:eastAsia="zh-CN"/>
              </w:rPr>
              <w:drawing>
                <wp:inline distT="0" distB="0" distL="114300" distR="114300">
                  <wp:extent cx="1967230" cy="1475740"/>
                  <wp:effectExtent l="0" t="0" r="13970" b="10160"/>
                  <wp:docPr id="53" name="图片 53" descr="D:/工作/2025年上中班第二学期/今日动态/IMG_6216.JPGIMG_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工作/2025年上中班第二学期/今日动态/IMG_6216.JPGIMG_6216"/>
                          <pic:cNvPicPr>
                            <a:picLocks noChangeAspect="1"/>
                          </pic:cNvPicPr>
                        </pic:nvPicPr>
                        <pic:blipFill>
                          <a:blip r:embed="rId38"/>
                          <a:srcRect l="22" r="22"/>
                          <a:stretch>
                            <a:fillRect/>
                          </a:stretch>
                        </pic:blipFill>
                        <pic:spPr>
                          <a:xfrm>
                            <a:off x="0" y="0"/>
                            <a:ext cx="1967230" cy="1475740"/>
                          </a:xfrm>
                          <a:prstGeom prst="rect">
                            <a:avLst/>
                          </a:prstGeom>
                        </pic:spPr>
                      </pic:pic>
                    </a:graphicData>
                  </a:graphic>
                </wp:inline>
              </w:drawing>
            </w:r>
          </w:p>
        </w:tc>
      </w:tr>
    </w:tbl>
    <w:p w14:paraId="2EA9472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A69DA">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w:t>
      </w:r>
      <w:r>
        <w:rPr>
          <w:rFonts w:hint="eastAsia" w:ascii="宋体" w:hAnsi="宋体" w:eastAsia="宋体"/>
          <w:b/>
          <w:bCs/>
          <w:u w:val="single"/>
          <w:lang w:eastAsia="zh-CN"/>
        </w:rPr>
        <w:t>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val="0"/>
          <w:bCs w:val="0"/>
          <w:u w:val="none"/>
          <w:lang w:val="en-US" w:eastAsia="zh-CN"/>
        </w:rPr>
        <w:t>，</w:t>
      </w:r>
      <w:r>
        <w:rPr>
          <w:rFonts w:hint="eastAsia" w:ascii="宋体" w:hAnsi="宋体" w:eastAsia="宋体" w:cs="宋体"/>
          <w:b/>
          <w:bCs/>
          <w:u w:val="single"/>
          <w:lang w:val="zh-CN"/>
        </w:rPr>
        <w:t>刘子文、</w:t>
      </w:r>
      <w:r>
        <w:rPr>
          <w:rFonts w:hint="eastAsia" w:ascii="宋体" w:hAnsi="宋体" w:eastAsia="宋体"/>
          <w:b/>
          <w:bCs/>
          <w:u w:val="single"/>
          <w:lang w:eastAsia="zh-CN"/>
        </w:rPr>
        <w:t>沈懿心、</w:t>
      </w:r>
      <w:r>
        <w:rPr>
          <w:rFonts w:hint="eastAsia" w:ascii="宋体" w:hAnsi="宋体" w:eastAsia="宋体" w:cs="宋体"/>
          <w:b/>
          <w:bCs/>
          <w:u w:val="single"/>
          <w:lang w:val="zh-CN"/>
        </w:rPr>
        <w:t>张轩齐</w:t>
      </w:r>
      <w:r>
        <w:rPr>
          <w:rFonts w:hint="eastAsia" w:ascii="宋体" w:hAnsi="宋体" w:eastAsia="宋体" w:cs="宋体"/>
          <w:b/>
          <w:bCs/>
          <w:u w:val="single"/>
          <w:lang w:val="en-US" w:eastAsia="zh-CN"/>
        </w:rPr>
        <w:t>、</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eastAsia="zh-CN"/>
        </w:rPr>
        <w:t>等小朋友入睡较晚</w:t>
      </w:r>
      <w:r>
        <w:rPr>
          <w:rFonts w:hint="eastAsia" w:ascii="宋体" w:hAnsi="宋体" w:eastAsia="宋体"/>
          <w:b w:val="0"/>
          <w:bCs w:val="0"/>
          <w:u w:val="none"/>
          <w:lang w:eastAsia="zh-CN"/>
        </w:rPr>
        <w:t>。</w:t>
      </w:r>
    </w:p>
    <w:p w14:paraId="72E9ADD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2CCA036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val="0"/>
          <w:bCs w:val="0"/>
          <w:u w:val="none"/>
          <w:lang w:val="en-US" w:eastAsia="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val="0"/>
          <w:bCs w:val="0"/>
          <w:u w:val="none"/>
          <w:lang w:val="en-US" w:eastAsia="zh-CN"/>
        </w:rPr>
        <w:t xml:space="preserve">                                                                                                                                                                                                                                                                                                                                                                                                                                                                                                                                                                               </w:t>
      </w:r>
    </w:p>
    <w:p w14:paraId="0E1F3FA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val="0"/>
          <w:bCs w:val="0"/>
          <w:u w:val="none"/>
          <w:lang w:val="zh-CN"/>
        </w:rPr>
      </w:pP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沈懿心、朱梓宸、</w:t>
      </w:r>
      <w:r>
        <w:rPr>
          <w:rFonts w:hint="eastAsia" w:ascii="宋体" w:hAnsi="宋体" w:eastAsia="宋体"/>
          <w:b/>
          <w:bCs/>
          <w:u w:val="single"/>
          <w:lang w:val="en-US" w:eastAsia="zh-CN"/>
        </w:rPr>
        <w:t>朱瑾瑜</w:t>
      </w:r>
      <w:r>
        <w:rPr>
          <w:rFonts w:hint="eastAsia" w:ascii="宋体" w:hAnsi="宋体" w:eastAsia="宋体"/>
          <w:b/>
          <w:bCs/>
          <w:u w:val="single"/>
          <w:lang w:eastAsia="zh-CN"/>
        </w:rPr>
        <w:t>、</w:t>
      </w:r>
      <w:r>
        <w:rPr>
          <w:rFonts w:hint="eastAsia" w:ascii="宋体" w:hAnsi="宋体" w:eastAsia="宋体" w:cs="宋体"/>
          <w:b/>
          <w:bCs/>
          <w:u w:val="single"/>
          <w:lang w:val="zh-CN"/>
        </w:rPr>
        <w:t>刘欣远</w:t>
      </w:r>
      <w:r>
        <w:rPr>
          <w:rFonts w:hint="eastAsia" w:ascii="宋体" w:hAnsi="宋体" w:eastAsia="宋体"/>
          <w:b/>
          <w:bCs/>
          <w:u w:val="single"/>
          <w:lang w:eastAsia="zh-CN"/>
        </w:rPr>
        <w:t>、</w:t>
      </w:r>
      <w:r>
        <w:rPr>
          <w:rFonts w:hint="eastAsia" w:ascii="宋体" w:hAnsi="宋体" w:eastAsia="宋体" w:cs="宋体"/>
          <w:b/>
          <w:bCs/>
          <w:u w:val="single"/>
          <w:lang w:val="zh-CN"/>
        </w:rPr>
        <w:t>于朗、张昱安、赵嘉玥</w:t>
      </w:r>
      <w:r>
        <w:rPr>
          <w:rFonts w:hint="eastAsia" w:ascii="宋体" w:hAnsi="宋体" w:eastAsia="宋体"/>
          <w:b/>
          <w:bCs/>
          <w:u w:val="single"/>
          <w:lang w:eastAsia="zh-CN"/>
        </w:rPr>
        <w:t>、</w:t>
      </w:r>
      <w:r>
        <w:rPr>
          <w:rFonts w:hint="eastAsia" w:ascii="宋体" w:hAnsi="宋体" w:eastAsia="宋体" w:cs="宋体"/>
          <w:b/>
          <w:bCs/>
          <w:u w:val="single"/>
          <w:lang w:val="zh-CN"/>
        </w:rPr>
        <w:t>谢嘉赟、</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朱子贝、</w:t>
      </w:r>
      <w:r>
        <w:rPr>
          <w:rFonts w:hint="eastAsia" w:ascii="宋体" w:hAnsi="宋体" w:eastAsia="宋体"/>
          <w:b/>
          <w:bCs/>
          <w:u w:val="single"/>
          <w:lang w:eastAsia="zh-CN"/>
        </w:rPr>
        <w:t>李芊烨、</w:t>
      </w:r>
      <w:r>
        <w:rPr>
          <w:rFonts w:hint="eastAsia" w:ascii="宋体" w:hAnsi="宋体" w:eastAsia="宋体" w:cs="宋体"/>
          <w:b/>
          <w:bCs/>
          <w:u w:val="single"/>
          <w:lang w:val="zh-CN"/>
        </w:rPr>
        <w:t>黄沐尔、</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b/>
          <w:bCs/>
          <w:u w:val="single"/>
          <w:lang w:val="en-US" w:eastAsia="zh-CN"/>
        </w:rPr>
        <w:t>李苏琪</w:t>
      </w:r>
      <w:r>
        <w:rPr>
          <w:rFonts w:hint="eastAsia" w:ascii="宋体" w:hAnsi="宋体" w:eastAsia="宋体" w:cs="宋体"/>
          <w:b w:val="0"/>
          <w:bCs w:val="0"/>
          <w:u w:val="none"/>
          <w:lang w:val="zh-CN"/>
        </w:rPr>
        <w:t>在午睡前能将衣服全部挂好，主动将整被子和枕头理好。</w:t>
      </w:r>
    </w:p>
    <w:p w14:paraId="45941FD6">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2570480</wp:posOffset>
            </wp:positionH>
            <wp:positionV relativeFrom="paragraph">
              <wp:posOffset>106680</wp:posOffset>
            </wp:positionV>
            <wp:extent cx="269875" cy="431800"/>
            <wp:effectExtent l="0" t="0" r="15875" b="6350"/>
            <wp:wrapNone/>
            <wp:docPr id="55" name="图片 5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3780155</wp:posOffset>
            </wp:positionH>
            <wp:positionV relativeFrom="paragraph">
              <wp:posOffset>113030</wp:posOffset>
            </wp:positionV>
            <wp:extent cx="269875" cy="431800"/>
            <wp:effectExtent l="0" t="0" r="15875" b="6350"/>
            <wp:wrapNone/>
            <wp:docPr id="54" name="图片 5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mmexport159093823608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38E9A676">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pPr>
      <w:r>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t>温馨提醒</w:t>
      </w:r>
    </w:p>
    <w:p w14:paraId="3878D58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请您关注：家长朋友好，本周三（4月23日）滨江园区会进行“幼儿六一体检”活动。</w:t>
      </w:r>
    </w:p>
    <w:p w14:paraId="6307F14D">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体检项目：内科、外科、口腔科、氟离子防龋齿、血常规、视力筛查、心理行为发育评估检查。</w:t>
      </w:r>
    </w:p>
    <w:p w14:paraId="270653B5">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1.体检日的前一天晚上，早点休息，保证充足的睡眠，饮食清淡，不要太油腻，这样检查结果比较准确。</w:t>
      </w:r>
    </w:p>
    <w:p w14:paraId="394B35B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2.体检当天不需要空腹，建议早餐不吃奥利奥、蓝莓、血糯米等深色食物，避免影响口腔检查结果。</w:t>
      </w:r>
    </w:p>
    <w:p w14:paraId="43A8157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3.体检前和幼儿沟通，我们在园已经和孩子们说过，也请家长们做好幼儿思想工作。告诉幼儿体检的重要性，不用紧张和害怕，医生们</w:t>
      </w:r>
      <w:bookmarkStart w:id="1" w:name="_GoBack"/>
      <w:bookmarkEnd w:id="1"/>
      <w:r>
        <w:rPr>
          <w:rFonts w:hint="eastAsia" w:ascii="宋体" w:hAnsi="宋体" w:eastAsia="宋体" w:cs="宋体"/>
          <w:b/>
          <w:bCs/>
          <w:u w:val="none"/>
          <w:lang w:val="en-US" w:eastAsia="zh-CN"/>
        </w:rPr>
        <w:t>都是很温柔的，老师会全程陪伴，要做一名“勇敢宝宝”；采血后的棉花不乱扔，做“卫生宝宝”；检查的时候，能听从老师的引导，有序、安静等候检查，做“礼貌宝宝”。</w:t>
      </w:r>
    </w:p>
    <w:p w14:paraId="27FFC193">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lang w:val="en-US" w:eastAsia="zh-CN"/>
        </w:rPr>
      </w:pPr>
      <w:r>
        <w:rPr>
          <w:rFonts w:hint="eastAsia" w:ascii="宋体" w:hAnsi="宋体" w:eastAsia="宋体" w:cs="宋体"/>
          <w:b/>
          <w:bCs/>
          <w:u w:val="none"/>
          <w:lang w:val="en-US" w:eastAsia="zh-CN"/>
        </w:rPr>
        <w:t>4.体检当天，请给幼儿穿着宽松的衣裤、舒适的鞋子。请全体幼儿来园参加体检，除有发热、腹泻、呕吐等情况或在传染病居家隔离期间的幼儿，暂缓体检，待疾病痊愈后再根据补检时间，进行体检！</w:t>
      </w:r>
    </w:p>
    <w:p w14:paraId="61122E42">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5.体检当天无需家长到场，由幼儿园统一组织在本园区内进行“六一”体检。</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285595"/>
    <w:rsid w:val="023824C5"/>
    <w:rsid w:val="02596E07"/>
    <w:rsid w:val="027A25D7"/>
    <w:rsid w:val="02D15F24"/>
    <w:rsid w:val="03610271"/>
    <w:rsid w:val="03805809"/>
    <w:rsid w:val="03C46BB4"/>
    <w:rsid w:val="041A3535"/>
    <w:rsid w:val="04390FDD"/>
    <w:rsid w:val="044F7C4A"/>
    <w:rsid w:val="05700666"/>
    <w:rsid w:val="058065E5"/>
    <w:rsid w:val="06606AF8"/>
    <w:rsid w:val="06677045"/>
    <w:rsid w:val="06913F2A"/>
    <w:rsid w:val="07352AAA"/>
    <w:rsid w:val="07B93F81"/>
    <w:rsid w:val="07D56CB6"/>
    <w:rsid w:val="07DA1B1D"/>
    <w:rsid w:val="08EA74EC"/>
    <w:rsid w:val="093D3FB0"/>
    <w:rsid w:val="096173C6"/>
    <w:rsid w:val="0981307A"/>
    <w:rsid w:val="0A0528E4"/>
    <w:rsid w:val="0A76175D"/>
    <w:rsid w:val="0ADB4113"/>
    <w:rsid w:val="0B101835"/>
    <w:rsid w:val="0B156A56"/>
    <w:rsid w:val="0B1E79E2"/>
    <w:rsid w:val="0B6659A6"/>
    <w:rsid w:val="0C0440D3"/>
    <w:rsid w:val="0C550A02"/>
    <w:rsid w:val="0C5E1AFB"/>
    <w:rsid w:val="0C9934CF"/>
    <w:rsid w:val="0D745EB7"/>
    <w:rsid w:val="0DE1400C"/>
    <w:rsid w:val="0DE8323E"/>
    <w:rsid w:val="0E573889"/>
    <w:rsid w:val="0F0C578A"/>
    <w:rsid w:val="0F411DD8"/>
    <w:rsid w:val="0F6C23CF"/>
    <w:rsid w:val="0F880B28"/>
    <w:rsid w:val="106C0E06"/>
    <w:rsid w:val="1105361F"/>
    <w:rsid w:val="112B30B1"/>
    <w:rsid w:val="11C3488E"/>
    <w:rsid w:val="12515A41"/>
    <w:rsid w:val="12AD7AA8"/>
    <w:rsid w:val="13BB4C90"/>
    <w:rsid w:val="13F25772"/>
    <w:rsid w:val="15386614"/>
    <w:rsid w:val="154D28B1"/>
    <w:rsid w:val="1592109E"/>
    <w:rsid w:val="162E3BAE"/>
    <w:rsid w:val="16CA0C57"/>
    <w:rsid w:val="17413DF3"/>
    <w:rsid w:val="174C1401"/>
    <w:rsid w:val="179B0F02"/>
    <w:rsid w:val="18472D6F"/>
    <w:rsid w:val="18597DC9"/>
    <w:rsid w:val="1890375F"/>
    <w:rsid w:val="18D63BF8"/>
    <w:rsid w:val="190C34C2"/>
    <w:rsid w:val="19215DB7"/>
    <w:rsid w:val="192275BC"/>
    <w:rsid w:val="1943464A"/>
    <w:rsid w:val="197B15B3"/>
    <w:rsid w:val="198F4594"/>
    <w:rsid w:val="1B7F09CD"/>
    <w:rsid w:val="1B8236B0"/>
    <w:rsid w:val="1C2B4F71"/>
    <w:rsid w:val="1C5240A5"/>
    <w:rsid w:val="1C767146"/>
    <w:rsid w:val="1D620C3A"/>
    <w:rsid w:val="1DA56E1B"/>
    <w:rsid w:val="1EE14925"/>
    <w:rsid w:val="1EEF424D"/>
    <w:rsid w:val="1F154A86"/>
    <w:rsid w:val="1F3C4310"/>
    <w:rsid w:val="1F433298"/>
    <w:rsid w:val="1F545DEF"/>
    <w:rsid w:val="1FB24C1D"/>
    <w:rsid w:val="1FCE4F8F"/>
    <w:rsid w:val="1FFB63B2"/>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6100F9"/>
    <w:rsid w:val="26D518A7"/>
    <w:rsid w:val="271B31C9"/>
    <w:rsid w:val="276E1AFB"/>
    <w:rsid w:val="28714810"/>
    <w:rsid w:val="28865E4C"/>
    <w:rsid w:val="28AF02E0"/>
    <w:rsid w:val="28C21C45"/>
    <w:rsid w:val="29C823ED"/>
    <w:rsid w:val="2B7F355D"/>
    <w:rsid w:val="2C980689"/>
    <w:rsid w:val="2CB05936"/>
    <w:rsid w:val="2CCA0E09"/>
    <w:rsid w:val="2CFD72BB"/>
    <w:rsid w:val="2D29203A"/>
    <w:rsid w:val="2D3A091D"/>
    <w:rsid w:val="2D544C89"/>
    <w:rsid w:val="2E521C90"/>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4FC19FF"/>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7D152C"/>
    <w:rsid w:val="3BCA0A1B"/>
    <w:rsid w:val="3C8A6D5D"/>
    <w:rsid w:val="3D346482"/>
    <w:rsid w:val="3D48631C"/>
    <w:rsid w:val="3D595BF0"/>
    <w:rsid w:val="3DFC6157"/>
    <w:rsid w:val="3E1F45C2"/>
    <w:rsid w:val="3E666373"/>
    <w:rsid w:val="3F7151F2"/>
    <w:rsid w:val="3F9B0779"/>
    <w:rsid w:val="3FE90397"/>
    <w:rsid w:val="402A5CF7"/>
    <w:rsid w:val="40E02E84"/>
    <w:rsid w:val="40F13E7C"/>
    <w:rsid w:val="40F90DAC"/>
    <w:rsid w:val="410E5EFC"/>
    <w:rsid w:val="41E1054C"/>
    <w:rsid w:val="42915C23"/>
    <w:rsid w:val="42E25120"/>
    <w:rsid w:val="43035213"/>
    <w:rsid w:val="435E33B9"/>
    <w:rsid w:val="442B7738"/>
    <w:rsid w:val="4435775A"/>
    <w:rsid w:val="44C44C05"/>
    <w:rsid w:val="453946CE"/>
    <w:rsid w:val="45421516"/>
    <w:rsid w:val="463E4C17"/>
    <w:rsid w:val="46495384"/>
    <w:rsid w:val="464962C9"/>
    <w:rsid w:val="466F6125"/>
    <w:rsid w:val="472F295E"/>
    <w:rsid w:val="47622AE4"/>
    <w:rsid w:val="476275B8"/>
    <w:rsid w:val="47B05A05"/>
    <w:rsid w:val="47F95264"/>
    <w:rsid w:val="48357598"/>
    <w:rsid w:val="48DF3AB4"/>
    <w:rsid w:val="491E6613"/>
    <w:rsid w:val="4BE035D2"/>
    <w:rsid w:val="4C3B439C"/>
    <w:rsid w:val="4CC3369D"/>
    <w:rsid w:val="4D7A7BBB"/>
    <w:rsid w:val="4D81596D"/>
    <w:rsid w:val="4E5E4B48"/>
    <w:rsid w:val="4EA5603D"/>
    <w:rsid w:val="4EFA1BB0"/>
    <w:rsid w:val="4F7E0531"/>
    <w:rsid w:val="513636F8"/>
    <w:rsid w:val="513E1C73"/>
    <w:rsid w:val="51692224"/>
    <w:rsid w:val="53877116"/>
    <w:rsid w:val="53A476F1"/>
    <w:rsid w:val="54071478"/>
    <w:rsid w:val="548F56E5"/>
    <w:rsid w:val="54987CB2"/>
    <w:rsid w:val="5533008E"/>
    <w:rsid w:val="55662FCA"/>
    <w:rsid w:val="55980F77"/>
    <w:rsid w:val="568231D1"/>
    <w:rsid w:val="569923E7"/>
    <w:rsid w:val="56A915B6"/>
    <w:rsid w:val="5736163F"/>
    <w:rsid w:val="5752020D"/>
    <w:rsid w:val="58D31068"/>
    <w:rsid w:val="59177F14"/>
    <w:rsid w:val="592C404F"/>
    <w:rsid w:val="59701DD9"/>
    <w:rsid w:val="59ED500D"/>
    <w:rsid w:val="5ABC0012"/>
    <w:rsid w:val="5AE97512"/>
    <w:rsid w:val="5BA22237"/>
    <w:rsid w:val="5BC677C6"/>
    <w:rsid w:val="5BDB7A38"/>
    <w:rsid w:val="5BEE4989"/>
    <w:rsid w:val="5C3218DA"/>
    <w:rsid w:val="5CE967E8"/>
    <w:rsid w:val="5D8D7329"/>
    <w:rsid w:val="5DF25BD1"/>
    <w:rsid w:val="5E5B2A9F"/>
    <w:rsid w:val="5F7229EF"/>
    <w:rsid w:val="5FA8044B"/>
    <w:rsid w:val="60C45265"/>
    <w:rsid w:val="628C289B"/>
    <w:rsid w:val="64A830B3"/>
    <w:rsid w:val="653C2070"/>
    <w:rsid w:val="661D1A2B"/>
    <w:rsid w:val="666F0F37"/>
    <w:rsid w:val="66C3678D"/>
    <w:rsid w:val="66F8422E"/>
    <w:rsid w:val="670B7E7B"/>
    <w:rsid w:val="671F55AB"/>
    <w:rsid w:val="67911674"/>
    <w:rsid w:val="68404579"/>
    <w:rsid w:val="691D4B78"/>
    <w:rsid w:val="69292B84"/>
    <w:rsid w:val="69470F6F"/>
    <w:rsid w:val="69BB2732"/>
    <w:rsid w:val="69C427FF"/>
    <w:rsid w:val="69FF205F"/>
    <w:rsid w:val="6A044BEC"/>
    <w:rsid w:val="6A1E1BEE"/>
    <w:rsid w:val="6A5506F6"/>
    <w:rsid w:val="6A7B08A8"/>
    <w:rsid w:val="6B3C1D17"/>
    <w:rsid w:val="6C466F71"/>
    <w:rsid w:val="6D094565"/>
    <w:rsid w:val="6EC87ECA"/>
    <w:rsid w:val="6EE87DF0"/>
    <w:rsid w:val="6F986A4D"/>
    <w:rsid w:val="70F6046D"/>
    <w:rsid w:val="71EE30A5"/>
    <w:rsid w:val="72120633"/>
    <w:rsid w:val="72381269"/>
    <w:rsid w:val="723E69EA"/>
    <w:rsid w:val="72E3131F"/>
    <w:rsid w:val="73D02E4D"/>
    <w:rsid w:val="741B7D8C"/>
    <w:rsid w:val="74771A90"/>
    <w:rsid w:val="749A2B3F"/>
    <w:rsid w:val="74CF4C65"/>
    <w:rsid w:val="74FE3202"/>
    <w:rsid w:val="75281956"/>
    <w:rsid w:val="755024B9"/>
    <w:rsid w:val="75A45EDF"/>
    <w:rsid w:val="75CF64A9"/>
    <w:rsid w:val="76156CBB"/>
    <w:rsid w:val="770D0161"/>
    <w:rsid w:val="78086EE2"/>
    <w:rsid w:val="78317C5B"/>
    <w:rsid w:val="78CA0E40"/>
    <w:rsid w:val="78D15193"/>
    <w:rsid w:val="79146E61"/>
    <w:rsid w:val="7A272F4B"/>
    <w:rsid w:val="7A462682"/>
    <w:rsid w:val="7A8B49B7"/>
    <w:rsid w:val="7B413C91"/>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2237</Words>
  <Characters>2264</Characters>
  <Lines>6</Lines>
  <Paragraphs>1</Paragraphs>
  <TotalTime>46</TotalTime>
  <ScaleCrop>false</ScaleCrop>
  <LinksUpToDate>false</LinksUpToDate>
  <CharactersWithSpaces>2913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2025-04-23T00:27:00Z</cp:lastPrinted>
  <dcterms:modified xsi:type="dcterms:W3CDTF">2025-04-27T02:06:46Z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eyJoZGlkIjoiNjQ2NjNhMjkwYmU2N2UwOWNiZjYwY2JhM2RmZjJkZTgiLCJ1c2VySWQiOiI3Mzg4OTI1NDgifQ==</vt:lpwstr>
  </property>
</Properties>
</file>