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4.30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BB2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今天共有21人来园，汪子恒宝贝病假，蒋婉柔、邢永望小朋友事假。</w:t>
      </w:r>
    </w:p>
    <w:p w14:paraId="4EBBA50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区域游戏</w:t>
      </w:r>
    </w:p>
    <w:p w14:paraId="70876B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在今天的区域游戏中，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孙铭阳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眼睛紧紧盯着碎片，小手快速比对，在计时挑战中争分夺秒，拼出一幅幅绚丽图案，专注力满分；棋盘上的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李哲、陈煦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眉头微皱，深思熟虑，每一步落子都充满智慧，仿佛在演绎一场精彩的策略大战。合作泥塑的小可爱们围坐一团，你搓泥条、我捏树枝，齐心协力搭出温暖的鸟窝，创意与团队精神双在线；益智区的小设计师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沈星延、肖宸锡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，用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瓶盖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规划出奇妙路线，脑袋里装满奇思妙想，每一条路线都是探索世界的新方式。宝贝们认真投入、大胆创新的模样，真是太棒啦！</w:t>
      </w:r>
    </w:p>
    <w:tbl>
      <w:tblPr>
        <w:tblStyle w:val="10"/>
        <w:tblpPr w:leftFromText="180" w:rightFromText="180" w:vertAnchor="text" w:horzAnchor="page" w:tblpX="1333" w:tblpY="2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7"/>
        <w:gridCol w:w="4536"/>
      </w:tblGrid>
      <w:tr w14:paraId="754E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</w:tcPr>
          <w:p w14:paraId="521BC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4" name="图片 4" descr="C:/Users/admin/Desktop/Image_1252471081530762.jpgImage_1252471081530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age_1252471081530762.jpgImage_1252471081530762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20351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34870"/>
                  <wp:effectExtent l="0" t="0" r="635" b="13970"/>
                  <wp:docPr id="5" name="图片 5" descr="C:/Users/admin/Desktop/Image_1252488254031280.jpgImage_125248825403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age_1252488254031280.jpgImage_1252488254031280"/>
                          <pic:cNvPicPr/>
                        </pic:nvPicPr>
                        <pic:blipFill>
                          <a:blip r:embed="rId7"/>
                          <a:srcRect t="584" b="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34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69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97" w:type="dxa"/>
          </w:tcPr>
          <w:p w14:paraId="727567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6" name="图片 6" descr="C:/Users/admin/Desktop/Image_1252491129287009.jpgImage_125249112928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age_1252491129287009.jpgImage_1252491129287009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</w:tcPr>
          <w:p w14:paraId="7D7992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7" name="图片 7" descr="C:/Users/admin/Desktop/Image_1252502164906799.jpgImage_125250216490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age_1252502164906799.jpgImage_1252502164906799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19FBBE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三、集体活动《手指点画》</w:t>
      </w:r>
    </w:p>
    <w:p w14:paraId="5BD60B0C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在手指点画就是幼儿用手指蘸上颜料在纸上作画。本次活动创设“格列佛巨人”的操作环境，在故事的情景中提升创作兴趣，引导孩子用手指印画的方法，在指纹图案上添加简略的线条来表现各种人物的动态，并体验到不同的绘画方式带来的乐趣。鼓励幼儿大胆表现自己的想象，幻想小人国的有趣情景。活动中，</w:t>
      </w:r>
      <w:r>
        <w:rPr>
          <w:rFonts w:ascii="宋体" w:hAnsi="宋体" w:eastAsia="宋体" w:cs="宋体"/>
          <w:sz w:val="24"/>
          <w:szCs w:val="24"/>
        </w:rPr>
        <w:t>郑诗俊、孙铭阳、肖宸锡、王宇尧、刘芃泽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、高梓歆、沈星延、王晔、仲思齐、王梓雯能运用手指点画的方式创造各种人物形象，表现人物的各种动态。郭陶霖、户亚玥、胡希瑶、彭鑫奕、苏媛、唐可一、蔡松霖、陈煦、胡皓霆、李哲、查慧如能大胆想象和添画，体验运美术活动的乐趣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2" w:hRule="atLeast"/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7c3bc255e7376d474086a33443e386cf.jpg7c3bc255e7376d474086a33443e386c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7c3bc255e7376d474086a33443e386cf.jpg7c3bc255e7376d474086a33443e386cf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2809b6b918914f85c8cb3434492548cb.jpg2809b6b918914f85c8cb3434492548cb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2809b6b918914f85c8cb3434492548cb.jpg2809b6b918914f85c8cb3434492548cb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D890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四、家园共育</w:t>
      </w:r>
    </w:p>
    <w:p w14:paraId="4D7E1886">
      <w:pPr>
        <w:spacing w:line="3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1.放假安排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：放假时间为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5月1日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至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5月5日，5月6日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正常返园，请按时送孩子入园。​</w:t>
      </w:r>
    </w:p>
    <w:p w14:paraId="6718E61D">
      <w:pPr>
        <w:spacing w:line="3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安全监护：做好孩子居家与外出安全监护，注意饮食卫生，避免前往人员密集场所，外出做好防护并</w:t>
      </w:r>
      <w:bookmarkStart w:id="0" w:name="_GoBack"/>
      <w:bookmarkEnd w:id="0"/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遵守交通规则。​</w:t>
      </w:r>
    </w:p>
    <w:p w14:paraId="3A644F8D">
      <w:pPr>
        <w:spacing w:line="3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3.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劳动实践：鼓励孩子参与简单家务劳动，如整理玩具、摆放碗筷，感受劳动乐趣，传承劳动美德。​</w:t>
      </w:r>
    </w:p>
    <w:p w14:paraId="7DB63875">
      <w:pPr>
        <w:spacing w:line="36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4.</w:t>
      </w:r>
      <w:r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  <w:t>作息规律：合理安排孩子作息时间，保持规律生活，确保充足睡眠，为返园做好准备。</w:t>
      </w:r>
    </w:p>
    <w:p w14:paraId="7F1923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color w:val="auto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ECE6D3"/>
    <w:multiLevelType w:val="singleLevel"/>
    <w:tmpl w:val="A7ECE6D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D70C2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3912C43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475CE7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9C36C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920</Words>
  <Characters>933</Characters>
  <Lines>1</Lines>
  <Paragraphs>1</Paragraphs>
  <TotalTime>3</TotalTime>
  <ScaleCrop>false</ScaleCrop>
  <LinksUpToDate>false</LinksUpToDate>
  <CharactersWithSpaces>942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2025-04-30T04:50:52Z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E86E14D444014FE383263F33B61F3AAD_13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