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4.24）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06548E0D">
      <w:p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</w:rPr>
        <w:t>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>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20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有4位小朋友请假。来园时孩子们更有礼貌了，能大声和老师打招呼，也能关注到签到台，对照好相应的雪花片颜色进行签到。孩子们自主吃完点心后便开始了短暂的桌面游戏。（温馨提示：有2名小朋友来园时间较晚，为了保证每日充足的户外活动时间，请家长每天于8:20前将孩子送来园哦。）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569840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18EFE4B">
            <w:pP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1" name="图片 1" descr="IMG_1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182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24F9E88">
            <w:pP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" name="图片 2" descr="IMG_18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1828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50B46BA">
            <w:pP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3" name="图片 3" descr="IMG_1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182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91445C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F2D52C0">
            <w:pP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6" name="图片 6" descr="IMG_1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82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140777A">
            <w:pP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5" name="图片 5" descr="IMG_1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182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190B0DC">
            <w:pP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4" name="图片 4" descr="IMG_1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182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999E75">
      <w:p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</w:p>
    <w:p w14:paraId="5D50A762">
      <w:pPr>
        <w:rPr>
          <w:rFonts w:hint="eastAsia" w:asciiTheme="minorEastAsia" w:hAnsiTheme="minorEastAsia" w:cstheme="minorEastAsia"/>
          <w:szCs w:val="21"/>
          <w:lang w:val="en-US" w:eastAsia="zh-CN"/>
        </w:rPr>
      </w:pPr>
    </w:p>
    <w:p w14:paraId="5D6F046E">
      <w:pPr>
        <w:numPr>
          <w:ilvl w:val="0"/>
          <w:numId w:val="1"/>
        </w:numPr>
        <w:ind w:left="0" w:leftChars="0" w:firstLine="0" w:firstLine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户外活动情况</w:t>
      </w:r>
    </w:p>
    <w:p w14:paraId="1C80ECB3">
      <w:pPr>
        <w:numPr>
          <w:ilvl w:val="0"/>
          <w:numId w:val="0"/>
        </w:numPr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今天我们玩的是野趣区，在游戏前我们进行了安全教育，游戏中孩子们能够遵守游戏规则，和好朋友共同游戏，他们会根据现有的材料进行角色扮演游戏，同时我们也能注重孩子的日常护理，提醒小朋友喝水、休息。游戏过后，小朋友们能够主动整理器材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47D5FF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7B37F306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7" name="图片 7" descr="IMG_1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83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B1D05C6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8" name="图片 8" descr="IMG_1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183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82B914B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9" name="图片 9" descr="IMG_1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83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5CE93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57A112F5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2" name="图片 12" descr="IMG_1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183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3B329F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1" name="图片 11" descr="IMG_18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83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4356177">
            <w:pPr>
              <w:numPr>
                <w:ilvl w:val="0"/>
                <w:numId w:val="0"/>
              </w:numP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10" name="图片 10" descr="IMG_1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83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B94D5F">
      <w:pPr>
        <w:numPr>
          <w:ilvl w:val="0"/>
          <w:numId w:val="0"/>
        </w:num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</w:p>
    <w:p w14:paraId="2EA9E872">
      <w:pPr>
        <w:numPr>
          <w:ilvl w:val="0"/>
          <w:numId w:val="1"/>
        </w:numPr>
        <w:ind w:left="0" w:leftChars="0" w:firstLine="0" w:firstLineChars="0"/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集体活动情况：社会《小鸭找朋友》</w:t>
      </w:r>
    </w:p>
    <w:p w14:paraId="46A80431">
      <w:pPr>
        <w:numPr>
          <w:numId w:val="0"/>
        </w:numPr>
        <w:ind w:left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</w:p>
    <w:p w14:paraId="39ECB94E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小班幼儿正处于社会性发展的萌芽阶段，对友谊充满向往，但在交往中常因不知如何表达和相处而产生矛盾。《小鸭找朋友》的故事以生动有趣的情节展现了小鸭主动交友的过程，其中蕴含的尊重差异、礼貌交往等社交元素，能帮助幼儿建立正确的交友观念，学会用恰当方式与同伴相处，为幼儿的社会性发展奠定基础。</w:t>
      </w:r>
    </w:p>
    <w:p w14:paraId="0D94FB33">
      <w:pPr>
        <w:numPr>
          <w:numId w:val="0"/>
        </w:numPr>
        <w:ind w:left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</w:p>
    <w:tbl>
      <w:tblPr>
        <w:tblStyle w:val="6"/>
        <w:tblpPr w:leftFromText="180" w:rightFromText="180" w:vertAnchor="text" w:horzAnchor="page" w:tblpX="1812" w:tblpY="44"/>
        <w:tblOverlap w:val="never"/>
        <w:tblW w:w="847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01"/>
        <w:gridCol w:w="2853"/>
        <w:gridCol w:w="2818"/>
      </w:tblGrid>
      <w:tr w14:paraId="78C354D0">
        <w:trPr>
          <w:trHeight w:val="1790" w:hRule="atLeast"/>
        </w:trPr>
        <w:tc>
          <w:tcPr>
            <w:tcW w:w="2801" w:type="dxa"/>
          </w:tcPr>
          <w:p w14:paraId="3EF23FFC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42745" cy="1231900"/>
                  <wp:effectExtent l="0" t="0" r="8255" b="12700"/>
                  <wp:docPr id="13" name="图片 13" descr="337a2e0011d8c15077b96cf8e463a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337a2e0011d8c15077b96cf8e463a64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74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3" w:type="dxa"/>
          </w:tcPr>
          <w:p w14:paraId="44733183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610360" cy="1207770"/>
                  <wp:effectExtent l="0" t="0" r="15240" b="11430"/>
                  <wp:docPr id="14" name="图片 14" descr="8ea2449af48877ea72e61a7dee864c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8ea2449af48877ea72e61a7dee864c7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0360" cy="1207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8" w:type="dxa"/>
          </w:tcPr>
          <w:p w14:paraId="0ABE6B46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42745" cy="1231900"/>
                  <wp:effectExtent l="0" t="0" r="8255" b="12700"/>
                  <wp:docPr id="15" name="图片 15" descr="5c8d6a3818fff1410377ec2bc6e210b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5c8d6a3818fff1410377ec2bc6e210b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74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4125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1790" w:hRule="atLeast"/>
        </w:trPr>
        <w:tc>
          <w:tcPr>
            <w:tcW w:w="2801" w:type="dxa"/>
          </w:tcPr>
          <w:p w14:paraId="7E5D04E2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42745" cy="1231900"/>
                  <wp:effectExtent l="0" t="0" r="8255" b="12700"/>
                  <wp:docPr id="16" name="图片 16" descr="b9455df011bab0157cf032f8828059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b9455df011bab0157cf032f88280596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74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53" w:type="dxa"/>
          </w:tcPr>
          <w:p w14:paraId="0A8F672E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610360" cy="1207770"/>
                  <wp:effectExtent l="0" t="0" r="15240" b="11430"/>
                  <wp:docPr id="17" name="图片 17" descr="bf9b6e09f905b5b0a6bbac2475d2505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bf9b6e09f905b5b0a6bbac2475d2505e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0360" cy="1207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8" w:type="dxa"/>
          </w:tcPr>
          <w:p w14:paraId="3895EFE7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642745" cy="1231900"/>
                  <wp:effectExtent l="0" t="0" r="8255" b="12700"/>
                  <wp:docPr id="18" name="图片 18" descr="590923b7cf29035944e103ac7807e5c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590923b7cf29035944e103ac7807e5cf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74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12BD20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38C487B1">
      <w:pPr>
        <w:numPr>
          <w:ilvl w:val="0"/>
          <w:numId w:val="1"/>
        </w:numPr>
        <w:ind w:left="0" w:leftChars="0" w:firstLine="0" w:firstLineChars="0"/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区域游戏情况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4B8ABE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0FD3D5F3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42745" cy="1231900"/>
                  <wp:effectExtent l="0" t="0" r="8255" b="12700"/>
                  <wp:docPr id="19" name="图片 19" descr="546469e42560d1aa948ac26594378ef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546469e42560d1aa948ac26594378efe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74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33DF23F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42745" cy="1231900"/>
                  <wp:effectExtent l="0" t="0" r="8255" b="12700"/>
                  <wp:docPr id="20" name="图片 20" descr="d53d8e5e586e183df7fc449b96cbe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d53d8e5e586e183df7fc449b96cbe30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74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4D4FE5A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42745" cy="1231900"/>
                  <wp:effectExtent l="0" t="0" r="8255" b="12700"/>
                  <wp:docPr id="21" name="图片 21" descr="e454994aa8b0c65826b535876c12909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e454994aa8b0c65826b535876c12909a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74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B2CC2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A5F5378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42745" cy="1231900"/>
                  <wp:effectExtent l="0" t="0" r="8255" b="12700"/>
                  <wp:docPr id="22" name="图片 22" descr="04e9030618d7cbaee2d1322db6d9dee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04e9030618d7cbaee2d1322db6d9dee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74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ADF2D76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42745" cy="1231900"/>
                  <wp:effectExtent l="0" t="0" r="8255" b="12700"/>
                  <wp:docPr id="23" name="图片 23" descr="a70b0b0010ed5158ae03b9f2cdac838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a70b0b0010ed5158ae03b9f2cdac838d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74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B9DAF03">
            <w:pPr>
              <w:numPr>
                <w:numId w:val="0"/>
              </w:num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42745" cy="1231900"/>
                  <wp:effectExtent l="0" t="0" r="8255" b="12700"/>
                  <wp:docPr id="24" name="图片 24" descr="b9738d5c47e31ba2bc14c1199a06916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b9738d5c47e31ba2bc14c1199a06916f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74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A9B648">
      <w:pPr>
        <w:numPr>
          <w:numId w:val="0"/>
        </w:numPr>
        <w:ind w:leftChars="0"/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132DDE49">
      <w:pPr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五、午餐情况</w:t>
      </w:r>
    </w:p>
    <w:p w14:paraId="43F64ECF">
      <w:pPr>
        <w:numPr>
          <w:ilvl w:val="0"/>
          <w:numId w:val="0"/>
        </w:numPr>
        <w:ind w:firstLine="421"/>
        <w:jc w:val="both"/>
        <w:rPr>
          <w:rFonts w:hint="default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Cs w:val="21"/>
          <w:u w:val="none"/>
          <w:lang w:val="en-US" w:eastAsia="zh-CN"/>
        </w:rPr>
        <w:t>就餐中孩子们能够保持良好的就餐习惯，做到餐前认真洗手，餐中安静就餐，餐后能够整理桌面等，部分孩子会出现挑食现象，家长们在家也要鼓励孩子不挑食。</w:t>
      </w:r>
    </w:p>
    <w:p w14:paraId="7392FE33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54"/>
        <w:gridCol w:w="2854"/>
        <w:gridCol w:w="2814"/>
      </w:tblGrid>
      <w:tr w14:paraId="41EC58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6EDE5EFB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54175" cy="1240155"/>
                  <wp:effectExtent l="0" t="0" r="22225" b="4445"/>
                  <wp:docPr id="25" name="图片 25" descr="IMG_19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1964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40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25AEF74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71320" cy="1253490"/>
                  <wp:effectExtent l="0" t="0" r="5080" b="16510"/>
                  <wp:docPr id="26" name="图片 26" descr="IMG_1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1965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1320" cy="125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C16DB21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27" name="图片 27" descr="IMG_1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1969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B05A7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</w:tcPr>
          <w:p w14:paraId="25BD8C05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30" name="图片 30" descr="IMG_1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1966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8F839EE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29" name="图片 29" descr="IMG_19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1967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028CEF6">
            <w:pP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</w:pPr>
            <w:bookmarkStart w:id="0" w:name="_GoBack"/>
            <w:r>
              <w:rPr>
                <w:rFonts w:hint="eastAsia" w:asciiTheme="minorEastAsia" w:hAnsiTheme="minorEastAsia" w:cstheme="minorEastAsia"/>
                <w:b/>
                <w:bCs/>
                <w:sz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36395" cy="1227455"/>
                  <wp:effectExtent l="0" t="0" r="14605" b="17145"/>
                  <wp:docPr id="28" name="图片 28" descr="IMG_19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1968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6395" cy="122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14:paraId="37988C3E">
      <w:pPr>
        <w:numPr>
          <w:ilvl w:val="0"/>
          <w:numId w:val="0"/>
        </w:numPr>
        <w:ind w:leftChars="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</w:p>
    <w:p w14:paraId="609D0A71">
      <w:pPr>
        <w:numPr>
          <w:ilvl w:val="0"/>
          <w:numId w:val="0"/>
        </w:numPr>
        <w:ind w:leftChars="0"/>
        <w:rPr>
          <w:rFonts w:hint="eastAsia" w:ascii="宋体" w:hAnsi="宋体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五、家园联系</w:t>
      </w:r>
    </w:p>
    <w:p w14:paraId="640C232E">
      <w:pPr>
        <w:ind w:firstLine="420" w:firstLineChars="200"/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1.请家长检查孩子的手指甲，及时修剪。</w:t>
      </w:r>
    </w:p>
    <w:p w14:paraId="514F440D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2.天气又降温了，请大家根据气温穿合适的衣物，准备好吸汗巾，温水。</w:t>
      </w:r>
    </w:p>
    <w:p w14:paraId="388920B0">
      <w:pPr>
        <w:spacing w:line="360" w:lineRule="exact"/>
        <w:ind w:firstLine="420"/>
        <w:jc w:val="left"/>
        <w:rPr>
          <w:rFonts w:hint="eastAsia" w:ascii="宋体" w:hAnsi="宋体" w:cs="宋体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3.请大家及时关注“一起长大”app的消息发布。</w:t>
      </w:r>
    </w:p>
    <w:p w14:paraId="06939049">
      <w:pPr>
        <w:spacing w:line="360" w:lineRule="exact"/>
        <w:ind w:firstLine="420"/>
        <w:jc w:val="left"/>
        <w:rPr>
          <w:rFonts w:hint="default" w:ascii="宋体" w:hAnsi="宋体" w:cs="宋体"/>
          <w:szCs w:val="21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7E31103"/>
    <w:multiLevelType w:val="singleLevel"/>
    <w:tmpl w:val="E7E31103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1FFB030C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7BB1A8B"/>
    <w:rsid w:val="2B6A7233"/>
    <w:rsid w:val="2BC74EA2"/>
    <w:rsid w:val="2C456B97"/>
    <w:rsid w:val="2D1F4090"/>
    <w:rsid w:val="2D576CB2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004812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1FE5B59"/>
    <w:rsid w:val="63302D52"/>
    <w:rsid w:val="656F500C"/>
    <w:rsid w:val="687752B5"/>
    <w:rsid w:val="692069AD"/>
    <w:rsid w:val="6937D1D6"/>
    <w:rsid w:val="696D50F9"/>
    <w:rsid w:val="6A345A2F"/>
    <w:rsid w:val="6A76AA33"/>
    <w:rsid w:val="6B931A90"/>
    <w:rsid w:val="6BDF6E4A"/>
    <w:rsid w:val="6CDA3F74"/>
    <w:rsid w:val="6FCF7783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6B43C1A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D4274B2"/>
    <w:rsid w:val="7DEBDE1D"/>
    <w:rsid w:val="7DF10ED8"/>
    <w:rsid w:val="7EB937A4"/>
    <w:rsid w:val="7FFFD4E6"/>
    <w:rsid w:val="AFBC7D1F"/>
    <w:rsid w:val="BBDD494E"/>
    <w:rsid w:val="BC77EE24"/>
    <w:rsid w:val="BEF863BB"/>
    <w:rsid w:val="BF59A34B"/>
    <w:rsid w:val="D67BB1E2"/>
    <w:rsid w:val="DB28EDA8"/>
    <w:rsid w:val="DEFB862C"/>
    <w:rsid w:val="EE93C201"/>
    <w:rsid w:val="EF6DC0FC"/>
    <w:rsid w:val="F3FB21A1"/>
    <w:rsid w:val="F9ED7968"/>
    <w:rsid w:val="FA9ED447"/>
    <w:rsid w:val="FBE7678D"/>
    <w:rsid w:val="FCEEF7B5"/>
    <w:rsid w:val="FDFE5BEC"/>
    <w:rsid w:val="FF7FF0E3"/>
    <w:rsid w:val="FFA62655"/>
    <w:rsid w:val="FFC9EC5D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Hyperlink"/>
    <w:basedOn w:val="7"/>
    <w:unhideWhenUsed/>
    <w:qFormat/>
    <w:uiPriority w:val="0"/>
    <w:rPr>
      <w:color w:val="0000FF"/>
      <w:u w:val="single"/>
    </w:rPr>
  </w:style>
  <w:style w:type="character" w:customStyle="1" w:styleId="9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0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5" Type="http://schemas.openxmlformats.org/officeDocument/2006/relationships/fontTable" Target="fontTable.xml"/><Relationship Id="rId34" Type="http://schemas.openxmlformats.org/officeDocument/2006/relationships/numbering" Target="numbering.xml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377</Words>
  <Characters>387</Characters>
  <Lines>7</Lines>
  <Paragraphs>2</Paragraphs>
  <TotalTime>3</TotalTime>
  <ScaleCrop>false</ScaleCrop>
  <LinksUpToDate>false</LinksUpToDate>
  <CharactersWithSpaces>388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2021-09-30T05:20:00Z</dcterms:created>
  <dc:creator>john</dc:creator>
  <cp:lastModifiedBy>莫莫兮露矣</cp:lastModifiedBy>
  <dcterms:modified xsi:type="dcterms:W3CDTF">2025-04-24T12:49:26Z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4708BFFE4EC3ADE0D6C20968C7EB1AAB_43</vt:lpwstr>
  </property>
  <property fmtid="{D5CDD505-2E9C-101B-9397-08002B2CF9AE}" pid="4" name="KSOTemplateDocerSaveRecord">
    <vt:lpwstr>eyJoZGlkIjoiMDExMTFjYTA1NWQ3NTlmZDc0YmI1MWY3OTU1ZWRjN2QiLCJ1c2VySWQiOiIzOTk5MDI1ODEifQ==</vt:lpwstr>
  </property>
</Properties>
</file>