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4.29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晴天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2DEB9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0D9A9991">
        <w:trPr>
          <w:trHeight w:val="2207" w:hRule="atLeast"/>
        </w:trPr>
        <w:tc>
          <w:tcPr>
            <w:tcW w:w="3192" w:type="dxa"/>
          </w:tcPr>
          <w:p w14:paraId="14A70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4787.jpgIMG_4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4787.jpgIMG_47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4A320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4794.jpgIMG_4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4794.jpgIMG_47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40E03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4798 2.jpgIMG_4798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4798 2.jpgIMG_4798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A5C513">
        <w:trPr>
          <w:trHeight w:val="703" w:hRule="atLeast"/>
        </w:trPr>
        <w:tc>
          <w:tcPr>
            <w:tcW w:w="3192" w:type="dxa"/>
          </w:tcPr>
          <w:p w14:paraId="35D2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今天我玩了彩色泡泡龙，吹出了红色和黄色的泡泡。</w:t>
            </w:r>
          </w:p>
        </w:tc>
        <w:tc>
          <w:tcPr>
            <w:tcW w:w="3193" w:type="dxa"/>
          </w:tcPr>
          <w:p w14:paraId="70958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今天我来到了图书区，听一听有趣的故事，并圈出内容。</w:t>
            </w:r>
          </w:p>
        </w:tc>
        <w:tc>
          <w:tcPr>
            <w:tcW w:w="3193" w:type="dxa"/>
          </w:tcPr>
          <w:p w14:paraId="25B42EC8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好渴呀！让我来接 一点美味的牛奶喝喝吧！</w:t>
            </w:r>
          </w:p>
        </w:tc>
      </w:tr>
      <w:tr w14:paraId="3B0BCEEB">
        <w:trPr>
          <w:trHeight w:val="2320" w:hRule="atLeast"/>
        </w:trPr>
        <w:tc>
          <w:tcPr>
            <w:tcW w:w="3192" w:type="dxa"/>
          </w:tcPr>
          <w:p w14:paraId="1D753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4802.jpgIMG_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4802.jpgIMG_48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20417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4804.jpgIMG_4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4804.jpgIMG_48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770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4805.jpgIMG_4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4805.jpgIMG_48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AC127D">
        <w:trPr>
          <w:trHeight w:val="692" w:hRule="atLeast"/>
        </w:trPr>
        <w:tc>
          <w:tcPr>
            <w:tcW w:w="3192" w:type="dxa"/>
          </w:tcPr>
          <w:p w14:paraId="4CD5B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小宝宝饿了，用奶瓶泡点奶喂喂吧！</w:t>
            </w:r>
          </w:p>
        </w:tc>
        <w:tc>
          <w:tcPr>
            <w:tcW w:w="3193" w:type="dxa"/>
          </w:tcPr>
          <w:p w14:paraId="74C15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我用彩色的雪糕棒拼了一座房子。</w:t>
            </w:r>
          </w:p>
        </w:tc>
        <w:tc>
          <w:tcPr>
            <w:tcW w:w="3193" w:type="dxa"/>
          </w:tcPr>
          <w:p w14:paraId="49DF5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小豆苗们都缺水啦！给它们喷点水吧！这样就不渴了。</w:t>
            </w:r>
            <w:bookmarkStart w:id="0" w:name="_GoBack"/>
            <w:bookmarkEnd w:id="0"/>
          </w:p>
        </w:tc>
      </w:tr>
    </w:tbl>
    <w:p w14:paraId="239BA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115E1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4" name="图片 1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户外大课堂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5" name="图片 1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6F3D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4830.jpgIMG_4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4830.jpgIMG_4830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4828.jpgIMG_4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4828.jpgIMG_4828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4826.jpgIMG_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4826.jpgIMG_4826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AFF6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AA8BA3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4824.jpgIMG_4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4824.jpgIMG_4824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IMG_4817.jpgIMG_4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IMG_4817.jpgIMG_4817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IMG_4814.jpgIMG_4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4814.jpgIMG_4814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6C4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今天我户外大课堂我们来到了艺术创作玩画，有的小朋友选择了画粉笔画、有的小朋友选择了粘贴树叶、还有的小朋友选择了颜料绘画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......</w:t>
      </w:r>
    </w:p>
    <w:p w14:paraId="425F25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活动中，能够遵守规则，认真参与游戏并通过自己的创作的幼儿是：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赖薪宇、万锦泽、王亦豪、高望、何蒋晔、任泽轩、刘宸泽、潘沐炀、郭舒耀、党佳琪、杨星月、毛煜祺、李醇韵、刘欣然、周恒。给你们点赞哦！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其他小朋友在玩游戏的同时，也要注意遵守游戏规则呐！</w:t>
      </w:r>
    </w:p>
    <w:p w14:paraId="0A343D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35C5D2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语言：鸭子骑车记</w:t>
      </w:r>
    </w:p>
    <w:p w14:paraId="39A5E8EC">
      <w:pPr>
        <w:spacing w:line="360" w:lineRule="exact"/>
        <w:ind w:firstLine="480" w:firstLineChars="200"/>
        <w:rPr>
          <w:rFonts w:ascii="宋体" w:hAnsi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《鸭子骑车记》情节有趣、形象鲜明，充满戏剧性和趣味性，带给小班幼儿欣赏，不仅能引起孩子的情感共鸣，激励表达，而且更重要的是能让孩子感受快乐，让勇气和信心进驻幼儿的心田。</w:t>
      </w:r>
    </w:p>
    <w:p w14:paraId="408BFAD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4373.jpegIMG_4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4373.jpegIMG_4373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未命名文件夹/IMG_4374.jpegIMG_4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/IMG_4374.jpegIMG_4374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未命名文件夹/IMG_4375.jpegIMG_4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/IMG_4375.jpegIMG_437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D8A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在今天的活动中，大部分幼儿都愿意</w:t>
      </w:r>
      <w:r>
        <w:rPr>
          <w:rFonts w:hint="eastAsia" w:ascii="宋体" w:hAnsi="宋体" w:cs="宋体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仔细观察画面，</w:t>
      </w:r>
      <w:r>
        <w:rPr>
          <w:rFonts w:hint="eastAsia" w:ascii="宋体" w:hAnsi="宋体" w:cs="宋体"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也尝试着</w:t>
      </w:r>
      <w:r>
        <w:rPr>
          <w:rFonts w:hint="eastAsia" w:ascii="宋体" w:hAnsi="宋体" w:cs="宋体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猜测故事中小动物们对鸭子骑车的不同想法。</w:t>
      </w:r>
      <w:r>
        <w:rPr>
          <w:rFonts w:hint="eastAsia" w:ascii="宋体" w:hAnsi="宋体" w:cs="宋体"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其中愿意学着小鸭子跟动物们打招呼大声表达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赖薪宇、万锦泽、王亦豪、高望、张奕、何蒋晔、张东洋、任泽轩、刘宸泽、潘沐炀、郭舒耀、余一凡、党佳琪、杨星月、李醇韵、刘欣然、周恒。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你们可真棒！</w:t>
      </w:r>
    </w:p>
    <w:p w14:paraId="428526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 w14:paraId="0FDC5E39">
        <w:trPr>
          <w:trHeight w:val="1412" w:hRule="atLeast"/>
        </w:trPr>
        <w:tc>
          <w:tcPr>
            <w:tcW w:w="1190" w:type="dxa"/>
            <w:vAlign w:val="center"/>
          </w:tcPr>
          <w:p w14:paraId="2DCDFE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3B2549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 w14:paraId="488C650B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0D7F766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516DD27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28FC13E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 w14:paraId="2D04CFAD"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 w14:paraId="3DB9FB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 w14:paraId="125FD0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 w14:paraId="7076D62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42E52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 w14:paraId="18036B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E407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 w14:paraId="6EC37A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745C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 w14:paraId="6327E7C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8ACB1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 w14:paraId="595AD15B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5280DCC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 w14:paraId="5DCF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8FF057C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5F0E89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D5B50C8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4</TotalTime>
  <ScaleCrop>false</ScaleCrop>
  <LinksUpToDate>false</LinksUpToDate>
  <CharactersWithSpaces>876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2021-10-06T20:49:00Z</dcterms:created>
  <dc:creator>Youny</dc:creator>
  <cp:lastModifiedBy>QYqy</cp:lastModifiedBy>
  <cp:lastPrinted>2022-09-30T00:54:00Z</cp:lastPrinted>
  <dcterms:modified xsi:type="dcterms:W3CDTF">2025-04-29T16:53:22Z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2052-7.3.1.8967</vt:lpwstr>
  </property>
  <property fmtid="{D5CDD505-2E9C-101B-9397-08002B2CF9AE}" pid="6" name="ICV">
    <vt:lpwstr>6FDBBC2D9D500C09548310680A081912_43</vt:lpwstr>
  </property>
</Properties>
</file>