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04.29</w:t>
      </w:r>
    </w:p>
    <w:p w14:paraId="4DD6C5B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1A3B49E4">
      <w:pPr>
        <w:spacing w:line="360" w:lineRule="exact"/>
        <w:ind w:firstLine="480" w:firstLineChars="200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22人,1人事假,1人病假</w:t>
      </w:r>
      <w:r>
        <w:rPr>
          <w:rFonts w:hint="eastAsia"/>
          <w:sz w:val="24"/>
          <w:szCs w:val="24"/>
        </w:rPr>
        <w:t>。</w:t>
      </w:r>
    </w:p>
    <w:p w14:paraId="43C4EF85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</w:rPr>
        <w:t>吴锦奕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小朋友能高高兴兴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进入班级，整理好自己的物品，并选择今天游戏的区域挂好区域牌。</w:t>
      </w:r>
    </w:p>
    <w:p w14:paraId="6BC7E5B9">
      <w:pP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166370</wp:posOffset>
            </wp:positionV>
            <wp:extent cx="4372610" cy="2915285"/>
            <wp:effectExtent l="0" t="0" r="1270" b="10795"/>
            <wp:wrapTight wrapText="bothSides">
              <wp:wrapPolygon>
                <wp:start x="0" y="0"/>
                <wp:lineTo x="0" y="21454"/>
                <wp:lineTo x="21531" y="21454"/>
                <wp:lineTo x="21531" y="0"/>
                <wp:lineTo x="0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2915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FAAE86E">
      <w:pP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户外活动：</w:t>
      </w:r>
    </w:p>
    <w:p w14:paraId="0E3E8BCC">
      <w:pPr>
        <w:ind w:firstLine="480" w:firstLineChars="200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天我们的户外活动是混班活动，宝贝们先跟着老师在教室里做好了准备工作，了解了户外场地，并说了说关于安全游戏的要求。游戏开始啦！有的宝贝在综合体能区游戏；有的宝贝在玩踢足球的游戏；有的宝贝在玩跳跃区的羊角球、跳圈游戏；有的宝贝在和同伴聊天；有的宝贝在喝水休息……大家都在积极参与活动，锻炼身体！</w:t>
      </w:r>
    </w:p>
    <w:p w14:paraId="4B6FA7FE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73660</wp:posOffset>
            </wp:positionV>
            <wp:extent cx="3236595" cy="4315460"/>
            <wp:effectExtent l="0" t="0" r="9525" b="12700"/>
            <wp:wrapTight wrapText="bothSides">
              <wp:wrapPolygon>
                <wp:start x="0" y="0"/>
                <wp:lineTo x="0" y="21511"/>
                <wp:lineTo x="21460" y="21511"/>
                <wp:lineTo x="21460" y="0"/>
                <wp:lineTo x="0" y="0"/>
              </wp:wrapPolygon>
            </wp:wrapTight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DD51FED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4BF92B44">
      <w:pPr>
        <w:ind w:firstLine="482" w:firstLineChars="200"/>
        <w:jc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数学：比高矮</w:t>
      </w:r>
    </w:p>
    <w:p w14:paraId="69B09949">
      <w:pPr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高矮是长短的一种特例，比长短和比高矮的方法一样，都是将比较的物品放置在同一水平线上进行比较，本次活动欲为幼儿提供操作材料让其掌握比高矮的方法，要将被比较的物体一端垂直放在同一个水平面上。在认识高矮、正确比较物体的高矮后进行按高矮排序的活动。在活动中</w:t>
      </w:r>
      <w:r>
        <w:rPr>
          <w:rFonts w:hint="eastAsia"/>
          <w:sz w:val="24"/>
          <w:szCs w:val="24"/>
          <w:u w:val="single"/>
        </w:rPr>
        <w:t>宋陈凯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韩雨彤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顾奕凯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冯育泽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汤语桐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祝嘉沁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高蝶珺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万弘一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代霄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掌握比较高矮的方法，能在操作中初步体会高矮的相对性。</w:t>
      </w:r>
      <w:r>
        <w:rPr>
          <w:rFonts w:hint="eastAsia"/>
          <w:sz w:val="24"/>
          <w:szCs w:val="24"/>
          <w:u w:val="single"/>
        </w:rPr>
        <w:t>吴锦奕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陆博渊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刘语辰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>刘芊雅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刘瑞麟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黄宇骞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吴沐萱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张艺彤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孙堇禾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李泓硕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能乐意参与比较高矮的活动，能耐心按规则进行操作。</w:t>
      </w:r>
    </w:p>
    <w:p w14:paraId="695D0A35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F400D48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532A8C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-220980</wp:posOffset>
            </wp:positionV>
            <wp:extent cx="2714625" cy="3620135"/>
            <wp:effectExtent l="0" t="0" r="0" b="0"/>
            <wp:wrapTight wrapText="bothSides">
              <wp:wrapPolygon>
                <wp:start x="0" y="0"/>
                <wp:lineTo x="0" y="21551"/>
                <wp:lineTo x="21464" y="21551"/>
                <wp:lineTo x="21464" y="0"/>
                <wp:lineTo x="0" y="0"/>
              </wp:wrapPolygon>
            </wp:wrapTight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62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0F4B80E2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今天区域游戏时间，孩子们根据自己的想法选择了自己喜欢的游戏，并能按照游戏规则进行尝试探索。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有的在娃娃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家烧菜做饭，给宝宝洗澡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；有的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建构区玩雪花片游戏、乐高游戏，有的在地面建构搭建小公园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；还有小朋友在益智区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玩挂衣服的游戏；</w:t>
      </w:r>
      <w:bookmarkStart w:id="0" w:name="_GoBack"/>
      <w:bookmarkEnd w:id="0"/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有的小朋友在美工区制作毛毛虫；</w:t>
      </w:r>
      <w:r>
        <w:rPr>
          <w:rFonts w:ascii="Calibri" w:hAnsi="Calibri" w:eastAsia="宋体" w:cs="Times New Roman"/>
          <w:kern w:val="2"/>
          <w:sz w:val="24"/>
          <w:szCs w:val="24"/>
          <w:u w:val="none"/>
          <w:lang w:bidi="ar-SA"/>
        </w:rPr>
        <w:t>另外，还有些小朋友在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玩万能工匠的游戏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  <w:t>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每个孩子都沉浸在自己的游戏中，享受着游戏带来的快乐。老师们在旁边观察指导，确保孩子们的游戏安全，同时也在适时地引导孩子们在游戏中学习和成长。</w:t>
      </w:r>
    </w:p>
    <w:p w14:paraId="1F6ECA64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7B08D248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664AD533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575F183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384B4F5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3DA6B922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337DC3DE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C0734F5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2A674EB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饭吃的是燕麦饭、糖醋排骨、上汤苋菜、丝瓜豆腐汤。水果是哈密瓜、樱桃番茄。今天大部分小朋友都能把饭菜吃完，个别小朋友吃排骨塞牙有点不喜欢，用餐过程中</w:t>
      </w:r>
      <w:r>
        <w:rPr>
          <w:rFonts w:hint="eastAsia"/>
          <w:sz w:val="24"/>
          <w:szCs w:val="24"/>
          <w:u w:val="single"/>
        </w:rPr>
        <w:t>刘若熙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冯育泽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薛宇程</w:t>
      </w:r>
      <w:r>
        <w:rPr>
          <w:rFonts w:hint="eastAsia"/>
          <w:sz w:val="24"/>
          <w:szCs w:val="24"/>
          <w:u w:val="single"/>
          <w:lang w:eastAsia="zh-CN"/>
        </w:rPr>
        <w:t>、</w:t>
      </w:r>
      <w:r>
        <w:rPr>
          <w:rFonts w:hint="eastAsia"/>
          <w:sz w:val="24"/>
          <w:szCs w:val="24"/>
          <w:u w:val="single"/>
        </w:rPr>
        <w:t>吴锦奕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小朋友出现了边吃边说话的情况，需要老师的提醒。饭后小朋友们能在老师的提醒下做好饭后洗手、漱口、擦嘴巴。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82DA548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</w:t>
      </w:r>
      <w:r>
        <w:rPr>
          <w:rFonts w:hint="eastAsia"/>
          <w:sz w:val="24"/>
          <w:szCs w:val="24"/>
          <w:u w:val="single"/>
        </w:rPr>
        <w:t>代霄、</w:t>
      </w:r>
      <w:r>
        <w:rPr>
          <w:rFonts w:hint="eastAsia"/>
          <w:sz w:val="24"/>
          <w:szCs w:val="24"/>
          <w:u w:val="single"/>
          <w:lang w:val="en-US" w:eastAsia="zh-CN"/>
        </w:rPr>
        <w:t>张艺彤、</w:t>
      </w:r>
      <w:r>
        <w:rPr>
          <w:rFonts w:hint="eastAsia"/>
          <w:sz w:val="24"/>
          <w:szCs w:val="24"/>
          <w:u w:val="single"/>
        </w:rPr>
        <w:t>吴锦奕、薛宇程</w:t>
      </w:r>
      <w:r>
        <w:rPr>
          <w:rFonts w:hint="eastAsia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需要老师陪伴了一会儿，大部分小朋友在12:50左右都睡着了。</w:t>
      </w:r>
      <w:r>
        <w:rPr>
          <w:rFonts w:hint="eastAsia"/>
          <w:sz w:val="24"/>
          <w:szCs w:val="24"/>
        </w:rPr>
        <w:t xml:space="preserve">  </w:t>
      </w:r>
    </w:p>
    <w:p w14:paraId="1AB8F193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2E68DA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2894026"/>
    <w:rsid w:val="02E14C48"/>
    <w:rsid w:val="030C5A8C"/>
    <w:rsid w:val="04187D6B"/>
    <w:rsid w:val="06D84D3E"/>
    <w:rsid w:val="06E64E63"/>
    <w:rsid w:val="085100B6"/>
    <w:rsid w:val="09D121EF"/>
    <w:rsid w:val="0A7140AF"/>
    <w:rsid w:val="0A785807"/>
    <w:rsid w:val="0A8B4277"/>
    <w:rsid w:val="0B0B2F5B"/>
    <w:rsid w:val="0C1A78EA"/>
    <w:rsid w:val="0D6E7A5C"/>
    <w:rsid w:val="0DB5782C"/>
    <w:rsid w:val="0DED56DA"/>
    <w:rsid w:val="0F312B55"/>
    <w:rsid w:val="0F5F00A4"/>
    <w:rsid w:val="0F9303EC"/>
    <w:rsid w:val="1115095D"/>
    <w:rsid w:val="11B42011"/>
    <w:rsid w:val="11E877C6"/>
    <w:rsid w:val="12AA7B7B"/>
    <w:rsid w:val="138B52E7"/>
    <w:rsid w:val="146E6986"/>
    <w:rsid w:val="178F5E25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E329CA"/>
    <w:rsid w:val="237779BB"/>
    <w:rsid w:val="242D74E9"/>
    <w:rsid w:val="24D359A6"/>
    <w:rsid w:val="26903450"/>
    <w:rsid w:val="28901C9C"/>
    <w:rsid w:val="290D1266"/>
    <w:rsid w:val="29856405"/>
    <w:rsid w:val="299407E6"/>
    <w:rsid w:val="2A9C2D26"/>
    <w:rsid w:val="2B445D3C"/>
    <w:rsid w:val="2BD43FF7"/>
    <w:rsid w:val="2C753B81"/>
    <w:rsid w:val="2D97159C"/>
    <w:rsid w:val="2DAE724B"/>
    <w:rsid w:val="2E3D31FA"/>
    <w:rsid w:val="2F130A19"/>
    <w:rsid w:val="2F4910A0"/>
    <w:rsid w:val="2FC71D37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8328B3"/>
    <w:rsid w:val="54C2149E"/>
    <w:rsid w:val="553E075A"/>
    <w:rsid w:val="55521C86"/>
    <w:rsid w:val="560F1802"/>
    <w:rsid w:val="57C33EC0"/>
    <w:rsid w:val="57E1103B"/>
    <w:rsid w:val="598A0173"/>
    <w:rsid w:val="5A4E660B"/>
    <w:rsid w:val="5B3939E2"/>
    <w:rsid w:val="5B4D3256"/>
    <w:rsid w:val="5B9756BF"/>
    <w:rsid w:val="5BAC76BF"/>
    <w:rsid w:val="5BBB130B"/>
    <w:rsid w:val="5D327F67"/>
    <w:rsid w:val="5D372518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672542F"/>
    <w:rsid w:val="6735647C"/>
    <w:rsid w:val="68525518"/>
    <w:rsid w:val="69200ABD"/>
    <w:rsid w:val="694420C2"/>
    <w:rsid w:val="69925F4F"/>
    <w:rsid w:val="6B6867A7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626397F"/>
    <w:rsid w:val="762E131C"/>
    <w:rsid w:val="769413F2"/>
    <w:rsid w:val="776B3F01"/>
    <w:rsid w:val="781D27B2"/>
    <w:rsid w:val="79880773"/>
    <w:rsid w:val="79A94422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1037</Words>
  <Characters>1055</Characters>
  <Lines>12</Lines>
  <Paragraphs>3</Paragraphs>
  <TotalTime>2</TotalTime>
  <ScaleCrop>false</ScaleCrop>
  <LinksUpToDate>false</LinksUpToDate>
  <CharactersWithSpaces>1127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2025-04-29T06:03:00Z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6D50AD89C133400AA3A7FA400AF51F54_13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