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2023-2024学年第二学期第（9）周作业设计方案</w:t>
      </w:r>
    </w:p>
    <w:p>
      <w:pPr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年级：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六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年级</w:t>
      </w:r>
    </w:p>
    <w:tbl>
      <w:tblPr>
        <w:tblStyle w:val="5"/>
        <w:tblW w:w="1431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1134"/>
        <w:gridCol w:w="3260"/>
        <w:gridCol w:w="1701"/>
        <w:gridCol w:w="2217"/>
        <w:gridCol w:w="1327"/>
        <w:gridCol w:w="26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980" w:type="dxa"/>
            <w:gridSpan w:val="2"/>
            <w:vMerge w:val="restart"/>
          </w:tcPr>
          <w:p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日期/学科</w:t>
            </w:r>
          </w:p>
        </w:tc>
        <w:tc>
          <w:tcPr>
            <w:tcW w:w="4394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3918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020" w:type="dxa"/>
            <w:gridSpan w:val="2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980" w:type="dxa"/>
            <w:gridSpan w:val="2"/>
            <w:vMerge w:val="continue"/>
          </w:tcPr>
          <w:p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right w:val="single" w:color="000000" w:sz="4" w:space="0"/>
            </w:tcBorders>
          </w:tcPr>
          <w:p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学习内容</w:t>
            </w:r>
          </w:p>
        </w:tc>
        <w:tc>
          <w:tcPr>
            <w:tcW w:w="3260" w:type="dxa"/>
            <w:tcBorders>
              <w:right w:val="single" w:color="000000" w:sz="4" w:space="0"/>
            </w:tcBorders>
          </w:tcPr>
          <w:p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作业设计内容</w:t>
            </w:r>
          </w:p>
        </w:tc>
        <w:tc>
          <w:tcPr>
            <w:tcW w:w="170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学习内容</w:t>
            </w:r>
          </w:p>
        </w:tc>
        <w:tc>
          <w:tcPr>
            <w:tcW w:w="2217" w:type="dxa"/>
            <w:tcBorders>
              <w:left w:val="single" w:color="000000" w:sz="4" w:space="0"/>
            </w:tcBorders>
          </w:tcPr>
          <w:p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作业设计内容</w:t>
            </w:r>
          </w:p>
        </w:tc>
        <w:tc>
          <w:tcPr>
            <w:tcW w:w="1327" w:type="dxa"/>
            <w:tcBorders>
              <w:right w:val="single" w:color="000000" w:sz="4" w:space="0"/>
            </w:tcBorders>
          </w:tcPr>
          <w:p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学习内容</w:t>
            </w:r>
          </w:p>
        </w:tc>
        <w:tc>
          <w:tcPr>
            <w:tcW w:w="2693" w:type="dxa"/>
            <w:tcBorders>
              <w:left w:val="single" w:color="000000" w:sz="4" w:space="0"/>
            </w:tcBorders>
          </w:tcPr>
          <w:p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作业设计内容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restart"/>
          </w:tcPr>
          <w:p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1276" w:type="dxa"/>
          </w:tcPr>
          <w:p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134" w:type="dxa"/>
            <w:vMerge w:val="restart"/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真理诞生于一百个问号之后</w:t>
            </w:r>
          </w:p>
        </w:tc>
        <w:tc>
          <w:tcPr>
            <w:tcW w:w="3260" w:type="dxa"/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完成第15课补充习题。</w:t>
            </w:r>
          </w:p>
        </w:tc>
        <w:tc>
          <w:tcPr>
            <w:tcW w:w="1701" w:type="dxa"/>
            <w:vMerge w:val="restart"/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复习第一单元</w:t>
            </w:r>
          </w:p>
        </w:tc>
        <w:tc>
          <w:tcPr>
            <w:tcW w:w="2217" w:type="dxa"/>
            <w:tcBorders>
              <w:right w:val="single" w:color="000000" w:sz="4" w:space="0"/>
            </w:tcBorders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基础练习</w:t>
            </w:r>
          </w:p>
        </w:tc>
        <w:tc>
          <w:tcPr>
            <w:tcW w:w="1327" w:type="dxa"/>
            <w:vMerge w:val="restart"/>
            <w:tcBorders>
              <w:right w:val="single" w:color="000000" w:sz="4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练习讲解</w:t>
            </w:r>
          </w:p>
        </w:tc>
        <w:tc>
          <w:tcPr>
            <w:tcW w:w="2693" w:type="dxa"/>
            <w:tcBorders>
              <w:right w:val="single" w:color="000000" w:sz="4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自默词组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continue"/>
          </w:tcPr>
          <w:p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134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小练笔：仿照课文的写法，用具体事例说明一个观点，如“有志者事竟成”“玩也能玩出名堂”。</w:t>
            </w:r>
          </w:p>
        </w:tc>
        <w:tc>
          <w:tcPr>
            <w:tcW w:w="1701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7" w:type="dxa"/>
            <w:tcBorders>
              <w:right w:val="single" w:color="000000" w:sz="4" w:space="0"/>
            </w:tcBorders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拓展练习</w:t>
            </w:r>
          </w:p>
        </w:tc>
        <w:tc>
          <w:tcPr>
            <w:tcW w:w="1327" w:type="dxa"/>
            <w:vMerge w:val="continue"/>
            <w:tcBorders>
              <w:right w:val="single" w:color="000000" w:sz="4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right w:val="single" w:color="000000" w:sz="4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预习U7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704" w:type="dxa"/>
            <w:vMerge w:val="restart"/>
          </w:tcPr>
          <w:p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周二</w:t>
            </w:r>
          </w:p>
        </w:tc>
        <w:tc>
          <w:tcPr>
            <w:tcW w:w="1276" w:type="dxa"/>
          </w:tcPr>
          <w:p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134" w:type="dxa"/>
            <w:vMerge w:val="restart"/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表里的生物</w:t>
            </w:r>
          </w:p>
        </w:tc>
        <w:tc>
          <w:tcPr>
            <w:tcW w:w="3260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抄写词语。</w:t>
            </w:r>
          </w:p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熟读课文。</w:t>
            </w:r>
          </w:p>
        </w:tc>
        <w:tc>
          <w:tcPr>
            <w:tcW w:w="1701" w:type="dxa"/>
            <w:vMerge w:val="restart"/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复习第二单元</w:t>
            </w:r>
          </w:p>
        </w:tc>
        <w:tc>
          <w:tcPr>
            <w:tcW w:w="2217" w:type="dxa"/>
            <w:shd w:val="clear" w:color="auto" w:fill="auto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基础练习</w:t>
            </w:r>
          </w:p>
        </w:tc>
        <w:tc>
          <w:tcPr>
            <w:tcW w:w="1327" w:type="dxa"/>
            <w:vMerge w:val="restar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U7 Story time</w:t>
            </w:r>
          </w:p>
        </w:tc>
        <w:tc>
          <w:tcPr>
            <w:tcW w:w="269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朗读课文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04" w:type="dxa"/>
            <w:vMerge w:val="continue"/>
          </w:tcPr>
          <w:p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134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根据课文内容画一画思维导图。</w:t>
            </w:r>
          </w:p>
        </w:tc>
        <w:tc>
          <w:tcPr>
            <w:tcW w:w="1701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7" w:type="dxa"/>
            <w:shd w:val="clear" w:color="auto" w:fill="auto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拓展练习</w:t>
            </w:r>
          </w:p>
        </w:tc>
        <w:tc>
          <w:tcPr>
            <w:tcW w:w="1327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跟你的朋友或家人谈论你的暑假计划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restart"/>
          </w:tcPr>
          <w:p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周三</w:t>
            </w:r>
          </w:p>
          <w:p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134" w:type="dxa"/>
            <w:vMerge w:val="restart"/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表里的生物</w:t>
            </w:r>
          </w:p>
        </w:tc>
        <w:tc>
          <w:tcPr>
            <w:tcW w:w="3260" w:type="dxa"/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完成16课补充习题。</w:t>
            </w:r>
          </w:p>
        </w:tc>
        <w:tc>
          <w:tcPr>
            <w:tcW w:w="1701" w:type="dxa"/>
            <w:vMerge w:val="restart"/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复习第三单元</w:t>
            </w:r>
          </w:p>
        </w:tc>
        <w:tc>
          <w:tcPr>
            <w:tcW w:w="2217" w:type="dxa"/>
            <w:shd w:val="clear" w:color="auto" w:fill="auto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基础练习</w:t>
            </w:r>
          </w:p>
        </w:tc>
        <w:tc>
          <w:tcPr>
            <w:tcW w:w="1327" w:type="dxa"/>
            <w:vMerge w:val="restar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U7 Grammar &amp; Fun time</w:t>
            </w:r>
          </w:p>
        </w:tc>
        <w:tc>
          <w:tcPr>
            <w:tcW w:w="269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完成课课练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continue"/>
          </w:tcPr>
          <w:p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134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搜索了解自己感兴趣的</w:t>
            </w:r>
            <w:bookmarkStart w:id="0" w:name="_GoBack"/>
            <w:bookmarkEnd w:id="0"/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科学家的故事。</w:t>
            </w:r>
          </w:p>
        </w:tc>
        <w:tc>
          <w:tcPr>
            <w:tcW w:w="1701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7" w:type="dxa"/>
            <w:shd w:val="clear" w:color="auto" w:fill="auto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拓展练习</w:t>
            </w:r>
          </w:p>
        </w:tc>
        <w:tc>
          <w:tcPr>
            <w:tcW w:w="1327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语法练习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restart"/>
          </w:tcPr>
          <w:p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周四</w:t>
            </w:r>
          </w:p>
          <w:p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134" w:type="dxa"/>
            <w:vMerge w:val="restart"/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他们那时候真有趣啊</w:t>
            </w:r>
          </w:p>
        </w:tc>
        <w:tc>
          <w:tcPr>
            <w:tcW w:w="3260" w:type="dxa"/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完成17课补充习题。</w:t>
            </w:r>
          </w:p>
        </w:tc>
        <w:tc>
          <w:tcPr>
            <w:tcW w:w="1701" w:type="dxa"/>
            <w:vMerge w:val="restart"/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复习第四单元</w:t>
            </w:r>
          </w:p>
        </w:tc>
        <w:tc>
          <w:tcPr>
            <w:tcW w:w="2217" w:type="dxa"/>
            <w:shd w:val="clear" w:color="auto" w:fill="auto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基础练习</w:t>
            </w:r>
          </w:p>
        </w:tc>
        <w:tc>
          <w:tcPr>
            <w:tcW w:w="1327" w:type="dxa"/>
            <w:vMerge w:val="restar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U7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Sound &amp; Culture&amp; Cartoon time</w:t>
            </w:r>
          </w:p>
        </w:tc>
        <w:tc>
          <w:tcPr>
            <w:tcW w:w="269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完成课课练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continue"/>
          </w:tcPr>
          <w:p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134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想象未来的学习方式，画一画并做简单介绍。</w:t>
            </w:r>
          </w:p>
        </w:tc>
        <w:tc>
          <w:tcPr>
            <w:tcW w:w="1701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7" w:type="dxa"/>
            <w:shd w:val="clear" w:color="auto" w:fill="auto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拓展练习</w:t>
            </w:r>
          </w:p>
        </w:tc>
        <w:tc>
          <w:tcPr>
            <w:tcW w:w="1327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向他人介绍一些优美的景点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04" w:type="dxa"/>
            <w:vMerge w:val="restart"/>
          </w:tcPr>
          <w:p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周五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134" w:type="dxa"/>
            <w:vMerge w:val="restart"/>
          </w:tcPr>
          <w:p>
            <w:pPr>
              <w:rPr>
                <w:rFonts w:hint="default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习作五</w:t>
            </w:r>
          </w:p>
        </w:tc>
        <w:tc>
          <w:tcPr>
            <w:tcW w:w="3260" w:type="dxa"/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完成习作草稿。</w:t>
            </w:r>
          </w:p>
        </w:tc>
        <w:tc>
          <w:tcPr>
            <w:tcW w:w="1701" w:type="dxa"/>
            <w:vMerge w:val="restart"/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复习第五单元</w:t>
            </w:r>
          </w:p>
        </w:tc>
        <w:tc>
          <w:tcPr>
            <w:tcW w:w="2217" w:type="dxa"/>
            <w:shd w:val="clear" w:color="auto" w:fill="auto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基础练习</w:t>
            </w:r>
          </w:p>
        </w:tc>
        <w:tc>
          <w:tcPr>
            <w:tcW w:w="1327" w:type="dxa"/>
            <w:vMerge w:val="restar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练习讲解</w:t>
            </w:r>
          </w:p>
        </w:tc>
        <w:tc>
          <w:tcPr>
            <w:tcW w:w="269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自默词组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04" w:type="dxa"/>
            <w:vMerge w:val="continue"/>
          </w:tcPr>
          <w:p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134" w:type="dxa"/>
            <w:vMerge w:val="continue"/>
          </w:tcPr>
          <w:p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观看科幻电影《机器人瓦力》、《超能陆战队》。</w:t>
            </w:r>
          </w:p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阅读科幻主题优秀作文。</w:t>
            </w:r>
          </w:p>
        </w:tc>
        <w:tc>
          <w:tcPr>
            <w:tcW w:w="1701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7" w:type="dxa"/>
            <w:shd w:val="clear" w:color="auto" w:fill="auto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拓展练习</w:t>
            </w:r>
          </w:p>
        </w:tc>
        <w:tc>
          <w:tcPr>
            <w:tcW w:w="1327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阅读训练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周末</w:t>
            </w:r>
          </w:p>
        </w:tc>
        <w:tc>
          <w:tcPr>
            <w:tcW w:w="12332" w:type="dxa"/>
            <w:gridSpan w:val="6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动手实践，学会布置班级的黑板报，宣传栏等。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7" w:h="11905" w:orient="landscape"/>
      <w:pgMar w:top="720" w:right="720" w:bottom="720" w:left="72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4ZGQxNDZkYWQyZjkzYWYwYzQ1MWMxMGJkNWJlZjMifQ=="/>
  </w:docVars>
  <w:rsids>
    <w:rsidRoot w:val="00004776"/>
    <w:rsid w:val="00004776"/>
    <w:rsid w:val="000175B6"/>
    <w:rsid w:val="001E1740"/>
    <w:rsid w:val="001F40AC"/>
    <w:rsid w:val="00221ECC"/>
    <w:rsid w:val="0026377C"/>
    <w:rsid w:val="002F3BF6"/>
    <w:rsid w:val="0038039F"/>
    <w:rsid w:val="003E2817"/>
    <w:rsid w:val="004F5E89"/>
    <w:rsid w:val="00673F2B"/>
    <w:rsid w:val="006C4F85"/>
    <w:rsid w:val="006E1759"/>
    <w:rsid w:val="006E1C85"/>
    <w:rsid w:val="009B0EE5"/>
    <w:rsid w:val="00B5618F"/>
    <w:rsid w:val="00B9126B"/>
    <w:rsid w:val="00C50B26"/>
    <w:rsid w:val="00CB20A1"/>
    <w:rsid w:val="058C7E64"/>
    <w:rsid w:val="06DB44D3"/>
    <w:rsid w:val="08E8118A"/>
    <w:rsid w:val="0B100BEF"/>
    <w:rsid w:val="14ED01F3"/>
    <w:rsid w:val="15C03212"/>
    <w:rsid w:val="165D7F95"/>
    <w:rsid w:val="16BC3DD7"/>
    <w:rsid w:val="1A18361C"/>
    <w:rsid w:val="1ACC4407"/>
    <w:rsid w:val="1B4FAE30"/>
    <w:rsid w:val="1C323286"/>
    <w:rsid w:val="25757B75"/>
    <w:rsid w:val="269229A8"/>
    <w:rsid w:val="2B1C0A93"/>
    <w:rsid w:val="2DAE61AC"/>
    <w:rsid w:val="2DDCF3A7"/>
    <w:rsid w:val="2E933762"/>
    <w:rsid w:val="30E81A5D"/>
    <w:rsid w:val="33A8172E"/>
    <w:rsid w:val="3C834E15"/>
    <w:rsid w:val="3CE00943"/>
    <w:rsid w:val="3E726EF0"/>
    <w:rsid w:val="3EB43064"/>
    <w:rsid w:val="3EB93685"/>
    <w:rsid w:val="3F9B5FD2"/>
    <w:rsid w:val="3FB93AEF"/>
    <w:rsid w:val="3FDD625A"/>
    <w:rsid w:val="43E12DF0"/>
    <w:rsid w:val="47501D98"/>
    <w:rsid w:val="4A7933B4"/>
    <w:rsid w:val="4B071F90"/>
    <w:rsid w:val="525D8AFA"/>
    <w:rsid w:val="541008E5"/>
    <w:rsid w:val="54520EFE"/>
    <w:rsid w:val="54F45C7D"/>
    <w:rsid w:val="568F7379"/>
    <w:rsid w:val="57DE6F4C"/>
    <w:rsid w:val="5AD53B84"/>
    <w:rsid w:val="5FF783F4"/>
    <w:rsid w:val="607C160D"/>
    <w:rsid w:val="696372B1"/>
    <w:rsid w:val="6B735F7D"/>
    <w:rsid w:val="6BFDF10F"/>
    <w:rsid w:val="6EC407F2"/>
    <w:rsid w:val="7472484C"/>
    <w:rsid w:val="74BD61CC"/>
    <w:rsid w:val="74FD680C"/>
    <w:rsid w:val="752E10BB"/>
    <w:rsid w:val="76EF03D6"/>
    <w:rsid w:val="77884AB3"/>
    <w:rsid w:val="77DFE2B0"/>
    <w:rsid w:val="7BFE0D49"/>
    <w:rsid w:val="7CAA1027"/>
    <w:rsid w:val="7CDBEE5E"/>
    <w:rsid w:val="7DD11055"/>
    <w:rsid w:val="7FFE36B2"/>
    <w:rsid w:val="9EEECDAC"/>
    <w:rsid w:val="AF3FDD57"/>
    <w:rsid w:val="AFDF00A1"/>
    <w:rsid w:val="B7BF7D18"/>
    <w:rsid w:val="BFEEA296"/>
    <w:rsid w:val="DFF18F63"/>
    <w:rsid w:val="F3DBD223"/>
    <w:rsid w:val="F71BA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60</Words>
  <Characters>344</Characters>
  <Lines>2</Lines>
  <Paragraphs>1</Paragraphs>
  <TotalTime>0</TotalTime>
  <ScaleCrop>false</ScaleCrop>
  <LinksUpToDate>false</LinksUpToDate>
  <CharactersWithSpaces>403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1970-01-03T00:00:00Z</dcterms:created>
  <dc:creator>DingTalk</dc:creator>
  <dc:description>DingTalk Document</dc:description>
  <cp:lastModifiedBy>lu Lu</cp:lastModifiedBy>
  <dcterms:modified xsi:type="dcterms:W3CDTF">2025-04-07T13:59:26Z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EF4207DE688D49C88B95A7458833E80D</vt:lpwstr>
  </property>
</Properties>
</file>