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2025年4月27日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星期日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小雨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我班共有24名幼儿，今日来园22人（1人身体不适，在家休息；1人看眼睛）。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刘汐妍、魏沐溪、刘一凡、陈清月、董沐瑶、刘诗玲、朱梓嘉、陈可芯、夏忆馨、华欣语、颜承毅、孙杰文、肖鹏源、冷星辰、刘佳富、王慕阳、黄赫璟、陈宇杰、恽修齐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等幼儿能自主签到、整理好个人物品并按做好区域计划。</w:t>
      </w:r>
    </w:p>
    <w:p w14:paraId="5E1157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BBA51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745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5429F6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38100</wp:posOffset>
                  </wp:positionV>
                  <wp:extent cx="1682750" cy="1379220"/>
                  <wp:effectExtent l="0" t="0" r="8890" b="7620"/>
                  <wp:wrapNone/>
                  <wp:docPr id="4" name="图片 4" descr="IMG_20250427_082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427_0827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2FCE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47625</wp:posOffset>
                  </wp:positionV>
                  <wp:extent cx="1616710" cy="1340485"/>
                  <wp:effectExtent l="0" t="0" r="13970" b="635"/>
                  <wp:wrapNone/>
                  <wp:docPr id="5" name="图片 5" descr="IMG_20250427_082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427_0828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710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871A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38100</wp:posOffset>
                  </wp:positionV>
                  <wp:extent cx="1644015" cy="1360170"/>
                  <wp:effectExtent l="0" t="0" r="1905" b="11430"/>
                  <wp:wrapNone/>
                  <wp:docPr id="6" name="图片 6" descr="IMG_20250427_082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427_0828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1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F8CC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1680210" cy="1412240"/>
                  <wp:effectExtent l="0" t="0" r="11430" b="5080"/>
                  <wp:wrapNone/>
                  <wp:docPr id="7" name="图片 7" descr="IMG_20250427_082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27_0828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680210" cy="141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01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00B6E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28575</wp:posOffset>
                  </wp:positionV>
                  <wp:extent cx="1616075" cy="1369695"/>
                  <wp:effectExtent l="0" t="0" r="14605" b="1905"/>
                  <wp:wrapNone/>
                  <wp:docPr id="8" name="图片 8" descr="IMG_20250427_082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27_0829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6DF8F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47625</wp:posOffset>
                  </wp:positionV>
                  <wp:extent cx="1606550" cy="1340485"/>
                  <wp:effectExtent l="0" t="0" r="8890" b="635"/>
                  <wp:wrapNone/>
                  <wp:docPr id="9" name="图片 9" descr="IMG_20250427_082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27_0829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550" cy="1340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4279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38100</wp:posOffset>
                  </wp:positionV>
                  <wp:extent cx="1616075" cy="1369695"/>
                  <wp:effectExtent l="0" t="0" r="14605" b="1905"/>
                  <wp:wrapNone/>
                  <wp:docPr id="10" name="图片 10" descr="IMG_20250427_083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27_08302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A72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28575</wp:posOffset>
                  </wp:positionV>
                  <wp:extent cx="1626235" cy="1369695"/>
                  <wp:effectExtent l="0" t="0" r="4445" b="1905"/>
                  <wp:wrapNone/>
                  <wp:docPr id="11" name="图片 11" descr="IMG_20250427_083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27_0830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6137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212C64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6F36A6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3402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2002155" cy="1544320"/>
                  <wp:effectExtent l="0" t="0" r="9525" b="10160"/>
                  <wp:wrapNone/>
                  <wp:docPr id="12" name="图片 12" descr="IMG_20250427_095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27_09584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2155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2020570" cy="1544320"/>
                  <wp:effectExtent l="0" t="0" r="6350" b="10160"/>
                  <wp:wrapNone/>
                  <wp:docPr id="13" name="图片 13" descr="IMG_20250427_100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427_10001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5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1989455" cy="1510665"/>
                  <wp:effectExtent l="0" t="0" r="6985" b="13335"/>
                  <wp:wrapNone/>
                  <wp:docPr id="14" name="图片 14" descr="IMG_20250427_100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427_10005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2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、王慕阳和刘诗玲在玩《时间找朋友》游戏。三人分别选择黄色、绿色和蓝色的棋子。接着，他们找到对应颜色的卡片。轮到刘诗玲掷骰子了，两个骰子分别“点数2”和“点数6”朝上，她拿起蓝色棋子在棋盘上走八格，棋子走到画着“积木”的格子里。刘诗玲找到积木卡片，将她放在对应格子里。</w:t>
            </w:r>
          </w:p>
        </w:tc>
        <w:tc>
          <w:tcPr>
            <w:tcW w:w="3402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姜昊言在科探区玩《乌鸦喝水》的游戏。他先在牛奶桶里倒入水。接着，姜昊言右手抓着牛奶桶的桶柄，将水分别倒在一个量杯里，倒入的水和黄色刻度线齐平。倒好后，姜昊言拿出彩色石子放在量杯里。</w:t>
            </w:r>
          </w:p>
        </w:tc>
        <w:tc>
          <w:tcPr>
            <w:tcW w:w="3402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魏沐溪和苏忆晴在图书区制作干花书签。她们从篓子里拿出需要用到的花，接着在老师帮助下将透明瓶子撕开，将干花用镊子夹到透明瓶子上。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  <w:jc w:val="center"/>
        </w:trPr>
        <w:tc>
          <w:tcPr>
            <w:tcW w:w="3402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0</wp:posOffset>
                  </wp:positionV>
                  <wp:extent cx="1894205" cy="1548130"/>
                  <wp:effectExtent l="0" t="0" r="10795" b="6350"/>
                  <wp:wrapNone/>
                  <wp:docPr id="15" name="图片 15" descr="IMG_20250427_100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427_10062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205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520825"/>
                  <wp:effectExtent l="0" t="0" r="6985" b="3175"/>
                  <wp:wrapNone/>
                  <wp:docPr id="16" name="图片 16" descr="IMG_20250427_100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427_10094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2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92250"/>
                  <wp:effectExtent l="0" t="0" r="6985" b="1270"/>
                  <wp:wrapNone/>
                  <wp:docPr id="17" name="图片 17" descr="IMG_20250427_102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27_1022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402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董沐瑶在美工区画水墨画。在老师的帮助下穿好包衣后，董沐瑶拿出绿色的颜料倒在颜料盘里。接着，她拿出毛笔在纸上画上“山”。</w:t>
            </w:r>
          </w:p>
        </w:tc>
        <w:tc>
          <w:tcPr>
            <w:tcW w:w="3402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陈可芯在美工区继续完成《一起加油鸭》作品。她拿出蓝色太空泥，铺在KT板最上层，然后用手抹开。接着，她拿出之前做的“玫瑰花”粘在板的下方，并拿出绿色太空泥，给每朵花做好“花茎”。</w:t>
            </w:r>
          </w:p>
        </w:tc>
        <w:tc>
          <w:tcPr>
            <w:tcW w:w="3402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陈清月和王子木在万能工匠游戏，两人合作建构“风车”。王子木拿出一个万能点，在万能点侧面圆孔里插上蓝管和绿管。陈清月拿出三个万能点、两根蓝管和一根红管，拼成一个“三角形”。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ACD74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137160</wp:posOffset>
            </wp:positionV>
            <wp:extent cx="3012440" cy="2259965"/>
            <wp:effectExtent l="0" t="0" r="5080" b="10795"/>
            <wp:wrapTight wrapText="bothSides">
              <wp:wrapPolygon>
                <wp:start x="1639" y="0"/>
                <wp:lineTo x="874" y="583"/>
                <wp:lineTo x="0" y="1894"/>
                <wp:lineTo x="0" y="19518"/>
                <wp:lineTo x="983" y="20975"/>
                <wp:lineTo x="1639" y="21412"/>
                <wp:lineTo x="19779" y="21412"/>
                <wp:lineTo x="20544" y="20975"/>
                <wp:lineTo x="21527" y="19518"/>
                <wp:lineTo x="21527" y="1894"/>
                <wp:lineTo x="20653" y="583"/>
                <wp:lineTo x="19888" y="0"/>
                <wp:lineTo x="1639" y="0"/>
              </wp:wrapPolygon>
            </wp:wrapTight>
            <wp:docPr id="19" name="图片 19" descr="IMG_20250427_104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50427_10415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12440" cy="225996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5F43D5D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  <w:t>语言：手指谣</w:t>
      </w:r>
    </w:p>
    <w:p w14:paraId="03D0747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《变手指》是一首简短易懂的儿歌，读起来朗朗上口，儿歌内容接近幼儿的生活实际，形象地将一至十的手指表示方法呈现了出来。在在朗诵儿歌的同时能配以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手指动作的幼儿有：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恽修齐、夏忆馨、姜昊言、刘一凡、华欣语、王慕阳、孙杰文、苏忆晴、董沐瑶、颜承毅、刘诗玲、刘汐妍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15BD9E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平时的游戏活动中，孩子们已经学习了《小猴荡秋千》、《剪刀石头布》、《手指变变变》等手指谣，孩子们对这些手指游戏产生了浓厚的兴趣，以至于课后常常一边念儿歌一边做手指游戏，因此我们设计了本节活动，引导孩子们根据儿歌内容来自编手指动作，既激发幼儿创造的兴趣，又锻炼了幼儿手指的灵活性，使得孩子们更加喜欢手指游戏。</w:t>
      </w:r>
    </w:p>
    <w:p w14:paraId="3244540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今天午餐吃的是玉米片饭、土豆牛肉、小白菜炒蘑菇和菠菜猪肝汤，能做到自主盛饭、端菜，在规定时间内安静进餐并做好饭后三部曲的有：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孙杰文、刘佳富、陈宇杰、冷星辰、王慕阳、黄赫璟、陈可芯、刘诗玲、肖鹏源、颜承毅、魏沐溪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1467485</wp:posOffset>
            </wp:positionH>
            <wp:positionV relativeFrom="paragraph">
              <wp:posOffset>620395</wp:posOffset>
            </wp:positionV>
            <wp:extent cx="3737610" cy="2208530"/>
            <wp:effectExtent l="0" t="0" r="11430" b="1270"/>
            <wp:wrapNone/>
            <wp:docPr id="18" name="图片 18" descr="3FA476D37C1101EAB7485CA5477AC4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3FA476D37C1101EAB7485CA5477AC46B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37610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首先衷心感谢您对我园工作的支持和配合！在五一劳动节到来之际，为了让您的孩子度过一个安全快乐的假期，根据《国务院办公厅关于2025年节假日安排的通知》，现将我园2025年“五一”劳动节放假有关事项通知如下：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3D1F3D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2B3F69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E70C49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8E316A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1203</Words>
  <Characters>1229</Characters>
  <Lines>11</Lines>
  <Paragraphs>3</Paragraphs>
  <TotalTime>14</TotalTime>
  <ScaleCrop>false</ScaleCrop>
  <LinksUpToDate>false</LinksUpToDate>
  <CharactersWithSpaces>1259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cp:lastPrinted>2025-04-27T08:58:04Z</cp:lastPrinted>
  <dcterms:modified xsi:type="dcterms:W3CDTF">2025-04-27T08:58:53Z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85740101F8DA4E88AF3B965D50576AD7_13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