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E616B">
      <w:pPr>
        <w:pStyle w:val="14"/>
        <w:widowControl/>
        <w:shd w:val="clear" w:color="auto" w:fill="FFFFFF"/>
        <w:spacing w:before="0" w:beforeAutospacing="0" w:after="0" w:afterAutospacing="0" w:line="40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  <w:t xml:space="preserve">追求卓越共奋进，初心不改绘新篇 </w:t>
      </w:r>
    </w:p>
    <w:p w14:paraId="58BBFCF1">
      <w:pPr>
        <w:pStyle w:val="14"/>
        <w:widowControl/>
        <w:shd w:val="clear" w:color="auto" w:fill="FFFFFF"/>
        <w:spacing w:before="0" w:beforeAutospacing="0" w:after="0" w:afterAutospacing="0" w:line="400" w:lineRule="exact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  <w:shd w:val="clear" w:color="auto" w:fill="FFFFFF"/>
        </w:rPr>
        <w:t>——2024－2025</w:t>
      </w:r>
      <w:bookmarkStart w:id="0" w:name="OLE_LINK1"/>
      <w:r>
        <w:rPr>
          <w:rFonts w:hint="eastAsia" w:ascii="宋体" w:hAnsi="宋体" w:cs="宋体"/>
          <w:shd w:val="clear" w:color="auto" w:fill="FFFFFF"/>
        </w:rPr>
        <w:t>学年度个人述职报告</w:t>
      </w:r>
      <w:bookmarkEnd w:id="0"/>
    </w:p>
    <w:p w14:paraId="7E188760">
      <w:pPr>
        <w:pStyle w:val="14"/>
        <w:widowControl/>
        <w:shd w:val="clear" w:color="auto" w:fill="FFFFFF"/>
        <w:spacing w:before="0" w:beforeAutospacing="0" w:after="0" w:afterAutospacing="0" w:line="400" w:lineRule="exact"/>
        <w:jc w:val="center"/>
        <w:rPr>
          <w:rFonts w:hint="eastAsia" w:ascii="宋体" w:hAnsi="宋体" w:cs="宋体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>顾海峰</w:t>
      </w:r>
    </w:p>
    <w:p w14:paraId="68F1F1F3">
      <w:pPr>
        <w:spacing w:line="40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尊敬的各位领导、同仁：</w:t>
      </w:r>
    </w:p>
    <w:p w14:paraId="25FF97DE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大家好！2024年，在上级教育主管部门的正确领导下，我始终秉持“立德树人”的教育初心，以高度的责任感和使命感，带领全体教职工扎实推进学校各项工作。现围绕德、能、勤、绩、廉及落实“五个一”、党建工作责任制、意识形态工作责任制、安全生产责任制和加强作风建设等方面，将一年来的工作情况述职如下：</w:t>
      </w:r>
    </w:p>
    <w:p w14:paraId="7F3E9E79">
      <w:pPr>
        <w:spacing w:line="400" w:lineRule="exac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一、履职情况</w:t>
      </w:r>
    </w:p>
    <w:p w14:paraId="1A217481">
      <w:pPr>
        <w:spacing w:line="400" w:lineRule="exac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（一）德：以德立身，践行教育初心</w:t>
      </w:r>
    </w:p>
    <w:p w14:paraId="790E8033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始终将师德修养放在首位，忠诚于党的教育事业，坚持正确的政治方向，拥护党的领导，贯彻党的教育方针。在工作中，以身作则，关爱学生，尊重教师，以良好的道德风范影响和带动师生。积极参与各类师德培训和学习活动，不断提升自身的道德素养。同时，注重在学校营造良好的师德氛围，通过开展师德标兵评选、师德主题演讲等活动，引导教师树立正确的教育观和价值观。</w:t>
      </w:r>
    </w:p>
    <w:p w14:paraId="3F70734F">
      <w:pPr>
        <w:spacing w:line="400" w:lineRule="exac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（二）能：提升能力，推动学校发展</w:t>
      </w:r>
    </w:p>
    <w:p w14:paraId="3E39DD01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管理能力：不断学习先进的教育管理理念，优化学校管理体系。完善学校各项规章制度，明确各部门职责，提高管理效率。加强团队建设，充分发挥领导班子的集体智慧和力量，形成团结协作、积极向上的工作氛围。</w:t>
      </w:r>
    </w:p>
    <w:p w14:paraId="52540DD9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2.专业能力：坚持深入教学一线，定期听课、评课，参与教研活动，了解教学实际情况，为教师提供专业指导和建议。积极推动课程改革，结合学校实际，倡导开发特色校本课程，促进学生全面发展。</w:t>
      </w:r>
    </w:p>
    <w:p w14:paraId="1C49865B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3.沟通协调能力：加强与家长、社区的沟通与合作，建立良好的家校社协同育人机制。积极争取社会各界对学校的支持，为学校发展创造有利条件。</w:t>
      </w:r>
    </w:p>
    <w:p w14:paraId="5629F5E7">
      <w:pPr>
        <w:spacing w:line="400" w:lineRule="exac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（三）勤：勤勉尽责，坚守工作岗位</w:t>
      </w:r>
    </w:p>
    <w:p w14:paraId="75685F2D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年来，我始终保持高度的工作热情，严格遵守工作纪律，坚守工作岗位。早来晚走，深入校园的每一个角落，关注学校的日常运行和师生的学习生活。积极参加各类会议和培训活动，及时了解教育政策和行业动态，将先进的理念和经验带回学校，应用于实际工作中。同时，注重对学校工作的总结和反思，不断改进工作方法，提高工作质量。</w:t>
      </w:r>
    </w:p>
    <w:p w14:paraId="7D2A54E1">
      <w:pPr>
        <w:spacing w:line="400" w:lineRule="exac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（四）绩：务实创新，取得丰硕成果</w:t>
      </w:r>
    </w:p>
    <w:p w14:paraId="1E062D8B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1.教育教学质量稳步提升：通过加强教学管理，优化教学方法，学校在各项考试和测评中成绩优异。学生在学科竞赛、科技创新、艺术体育等方面屡获佳绩，综合素质得到显著提高。</w:t>
      </w:r>
    </w:p>
    <w:p w14:paraId="263D1977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2.特色办学成效显著：学校在书法教育、科技教育等方面形成了鲜明的特色，得到了上级部门和社会的广泛认可。成功举办了等大型活动，展示了学校的办学成果和师生风采。</w:t>
      </w:r>
    </w:p>
    <w:p w14:paraId="4A6C05EB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3.师资队伍建设不断加强：通过开展校本培训、教师外出学习、师徒结对等活动，教师的专业素养和教学能力得到有效提升。多名教师在各级教学比赛和论文评选中获奖，教师队伍的整体实力不断增强。</w:t>
      </w:r>
    </w:p>
    <w:p w14:paraId="678F5645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过去的一学年，全体教师恪守岗位，敬业奉献，展现了不断进取的精神和不断追梦的情怀。通过大家的共同努力，我们收获了累累硕果。让雪小人最引以为豪的是，学校又获得武进区素质教育质量评估一等奖，这是连续第18年荣获该殊荣，其中15年均</w:t>
      </w:r>
      <w:r>
        <w:rPr>
          <w:rFonts w:hint="eastAsia" w:ascii="宋体" w:hAnsi="宋体" w:eastAsia="宋体"/>
          <w:sz w:val="24"/>
          <w:szCs w:val="24"/>
        </w:rPr>
        <w:t>为一等奖。</w:t>
      </w:r>
    </w:p>
    <w:p w14:paraId="4144E080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学校还荣获第十二届中国少年文摘“超新星作文大赛”优秀组织奖，全省中小学生“祖国在我心中，爱国从我做起”主题征稿活动优秀组织奖，江苏省“少年号角杯•红领巾爱祖国”知识竞赛活动优秀组织奖， 2024年江苏广播电视报“优秀小记者站”，评定为江苏省少年儿童研究会少先队文化专业委员会“单位</w:t>
      </w:r>
      <w:bookmarkStart w:id="3" w:name="_GoBack"/>
      <w:bookmarkEnd w:id="3"/>
      <w:r>
        <w:rPr>
          <w:rFonts w:hint="eastAsia" w:ascii="宋体" w:hAnsi="宋体" w:eastAsia="宋体"/>
          <w:sz w:val="24"/>
          <w:szCs w:val="24"/>
        </w:rPr>
        <w:t>会员”，常州市书法教育成果展示先进单位，常州市“新优质学校”高品质项目《故事田：儿童“一百种语言”的实践探索》顺利通过结项， 还获得区中小学生排球赛男子团体第四名，区中小学生排球赛女子团体第五名，区中小学生田径比赛小学组总团体第五名，区第十五届小学生电脑制作竞赛团体三等奖，区小学中年级作文教学调研一等奖，区青少年“奋发有为，强国先锋”读书教育活动优秀组织奖，区小学三年级学生英语整班朗读比赛二等奖，区小学体育大课间活动方案展评（乡村组）一等奖，区青少年阳光体育夏令营优秀营地评选三等奖</w:t>
      </w:r>
      <w:bookmarkStart w:id="1" w:name="_Hlk185946872"/>
      <w:r>
        <w:rPr>
          <w:rFonts w:hint="eastAsia" w:ascii="宋体" w:hAnsi="宋体" w:eastAsia="宋体"/>
          <w:sz w:val="24"/>
          <w:szCs w:val="24"/>
        </w:rPr>
        <w:t>，区中小学生跆拳道锦标赛小学组团体第四名</w:t>
      </w:r>
      <w:bookmarkStart w:id="2" w:name="_Hlk185947262"/>
      <w:r>
        <w:rPr>
          <w:rFonts w:hint="eastAsia" w:ascii="宋体" w:hAnsi="宋体" w:eastAsia="宋体"/>
          <w:sz w:val="24"/>
          <w:szCs w:val="24"/>
        </w:rPr>
        <w:t>，区少年儿童体适能锦标赛小学组团体第一名</w:t>
      </w:r>
      <w:bookmarkEnd w:id="1"/>
      <w:bookmarkEnd w:id="2"/>
      <w:r>
        <w:rPr>
          <w:rFonts w:hint="eastAsia" w:ascii="宋体" w:hAnsi="宋体" w:eastAsia="宋体"/>
          <w:sz w:val="24"/>
          <w:szCs w:val="24"/>
        </w:rPr>
        <w:t>，区中小学体育俱乐部武术比赛团体一等奖，区第十七届中小学生计算机程序设计竞赛团体三等奖，区“蓝精灵”消防小卫士演讲大赛优秀组织奖，区小学生写字团体比赛一、二等奖等荣誉。同时，我校发展书法特色项目，拓展科技特色项目，社团活动特色纷呈，为学生搭建了多元化发展的平台，在各级各类活动中近千名学生摘获佳绩，培养了大批素质全面、具有可持续发展能力的学生。</w:t>
      </w:r>
    </w:p>
    <w:p w14:paraId="09B9EA76">
      <w:pPr>
        <w:spacing w:line="400" w:lineRule="exac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（五）廉：廉洁自律，筑牢思想防线</w:t>
      </w:r>
    </w:p>
    <w:p w14:paraId="7480FD95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严格遵守廉洁自律的各项规定，自觉抵制各种诱惑，做到廉洁从政、廉洁从教。认真落实党风廉政建设责任制，加强对学校财务、采购等重点领域的监督管理，确保学校各项工作规范、透明。定期组织教职工开展廉政教育活动，增强教职工的廉洁意识和纪律意识。</w:t>
      </w:r>
    </w:p>
    <w:p w14:paraId="2C82371C">
      <w:pPr>
        <w:spacing w:line="400" w:lineRule="exac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（六）落实“五个一”工作</w:t>
      </w:r>
    </w:p>
    <w:p w14:paraId="146080F7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积极落实“五个一”工作要求，每学期至少听评课40节，与教师进行深入的教学交流；主持或参与学校各项教育教学课题研究，推动学校教科研工作发展；每学期至少开展1次专题讲座，为教师和学生提供专业指导；重点联系2个班级，关注班级发展和学生成长；带头落实党员干部的结对帮扶工作，给予困难学生学习和生活上的关心和帮助。</w:t>
      </w:r>
    </w:p>
    <w:p w14:paraId="1D280BB1">
      <w:pPr>
        <w:spacing w:line="400" w:lineRule="exac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（七）落实党建工作责任制</w:t>
      </w:r>
    </w:p>
    <w:p w14:paraId="7946E439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1.加强组织建设：完善学校党组织架构，加强党支部标准化建设，严格落实“三会一课”制度，定期开展主题党日活动，提高党组织的凝聚力和战斗力。</w:t>
      </w:r>
    </w:p>
    <w:p w14:paraId="4DB2D6E1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2.强化思想建设：组织党员教师深入学习贯彻习近平新时代中国特色社会主义思想，开展党史学习教育等主题活动，提高党员教师的政治觉悟和理论水平。</w:t>
      </w:r>
    </w:p>
    <w:p w14:paraId="18604DEA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3.发挥党员先锋模范作用：在教育教学工作中，充分发挥党员教师的先锋模范作用，设立党员示范岗，引导党员教师在工作中勇挑重担，为学校发展贡献力量。</w:t>
      </w:r>
    </w:p>
    <w:p w14:paraId="43576096">
      <w:pPr>
        <w:spacing w:line="400" w:lineRule="exac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（八）落实意识形态工作责任制</w:t>
      </w:r>
    </w:p>
    <w:p w14:paraId="394B76BF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1.加强思想引领：将意识形态工作纳入学校重要议事日程，定期分析研判意识形态领域情况，加强对师生的思想政治教育，确保学校意识形态领域安全。</w:t>
      </w:r>
    </w:p>
    <w:p w14:paraId="5CDC04DB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2.强化阵地管理：加强对学校网站、微信公众号等意识形态阵地的管理，严格审核发布内容，弘扬主旋律，传播正能量。</w:t>
      </w:r>
    </w:p>
    <w:p w14:paraId="15300495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3.开展主题教育活动：通过开展爱国主义教育、社会主义核心价值观教育等主题活动，培养学生正确的世界观、人生观和价值观。</w:t>
      </w:r>
    </w:p>
    <w:p w14:paraId="3F7CCDB7">
      <w:pPr>
        <w:spacing w:line="400" w:lineRule="exac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（九）落实安全生产责任制</w:t>
      </w:r>
    </w:p>
    <w:p w14:paraId="64B36498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1.完善安全管理制度：建立健全学校安全管理制度，明确各部门和人员的安全职责，签订安全责任书，确保安全工作责任到人。</w:t>
      </w:r>
    </w:p>
    <w:p w14:paraId="6179B0C1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2.加强安全教育：通过主题班会、安全演练、安全知识讲座等形式，加强对师生的安全教育，提高师生的安全意识和应急避险能力。</w:t>
      </w:r>
    </w:p>
    <w:p w14:paraId="5DA99135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3.强化安全隐患排查整改：定期对学校的校舍、设施设备、消防等进行安全隐患排查，发现问题及时整改，确保学校安全稳定。</w:t>
      </w:r>
    </w:p>
    <w:p w14:paraId="70A545C0">
      <w:pPr>
        <w:spacing w:line="400" w:lineRule="exac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（十）加强作风建设</w:t>
      </w:r>
    </w:p>
    <w:p w14:paraId="1C0E2EE0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1.改进工作作风：倡导求真务实、真抓实干的工作作风，坚决杜绝形式主义和官僚主义。深入基层，了解师生需求，切实为师生解决实际问题。</w:t>
      </w:r>
    </w:p>
    <w:p w14:paraId="2B54618C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2.加强师德师风建设：严格执行师德师风建设的各项规定，加强对教师的师德考核，对违反师德师风的行为实行“零容忍”，树立教师良好形象。</w:t>
      </w:r>
    </w:p>
    <w:p w14:paraId="3B37195E">
      <w:pPr>
        <w:pStyle w:val="14"/>
        <w:widowControl/>
        <w:shd w:val="clear" w:color="auto" w:fill="FFFFFF"/>
        <w:spacing w:before="0" w:beforeAutospacing="0" w:after="0" w:afterAutospacing="0" w:line="400" w:lineRule="exact"/>
        <w:ind w:firstLine="482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此外，我校夯实宣传工作，装扮学校“最美”文化本色。我校的学校宣传工作积极从宽度、广度、深度上下功夫，坚持“校级宣传周周化，区级宣传经常化、特色宣传重点化”的宣传策略。一学年来，学校十多项特色活动在</w:t>
      </w:r>
      <w:r>
        <w:rPr>
          <w:rFonts w:hint="eastAsia" w:ascii="宋体" w:hAnsi="宋体" w:cs="宋体"/>
          <w:bCs/>
          <w:shd w:val="clear" w:color="auto" w:fill="FFFFFF"/>
        </w:rPr>
        <w:t>中国网、</w:t>
      </w:r>
      <w:r>
        <w:rPr>
          <w:rFonts w:hint="eastAsia" w:ascii="宋体" w:hAnsi="宋体" w:cs="宋体"/>
          <w:bCs/>
        </w:rPr>
        <w:t>《江苏广播电视报》教育专栏、《现代快报》、常州文明网、常州市关心下一代工作委员会、“常州教育”视频号、“乐活常州”视频号、《武进日报》教育周刊、“武进教育”公众号、“今日武进”视频号等媒体刊发相关的专题报道，对学校教育教学工作作特色宣传，推广特色经验，传播办学影响力。</w:t>
      </w:r>
    </w:p>
    <w:p w14:paraId="157A26F8">
      <w:pPr>
        <w:pStyle w:val="14"/>
        <w:widowControl/>
        <w:shd w:val="clear" w:color="auto" w:fill="FFFFFF"/>
        <w:spacing w:before="0" w:beforeAutospacing="0" w:after="0" w:afterAutospacing="0" w:line="400" w:lineRule="exact"/>
        <w:ind w:firstLine="482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这些成绩的取得是对我们勤奋工作的一种褒奖，一种肯定。我们之所以能取得这些佳绩，在于我们学校有一支团结协作、业务精湛、师德高尚、敬业奉献的教师队伍，大家齐心协力，勤奋努力，争先创优，抓实每一天，做好每一件，不断促进学生素养提高，促进学校教育质量提升。在此，借此机会向全体老师们表示衷心的感谢！</w:t>
      </w:r>
    </w:p>
    <w:p w14:paraId="75EC0AAF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 w14:paraId="2B56B6BF">
      <w:pPr>
        <w:spacing w:line="400" w:lineRule="exac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二、存在的突出问题</w:t>
      </w:r>
    </w:p>
    <w:p w14:paraId="71D53430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教育教学改革创新力度不足：在课程改革和教学方法创新方面，虽然取得了一定的成绩，但与先进学校相比，仍存在差距。部分教师对新课程理念的理解和应用不够深入，教学方式方法较为传统，难以满足学生多样化的学习需求。</w:t>
      </w:r>
    </w:p>
    <w:p w14:paraId="00049A5F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师资队伍建设有待加强：教师队伍整体素质虽然不断提高，但学科带头人、骨干教师数量不足，教师的专业发展不均衡。部分教师的教育科研能力较弱，参与课题研究的积极性不高，影响了学校教科研工作的深入开展。</w:t>
      </w:r>
    </w:p>
    <w:p w14:paraId="445F8617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学校管理精细化程度不够：在学校管理过程中，虽然建立了较为完善的规章制度，但在制度的执行和落实方面还存在不到位的情况。部分工作缺乏有效的监督和评价机制，导致工作效率不高，管理效果不够理想。</w:t>
      </w:r>
    </w:p>
    <w:p w14:paraId="0A24E29E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意识形态工作存在薄弱环节：对意识形态工作的重要性认识还不够深刻，工作方法和手段相对单一，在引导师生树立正确的意识形态方面还需要进一步加强。部分教师对意识形态工作的敏感性和警惕性不足，容易忽视一些潜在的意识形态问题。</w:t>
      </w:r>
    </w:p>
    <w:p w14:paraId="2B584D5D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5.安全生产工作存在隐患：虽然学校高度重视安全生产工作，但仍存在一些安全隐患，如部分设施设备老化、安全管理制度执行不够严格等。同时，师生的安全意识和应急避险能力还需要进一步提高。</w:t>
      </w:r>
    </w:p>
    <w:p w14:paraId="1531BBDC">
      <w:pPr>
        <w:spacing w:line="400" w:lineRule="exac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三、解决问题的办法和措施</w:t>
      </w:r>
    </w:p>
    <w:p w14:paraId="218F13F9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深化教育教学改革：加强对新课程理念的学习和培训，组织教师外出学习先进的教学经验，鼓励教师开展教学创新实践。加大对校本课程开发的投入，丰富课程资源，满足学生个性化发展需求。建立健全教学评价机制，注重过程性评价和发展性评价，促进教师教学水平的提高。</w:t>
      </w:r>
    </w:p>
    <w:p w14:paraId="1030643E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加强师资队伍建设：制定教师专业发展规划，加大对骨干教师和学科带头人的培养力度，建立教师成长档案，为教师提供个性化的发展指导。加强校本培训和教研活动，鼓励教师参与课题研究，提高教师的教育科研能力。建立教师激励机制，对在教育教学、教科研等方面表现突出的教师给予表彰和奖励。</w:t>
      </w:r>
    </w:p>
    <w:p w14:paraId="40432AAD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推进学校管理精细化：进一步完善学校管理制度，明确各部门和岗位的职责和工作流程，加强对制度执行情况的监督和检查。建立科学的工作评价机制，对各项工作进行量化考核，提高工作效率和管理水平。加强信息化建设，利用信息技术手段实现学校管理的精细化和智能化。</w:t>
      </w:r>
    </w:p>
    <w:p w14:paraId="17347E15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强化意识形态工作：提高对意识形态工作重要性的认识，将意识形态工作纳入学校发展总体规划和年度工作计划。加强对意识形态工作队伍的建设，提高工作人员的业务能力和水平。创新意识形态工作方法和手段，利用新媒体平台开展形式多样的宣传教育活动，增强意识形态工作的吸引力和感染力。加强对师生的思想政治教育，定期开展意识形态领域的风险排查和研判，及时发现和解决问题。</w:t>
      </w:r>
    </w:p>
    <w:p w14:paraId="46E38DDB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加强安全生产工作：加大对安全设施设备的投入，及时对老化的设施设备进行维修和更换。进一步完善安全管理制度，加强对制度执行情况的监督和检查，确保安全工作责任到人。加强对师生的安全教育，定期开展安全演练和应急培训，提高师生的安全意识和应急避险能力。建立安全隐患排查长效机制，定期对学校进行全面的安全隐患排查，及时发现和消除安全隐患。</w:t>
      </w:r>
    </w:p>
    <w:p w14:paraId="1FD48C54"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总之，这一学年，在全体教职工的共同努力下，学校各项工作取得了一定的成绩，但也存在一些问题和不足。在今后的工作中，我将以更加饱满的热情、更加务实的作风，团结带领全体教职工，认真解决存在的问题，不断推动学校各项工作再上新台阶，为办好人民满意的教育而努力奋斗！</w:t>
      </w:r>
    </w:p>
    <w:p w14:paraId="03B609A9">
      <w:pPr>
        <w:spacing w:line="400" w:lineRule="exact"/>
        <w:jc w:val="right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E1"/>
    <w:rsid w:val="00043BA4"/>
    <w:rsid w:val="0011529E"/>
    <w:rsid w:val="001D4A10"/>
    <w:rsid w:val="00225EBB"/>
    <w:rsid w:val="002A7BEC"/>
    <w:rsid w:val="002E3079"/>
    <w:rsid w:val="003E41FF"/>
    <w:rsid w:val="004052C7"/>
    <w:rsid w:val="00487CEE"/>
    <w:rsid w:val="00581E1B"/>
    <w:rsid w:val="005925CE"/>
    <w:rsid w:val="0059306B"/>
    <w:rsid w:val="006032A2"/>
    <w:rsid w:val="00610BDE"/>
    <w:rsid w:val="006B7CEC"/>
    <w:rsid w:val="006C33BF"/>
    <w:rsid w:val="00736333"/>
    <w:rsid w:val="007A1E31"/>
    <w:rsid w:val="00920879"/>
    <w:rsid w:val="009C24E1"/>
    <w:rsid w:val="009D7E46"/>
    <w:rsid w:val="00A2546A"/>
    <w:rsid w:val="00AF47A4"/>
    <w:rsid w:val="00B55C07"/>
    <w:rsid w:val="00C05F11"/>
    <w:rsid w:val="00CD57BA"/>
    <w:rsid w:val="00D42689"/>
    <w:rsid w:val="00D824C2"/>
    <w:rsid w:val="00EE0DCB"/>
    <w:rsid w:val="6AB2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3447</Words>
  <Characters>3484</Characters>
  <Lines>25</Lines>
  <Paragraphs>7</Paragraphs>
  <TotalTime>1</TotalTime>
  <ScaleCrop>false</ScaleCrop>
  <LinksUpToDate>false</LinksUpToDate>
  <CharactersWithSpaces>3485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2025-04-24T01:57:00Z</dcterms:created>
  <dc:creator>强明菊</dc:creator>
  <cp:lastModifiedBy>敏Ω佳  Lisa</cp:lastModifiedBy>
  <dcterms:modified xsi:type="dcterms:W3CDTF">2025-04-28T01:19:04Z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eyJoZGlkIjoiOThmYTY0NDhmOTE1NzA0NjMzMzExNWM0MmIwMjNhYTkiLCJ1c2VySWQiOiIzMjMyNDQwNDIifQ==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03FCAFFCDC914AD5825ED7206C47927A_12</vt:lpwstr>
  </property>
</Properties>
</file>