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BE719FB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964222">
        <w:rPr>
          <w:rFonts w:ascii="楷体" w:eastAsia="楷体" w:hAnsi="楷体" w:hint="eastAsia"/>
          <w:sz w:val="24"/>
        </w:rPr>
        <w:t>2</w:t>
      </w:r>
      <w:r w:rsidR="00090AFA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099FEF22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964222">
        <w:rPr>
          <w:rFonts w:ascii="宋体" w:hAnsi="宋体" w:cs="Calibri" w:hint="eastAsia"/>
          <w:shd w:val="clear" w:color="auto" w:fill="FFFFFF"/>
        </w:rPr>
        <w:t>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0ADB77A6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72B452D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78740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37091696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0944506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090AFA">
              <w:rPr>
                <w:rFonts w:ascii="宋体" w:hAnsi="宋体" w:hint="eastAsia"/>
                <w:noProof/>
              </w:rPr>
              <w:t>高架桥</w:t>
            </w:r>
          </w:p>
        </w:tc>
        <w:tc>
          <w:tcPr>
            <w:tcW w:w="3096" w:type="dxa"/>
          </w:tcPr>
          <w:p w14:paraId="34CACDAE" w14:textId="443C47A9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090AFA">
              <w:rPr>
                <w:rFonts w:ascii="宋体" w:hAnsi="宋体" w:hint="eastAsia"/>
                <w:noProof/>
              </w:rPr>
              <w:t>乐高、魔术棒</w:t>
            </w:r>
          </w:p>
        </w:tc>
        <w:tc>
          <w:tcPr>
            <w:tcW w:w="3096" w:type="dxa"/>
          </w:tcPr>
          <w:p w14:paraId="634149A6" w14:textId="610B0487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D8209F">
              <w:rPr>
                <w:rFonts w:ascii="宋体" w:hAnsi="宋体" w:hint="eastAsia"/>
                <w:noProof/>
              </w:rPr>
              <w:t>多米诺骨牌、俄罗斯方块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48B7321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56198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7FF081F9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46673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94F3D53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56198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58C8A983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  <w:r w:rsidR="00601873">
              <w:rPr>
                <w:rFonts w:ascii="宋体" w:hAnsi="宋体" w:hint="eastAsia"/>
                <w:noProof/>
              </w:rPr>
              <w:t>、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</w:p>
        </w:tc>
        <w:tc>
          <w:tcPr>
            <w:tcW w:w="3096" w:type="dxa"/>
          </w:tcPr>
          <w:p w14:paraId="28168D9E" w14:textId="1EF248F3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  <w:r w:rsidR="00090AFA">
              <w:rPr>
                <w:rFonts w:ascii="宋体" w:hAnsi="宋体" w:hint="eastAsia"/>
                <w:noProof/>
              </w:rPr>
              <w:t>、绘画</w:t>
            </w:r>
          </w:p>
        </w:tc>
        <w:tc>
          <w:tcPr>
            <w:tcW w:w="3096" w:type="dxa"/>
          </w:tcPr>
          <w:p w14:paraId="0443B53A" w14:textId="510FF9E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090AFA">
              <w:rPr>
                <w:rFonts w:ascii="宋体" w:hAnsi="宋体" w:hint="eastAsia"/>
                <w:noProof/>
              </w:rPr>
              <w:t>对讲机、秋千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2B07122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51118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33D27965" w:rsidR="00D8209F" w:rsidRDefault="00090AFA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9776" behindDoc="0" locked="0" layoutInCell="1" allowOverlap="1" wp14:anchorId="2C87E1DF" wp14:editId="52629550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51118</wp:posOffset>
                  </wp:positionV>
                  <wp:extent cx="1506852" cy="1130139"/>
                  <wp:effectExtent l="0" t="0" r="0" b="0"/>
                  <wp:wrapNone/>
                  <wp:docPr id="2070883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8837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496FC" w14:textId="59116C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2F569C53" w:rsidR="0098592B" w:rsidRPr="000352F3" w:rsidRDefault="00090AFA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1824" behindDoc="0" locked="0" layoutInCell="1" allowOverlap="1" wp14:anchorId="28B7E7FB" wp14:editId="046FDC49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36830</wp:posOffset>
                  </wp:positionV>
                  <wp:extent cx="1506852" cy="1130139"/>
                  <wp:effectExtent l="0" t="0" r="0" b="0"/>
                  <wp:wrapNone/>
                  <wp:docPr id="7721422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42290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8275B1F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090AFA">
              <w:rPr>
                <w:rFonts w:ascii="宋体" w:hAnsi="宋体" w:hint="eastAsia"/>
                <w:noProof/>
              </w:rPr>
              <w:t>树叶书签</w:t>
            </w:r>
          </w:p>
        </w:tc>
        <w:tc>
          <w:tcPr>
            <w:tcW w:w="3096" w:type="dxa"/>
          </w:tcPr>
          <w:p w14:paraId="4B63A1AF" w14:textId="3AAC712B" w:rsidR="0098592B" w:rsidRPr="000352F3" w:rsidRDefault="00090AFA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科探区：照顾植物</w:t>
            </w:r>
          </w:p>
        </w:tc>
        <w:tc>
          <w:tcPr>
            <w:tcW w:w="3096" w:type="dxa"/>
          </w:tcPr>
          <w:p w14:paraId="483E9D4D" w14:textId="7D031B4B" w:rsidR="0098592B" w:rsidRPr="000352F3" w:rsidRDefault="00090AFA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走廊科探：沉浮小船</w:t>
            </w:r>
          </w:p>
        </w:tc>
      </w:tr>
      <w:tr w:rsidR="00090AFA" w:rsidRPr="000352F3" w14:paraId="6AD29F42" w14:textId="77777777" w:rsidTr="00090AFA">
        <w:trPr>
          <w:trHeight w:val="1944"/>
        </w:trPr>
        <w:tc>
          <w:tcPr>
            <w:tcW w:w="3096" w:type="dxa"/>
          </w:tcPr>
          <w:p w14:paraId="00F77A4B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3872" behindDoc="0" locked="0" layoutInCell="1" allowOverlap="1" wp14:anchorId="4623B494" wp14:editId="56AB4B2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51753</wp:posOffset>
                  </wp:positionV>
                  <wp:extent cx="1506852" cy="1130139"/>
                  <wp:effectExtent l="0" t="0" r="0" b="0"/>
                  <wp:wrapNone/>
                  <wp:docPr id="3311500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5005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11B4F3C" w14:textId="69B7349C" w:rsidR="00090AFA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7FBB8F47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974A45E" w14:textId="346A2BC6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090AFA" w:rsidRPr="000352F3" w14:paraId="08ABE959" w14:textId="77777777" w:rsidTr="00090AFA">
        <w:trPr>
          <w:trHeight w:val="369"/>
        </w:trPr>
        <w:tc>
          <w:tcPr>
            <w:tcW w:w="3096" w:type="dxa"/>
          </w:tcPr>
          <w:p w14:paraId="2D34A382" w14:textId="5291BAB0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走廊科探：会游泳的画</w:t>
            </w:r>
          </w:p>
        </w:tc>
        <w:tc>
          <w:tcPr>
            <w:tcW w:w="3096" w:type="dxa"/>
          </w:tcPr>
          <w:p w14:paraId="577187DE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39764117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38B4F539" w14:textId="77777777" w:rsidR="00090AFA" w:rsidRDefault="00090AFA" w:rsidP="00090AFA">
      <w:pPr>
        <w:jc w:val="left"/>
        <w:rPr>
          <w:b/>
          <w:bCs/>
        </w:rPr>
      </w:pPr>
    </w:p>
    <w:p w14:paraId="7E830198" w14:textId="206E0B51" w:rsidR="00090AFA" w:rsidRDefault="00090AFA" w:rsidP="00090AFA">
      <w:pPr>
        <w:jc w:val="left"/>
        <w:rPr>
          <w:b/>
          <w:bCs/>
        </w:rPr>
      </w:pPr>
      <w:r>
        <w:rPr>
          <w:rFonts w:hint="eastAsia"/>
          <w:b/>
          <w:bCs/>
        </w:rPr>
        <w:t>亲子运动会：</w:t>
      </w:r>
    </w:p>
    <w:p w14:paraId="7DBFE0BF" w14:textId="61F91DDB" w:rsidR="00090AFA" w:rsidRPr="00090AFA" w:rsidRDefault="00090AFA" w:rsidP="00090AFA">
      <w:pPr>
        <w:ind w:firstLine="480"/>
        <w:jc w:val="left"/>
        <w:rPr>
          <w:rFonts w:hint="eastAsia"/>
        </w:rPr>
      </w:pPr>
      <w:r>
        <w:rPr>
          <w:rFonts w:hint="eastAsia"/>
        </w:rPr>
        <w:t>今天家长们走进幼儿园、走进班级，观看了幼儿的自主早点、区域游戏以及游戏后的分享交流，</w:t>
      </w:r>
      <w:r>
        <w:rPr>
          <w:rFonts w:hint="eastAsia"/>
        </w:rPr>
        <w:t>通过半日开放活动，促进家园之间联动，让家长了解幼儿在园的区域游戏情况和自主活动内容</w:t>
      </w:r>
      <w:r>
        <w:rPr>
          <w:rFonts w:hint="eastAsia"/>
        </w:rPr>
        <w:t>。分享交流结束后，进行了亲子运动会，</w:t>
      </w:r>
      <w:r>
        <w:rPr>
          <w:rFonts w:hint="eastAsia"/>
        </w:rPr>
        <w:t>通过活动培养幼儿自主参与活动的精神，感受运动带来的快乐，从而增强幼儿体质</w:t>
      </w:r>
      <w:r>
        <w:rPr>
          <w:rFonts w:hint="eastAsia"/>
        </w:rPr>
        <w:t>。</w:t>
      </w:r>
      <w:r>
        <w:rPr>
          <w:rFonts w:hint="eastAsia"/>
        </w:rPr>
        <w:t>在亲子运动中，为孩子创设一个大胆交往的氛围，使家园联系更为紧密，关系更为融洽，增进家园间的感情交流。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90AFA" w:rsidRPr="000352F3" w14:paraId="4D75D671" w14:textId="77777777" w:rsidTr="007D0C63">
        <w:trPr>
          <w:trHeight w:val="1944"/>
        </w:trPr>
        <w:tc>
          <w:tcPr>
            <w:tcW w:w="3096" w:type="dxa"/>
          </w:tcPr>
          <w:p w14:paraId="4815836A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85920" behindDoc="0" locked="0" layoutInCell="1" allowOverlap="1" wp14:anchorId="3CB08085" wp14:editId="250F4A8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18105244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2447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5F65ED" w14:textId="77777777" w:rsidR="00090AFA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6944" behindDoc="0" locked="0" layoutInCell="1" allowOverlap="1" wp14:anchorId="4ABFA12F" wp14:editId="4A79286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697495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9517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D62EEE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DD347CA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7968" behindDoc="0" locked="0" layoutInCell="1" allowOverlap="1" wp14:anchorId="2DD0A87A" wp14:editId="1F52E71E">
                  <wp:simplePos x="0" y="0"/>
                  <wp:positionH relativeFrom="column">
                    <wp:posOffset>202366</wp:posOffset>
                  </wp:positionH>
                  <wp:positionV relativeFrom="paragraph">
                    <wp:posOffset>36195</wp:posOffset>
                  </wp:positionV>
                  <wp:extent cx="1506616" cy="1130139"/>
                  <wp:effectExtent l="0" t="0" r="0" b="0"/>
                  <wp:wrapNone/>
                  <wp:docPr id="8382723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2723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616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AFA" w:rsidRPr="000352F3" w14:paraId="5D3D3A99" w14:textId="77777777" w:rsidTr="00090AFA">
        <w:trPr>
          <w:trHeight w:val="1944"/>
        </w:trPr>
        <w:tc>
          <w:tcPr>
            <w:tcW w:w="3096" w:type="dxa"/>
          </w:tcPr>
          <w:p w14:paraId="733B8D76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0016" behindDoc="0" locked="0" layoutInCell="1" allowOverlap="1" wp14:anchorId="10FDDDB2" wp14:editId="16F710F9">
                  <wp:simplePos x="0" y="0"/>
                  <wp:positionH relativeFrom="column">
                    <wp:posOffset>81398</wp:posOffset>
                  </wp:positionH>
                  <wp:positionV relativeFrom="paragraph">
                    <wp:posOffset>52705</wp:posOffset>
                  </wp:positionV>
                  <wp:extent cx="1506616" cy="1130139"/>
                  <wp:effectExtent l="0" t="0" r="0" b="0"/>
                  <wp:wrapNone/>
                  <wp:docPr id="37821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162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616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EAEE6DF" w14:textId="77777777" w:rsidR="00090AFA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1040" behindDoc="0" locked="0" layoutInCell="1" allowOverlap="1" wp14:anchorId="77EA926F" wp14:editId="6F61D36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10601820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8209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DBCE5B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9884EA0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2064" behindDoc="0" locked="0" layoutInCell="1" allowOverlap="1" wp14:anchorId="1F62F7B9" wp14:editId="76A33CD6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38418</wp:posOffset>
                  </wp:positionV>
                  <wp:extent cx="1506852" cy="1130139"/>
                  <wp:effectExtent l="0" t="0" r="0" b="0"/>
                  <wp:wrapNone/>
                  <wp:docPr id="2944734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47345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AFA" w:rsidRPr="000352F3" w14:paraId="18929449" w14:textId="77777777" w:rsidTr="00090AFA">
        <w:trPr>
          <w:trHeight w:val="1944"/>
        </w:trPr>
        <w:tc>
          <w:tcPr>
            <w:tcW w:w="3096" w:type="dxa"/>
          </w:tcPr>
          <w:p w14:paraId="76E1B6C3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4112" behindDoc="0" locked="0" layoutInCell="1" allowOverlap="1" wp14:anchorId="4A4F67EC" wp14:editId="1825A12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4825683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568366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C2D40B7" w14:textId="77777777" w:rsidR="00090AFA" w:rsidRDefault="00090AFA" w:rsidP="007D0C6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5136" behindDoc="0" locked="0" layoutInCell="1" allowOverlap="1" wp14:anchorId="71EF0D32" wp14:editId="41709C3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686773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7346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87947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8F19FF6" w14:textId="77777777" w:rsidR="00090AFA" w:rsidRPr="000352F3" w:rsidRDefault="00090AFA" w:rsidP="007D0C63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6160" behindDoc="0" locked="0" layoutInCell="1" allowOverlap="1" wp14:anchorId="1EBEF797" wp14:editId="32A6BB6A">
                  <wp:simplePos x="0" y="0"/>
                  <wp:positionH relativeFrom="column">
                    <wp:posOffset>202366</wp:posOffset>
                  </wp:positionH>
                  <wp:positionV relativeFrom="paragraph">
                    <wp:posOffset>35878</wp:posOffset>
                  </wp:positionV>
                  <wp:extent cx="1506616" cy="1130139"/>
                  <wp:effectExtent l="0" t="0" r="0" b="0"/>
                  <wp:wrapNone/>
                  <wp:docPr id="1271921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21626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616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3BB3DF1C" w:rsidR="0079692B" w:rsidRPr="008B0FF3" w:rsidRDefault="0079692B" w:rsidP="00090AFA">
      <w:pPr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6F6ACC60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1A2ABB">
        <w:rPr>
          <w:rStyle w:val="qowt-font2"/>
          <w:rFonts w:cs="Calibri" w:hint="eastAsia"/>
          <w:color w:val="000000"/>
          <w:sz w:val="21"/>
          <w:szCs w:val="21"/>
        </w:rPr>
        <w:t>鹌鹑蛋、</w:t>
      </w:r>
      <w:proofErr w:type="gramStart"/>
      <w:r w:rsidR="001A2ABB">
        <w:rPr>
          <w:rStyle w:val="qowt-font2"/>
          <w:rFonts w:cs="Calibri" w:hint="eastAsia"/>
          <w:color w:val="000000"/>
          <w:sz w:val="21"/>
          <w:szCs w:val="21"/>
        </w:rPr>
        <w:t>百吉福</w:t>
      </w:r>
      <w:proofErr w:type="gramEnd"/>
      <w:r w:rsidR="001A2ABB">
        <w:rPr>
          <w:rStyle w:val="qowt-font2"/>
          <w:rFonts w:cs="Calibri" w:hint="eastAsia"/>
          <w:color w:val="000000"/>
          <w:sz w:val="21"/>
          <w:szCs w:val="21"/>
        </w:rPr>
        <w:t>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A2ABB">
        <w:rPr>
          <w:rStyle w:val="qowt-font2"/>
          <w:rFonts w:cs="Calibri" w:hint="eastAsia"/>
          <w:color w:val="000000"/>
          <w:sz w:val="21"/>
          <w:szCs w:val="21"/>
        </w:rPr>
        <w:t>马蹄猪肉水晶水饺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1A2ABB">
        <w:rPr>
          <w:rStyle w:val="qowt-font2"/>
          <w:rFonts w:cs="Calibri" w:hint="eastAsia"/>
          <w:color w:val="000000"/>
          <w:sz w:val="21"/>
          <w:szCs w:val="21"/>
        </w:rPr>
        <w:t>苹果红枣藕粉羹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520A3407" w:rsidR="0079692B" w:rsidRDefault="00964222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AD0454E">
            <wp:simplePos x="0" y="0"/>
            <wp:positionH relativeFrom="margin">
              <wp:posOffset>2995613</wp:posOffset>
            </wp:positionH>
            <wp:positionV relativeFrom="paragraph">
              <wp:posOffset>137795</wp:posOffset>
            </wp:positionV>
            <wp:extent cx="3305175" cy="1918970"/>
            <wp:effectExtent l="0" t="0" r="9525" b="508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CF2689D" w:rsidR="006A50BE" w:rsidRPr="0010017F" w:rsidRDefault="0079692B" w:rsidP="00F60AA0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1A2ABB">
        <w:rPr>
          <w:rStyle w:val="qowt-font2"/>
          <w:rFonts w:cs="Calibri" w:hint="eastAsia"/>
          <w:color w:val="000000"/>
          <w:szCs w:val="21"/>
        </w:rPr>
        <w:t>南瓜饭、红汤鳕鱼、清炒三丝、时蔬山药汤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D1A37" w14:textId="77777777" w:rsidR="000C6C47" w:rsidRDefault="000C6C47" w:rsidP="00293FD1">
      <w:r>
        <w:separator/>
      </w:r>
    </w:p>
  </w:endnote>
  <w:endnote w:type="continuationSeparator" w:id="0">
    <w:p w14:paraId="19998946" w14:textId="77777777" w:rsidR="000C6C47" w:rsidRDefault="000C6C4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3B415" w14:textId="77777777" w:rsidR="000C6C47" w:rsidRDefault="000C6C47" w:rsidP="00293FD1">
      <w:r>
        <w:separator/>
      </w:r>
    </w:p>
  </w:footnote>
  <w:footnote w:type="continuationSeparator" w:id="0">
    <w:p w14:paraId="139FF909" w14:textId="77777777" w:rsidR="000C6C47" w:rsidRDefault="000C6C4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0AF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C6C47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ABB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52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4DEB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355</Characters>
  <Application>Microsoft Office Word</Application>
  <DocSecurity>0</DocSecurity>
  <Lines>20</Lines>
  <Paragraphs>19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</cp:revision>
  <dcterms:created xsi:type="dcterms:W3CDTF">2025-04-28T05:23:00Z</dcterms:created>
  <dcterms:modified xsi:type="dcterms:W3CDTF">2025-04-28T05:23:00Z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