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279C78" w14:textId="77777777" w:rsidR="007A5DDA" w:rsidRDefault="0097405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D3A629A" w14:textId="54247198" w:rsidR="007A5DDA" w:rsidRDefault="00974051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1763D">
        <w:rPr>
          <w:rFonts w:ascii="宋体" w:hAnsi="宋体" w:hint="eastAsia"/>
          <w:color w:val="000000"/>
          <w:szCs w:val="21"/>
          <w:u w:val="single"/>
        </w:rPr>
        <w:t>三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27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7A5DDA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7A5DDA" w:rsidRDefault="00974051">
            <w:pPr>
              <w:pStyle w:val="a3"/>
              <w:spacing w:after="0" w:line="3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020D4B93" w14:textId="77777777" w:rsidR="007A5DDA" w:rsidRDefault="00974051">
            <w:pPr>
              <w:pStyle w:val="a3"/>
              <w:spacing w:after="0" w:line="360" w:lineRule="exact"/>
              <w:jc w:val="center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 w14:textId="77777777" w:rsidR="007A5DDA" w:rsidRDefault="007A5DDA">
            <w:pPr>
              <w:pStyle w:val="a3"/>
              <w:spacing w:after="0" w:line="36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3379" w14:textId="77777777" w:rsidR="007A5DDA" w:rsidRDefault="00974051">
            <w:pPr>
              <w:snapToGrid w:val="0"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48C683E7" w14:textId="55F0CB76" w:rsidR="007A5DDA" w:rsidRDefault="00974051">
            <w:pPr>
              <w:snapToGrid w:val="0"/>
              <w:spacing w:line="340" w:lineRule="exact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通过上周的活动，幼儿建立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对小鸡小鸭的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认知，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在与小鸡小鸭的有趣互动中深入其中，愿意近距离观察并亲近他们；在日常喂食喂水等亲身照料中，发现小鸡小鸭各自的特征与不同，体验照顾动物的美好情感与责任感。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我们了解到，班级中</w:t>
            </w:r>
            <w:r w:rsidR="0008776A"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表示想继续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小鸭，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想看到它们长大后的样子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="0008776A"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在讲述自己与小鸡小鸭之间的趣事时乐不可支，愿意在游戏中用多种方式表达自己对小鸡小鸭的喜爱……</w:t>
            </w:r>
          </w:p>
          <w:p w14:paraId="6AAD1F74" w14:textId="77777777" w:rsidR="007A5DDA" w:rsidRDefault="00974051">
            <w:pPr>
              <w:snapToGrid w:val="0"/>
              <w:spacing w:line="340" w:lineRule="exact"/>
              <w:ind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本周我们将充分利用已有资源，继续鼓励幼儿近距离与小鸡小鸭接触，在真实自然的观察、照料中发现动物的多样性和独特性，感受生命的奇妙，萌发爱动物的情感，体验和小动物一起相处的快乐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7A5DDA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7A5DDA" w:rsidRDefault="007A5DD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D686B" w14:textId="77777777" w:rsidR="007A5DDA" w:rsidRDefault="00974051">
            <w:pPr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周计划目标：</w:t>
            </w:r>
          </w:p>
          <w:p w14:paraId="16B0E0BA" w14:textId="77777777" w:rsidR="007A5DDA" w:rsidRDefault="00974051">
            <w:pPr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在照顾小鸡小鸭中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进一步了解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它们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的特点及生活习性，对他们有好奇心，喜欢问问题。</w:t>
            </w:r>
          </w:p>
          <w:p w14:paraId="1F06F30A" w14:textId="77777777" w:rsidR="007A5DDA" w:rsidRDefault="00974051">
            <w:pPr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乐意用多种方式表达对动物的喜爱，感受动物与人类之间的关系，萌发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动物的情感。</w:t>
            </w:r>
          </w:p>
        </w:tc>
      </w:tr>
      <w:tr w:rsidR="007A5DDA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75B86" w14:textId="77777777" w:rsidR="007A5DDA" w:rsidRDefault="00974051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主题氛围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布置小鸡小鸭的主题氛围，将幼儿的作品布置到区域里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4AD93A00" w14:textId="77777777" w:rsidR="007A5DDA" w:rsidRDefault="00974051">
            <w:pPr>
              <w:snapToGrid w:val="0"/>
              <w:spacing w:line="3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区域投放材料：</w:t>
            </w:r>
            <w:r>
              <w:rPr>
                <w:rFonts w:ascii="宋体" w:hAnsi="宋体" w:cs="宋体" w:hint="eastAsia"/>
                <w:szCs w:val="21"/>
              </w:rPr>
              <w:t>美</w:t>
            </w:r>
            <w:r>
              <w:rPr>
                <w:rFonts w:ascii="宋体" w:hAnsi="宋体" w:cs="宋体" w:hint="eastAsia"/>
                <w:szCs w:val="21"/>
              </w:rPr>
              <w:t>创意坊</w:t>
            </w:r>
            <w:r>
              <w:rPr>
                <w:rFonts w:ascii="宋体" w:hAnsi="宋体" w:cs="宋体" w:hint="eastAsia"/>
                <w:szCs w:val="21"/>
              </w:rPr>
              <w:t>增添小鸡小鸭的卡片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卡纸、超轻粘土等</w:t>
            </w:r>
            <w:r>
              <w:rPr>
                <w:rFonts w:ascii="宋体" w:hAnsi="宋体" w:cs="宋体" w:hint="eastAsia"/>
                <w:szCs w:val="21"/>
              </w:rPr>
              <w:t>材料</w:t>
            </w:r>
            <w:r>
              <w:rPr>
                <w:rFonts w:ascii="宋体" w:hAnsi="宋体" w:cs="宋体" w:hint="eastAsia"/>
                <w:szCs w:val="21"/>
              </w:rPr>
              <w:t>供</w:t>
            </w:r>
            <w:r>
              <w:rPr>
                <w:rFonts w:ascii="宋体" w:hAnsi="宋体" w:cs="宋体" w:hint="eastAsia"/>
                <w:szCs w:val="21"/>
              </w:rPr>
              <w:t>幼儿进行创作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自然材料区</w:t>
            </w:r>
            <w:r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树枝、冰糕棒</w:t>
            </w:r>
            <w:r>
              <w:rPr>
                <w:rFonts w:ascii="宋体" w:hAnsi="宋体" w:cs="宋体" w:hint="eastAsia"/>
                <w:szCs w:val="21"/>
              </w:rPr>
              <w:t>等供幼儿拼搭</w:t>
            </w:r>
            <w:r>
              <w:rPr>
                <w:rFonts w:ascii="宋体" w:hAnsi="宋体" w:cs="宋体" w:hint="eastAsia"/>
                <w:szCs w:val="21"/>
              </w:rPr>
              <w:t>小鸡小鸭的家</w:t>
            </w:r>
            <w:r>
              <w:rPr>
                <w:rFonts w:ascii="宋体" w:hAnsi="宋体" w:cs="宋体" w:hint="eastAsia"/>
                <w:szCs w:val="21"/>
              </w:rPr>
              <w:t>等；益智区</w:t>
            </w:r>
            <w:r>
              <w:rPr>
                <w:rFonts w:ascii="宋体" w:hAnsi="宋体" w:cs="宋体" w:hint="eastAsia"/>
                <w:szCs w:val="21"/>
              </w:rPr>
              <w:t>新增小鸡小鸭</w:t>
            </w:r>
            <w:r>
              <w:rPr>
                <w:rFonts w:ascii="宋体" w:hAnsi="宋体" w:cs="宋体" w:hint="eastAsia"/>
                <w:szCs w:val="21"/>
              </w:rPr>
              <w:t>拼图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图书区</w:t>
            </w:r>
            <w:r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小鸡在哪里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不一样的小</w:t>
            </w:r>
            <w:r>
              <w:rPr>
                <w:rFonts w:ascii="宋体" w:hAnsi="宋体" w:cs="宋体" w:hint="eastAsia"/>
                <w:szCs w:val="21"/>
              </w:rPr>
              <w:t>鸭</w:t>
            </w:r>
            <w:r>
              <w:rPr>
                <w:rFonts w:ascii="宋体" w:hAnsi="宋体" w:cs="宋体" w:hint="eastAsia"/>
                <w:szCs w:val="21"/>
              </w:rPr>
              <w:t>》等图书；</w:t>
            </w:r>
            <w:r>
              <w:rPr>
                <w:rFonts w:ascii="宋体" w:hAnsi="宋体" w:cs="宋体" w:hint="eastAsia"/>
                <w:szCs w:val="21"/>
              </w:rPr>
              <w:t>角色区</w:t>
            </w:r>
            <w:r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美味的甜点游戏材料供幼儿角色扮演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建构区提供</w:t>
            </w:r>
            <w:r>
              <w:rPr>
                <w:rFonts w:ascii="宋体" w:hAnsi="宋体" w:cs="宋体" w:hint="eastAsia"/>
                <w:szCs w:val="21"/>
              </w:rPr>
              <w:t>小鸡家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图片，引导幼儿</w:t>
            </w:r>
            <w:r>
              <w:rPr>
                <w:rFonts w:ascii="宋体" w:hAnsi="宋体" w:cs="宋体" w:hint="eastAsia"/>
                <w:szCs w:val="21"/>
              </w:rPr>
              <w:t>自主</w:t>
            </w:r>
            <w:r>
              <w:rPr>
                <w:rFonts w:ascii="宋体" w:hAnsi="宋体" w:cs="宋体" w:hint="eastAsia"/>
                <w:szCs w:val="21"/>
              </w:rPr>
              <w:t>建构。</w:t>
            </w:r>
          </w:p>
        </w:tc>
      </w:tr>
      <w:tr w:rsidR="007A5DDA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808F6" w14:textId="77777777" w:rsidR="007A5DDA" w:rsidRDefault="00974051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>能自主端饭，并在一定时间内能独自吃完自己的一份饭菜。</w:t>
            </w:r>
          </w:p>
          <w:p w14:paraId="53C7A65D" w14:textId="77777777" w:rsidR="007A5DDA" w:rsidRDefault="00974051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 w14:textId="77777777" w:rsidR="007A5DDA" w:rsidRDefault="0097405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/>
                <w:color w:val="000000"/>
                <w:szCs w:val="21"/>
              </w:rPr>
              <w:t>午睡时能</w:t>
            </w:r>
            <w:r>
              <w:rPr>
                <w:rFonts w:ascii="宋体" w:hAnsi="宋体" w:hint="eastAsia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ascii="宋体" w:hAnsi="宋体" w:hint="eastAsia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ascii="宋体" w:hAnsi="宋体" w:hint="eastAsia"/>
                <w:color w:val="000000"/>
                <w:szCs w:val="21"/>
              </w:rPr>
              <w:t>穿</w:t>
            </w:r>
            <w:r>
              <w:rPr>
                <w:rFonts w:ascii="宋体" w:hAnsi="宋体" w:hint="eastAsia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:rsidR="007A5DDA" w14:paraId="4AED8227" w14:textId="77777777">
        <w:trPr>
          <w:cantSplit/>
          <w:trHeight w:hRule="exact" w:val="3271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7A5DDA" w:rsidRDefault="007A5DDA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FB0AF" w14:textId="77777777" w:rsidR="007A5DDA" w:rsidRDefault="0097405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小小营养师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照顾宝宝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5EEB02E1" w14:textId="77777777" w:rsidR="007A5DDA" w:rsidRDefault="0097405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可爱的小鸡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小鸡的家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快乐小池塘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591EB2F9" w14:textId="2AF28877" w:rsidR="007A5DDA" w:rsidRDefault="0097405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小鸡</w:t>
            </w:r>
            <w:r w:rsidR="0008776A">
              <w:rPr>
                <w:rFonts w:hint="eastAsia"/>
                <w:szCs w:val="21"/>
              </w:rPr>
              <w:t>去露营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</w:rPr>
              <w:t>不一样的小鸭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D6DB083" w14:textId="6C3C4913" w:rsidR="007A5DDA" w:rsidRDefault="0097405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小鸡</w:t>
            </w:r>
            <w:r w:rsidR="0008776A">
              <w:rPr>
                <w:rFonts w:hint="eastAsia"/>
                <w:szCs w:val="21"/>
              </w:rPr>
              <w:t>吃虫</w:t>
            </w:r>
            <w:r>
              <w:rPr>
                <w:rFonts w:hint="eastAsia"/>
                <w:szCs w:val="21"/>
              </w:rPr>
              <w:t>》《</w:t>
            </w:r>
            <w:r w:rsidR="0008776A">
              <w:rPr>
                <w:rFonts w:hint="eastAsia"/>
                <w:szCs w:val="21"/>
              </w:rPr>
              <w:t>小鸡数一数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35C1B824" w14:textId="77777777" w:rsidR="007A5DDA" w:rsidRDefault="0097405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创意坊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泥工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小鸡和小鸭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小鸡去捉虫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79EF0F4" w14:textId="77777777" w:rsidR="007A5DDA" w:rsidRDefault="00974051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 w14:textId="5B14D9FF" w:rsidR="007A5DDA" w:rsidRDefault="003F546B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赵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梦娇</w:t>
            </w:r>
            <w:r w:rsidR="0097405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关注</w:t>
            </w:r>
            <w:proofErr w:type="gramEnd"/>
            <w:r w:rsidR="0097405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娃娃家、创意坊幼儿</w:t>
            </w:r>
            <w:r w:rsidR="0097405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 w14:textId="1CEF3129" w:rsidR="007A5DDA" w:rsidRDefault="003F546B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王洪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燕</w:t>
            </w:r>
            <w:r w:rsidR="0097405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关注</w:t>
            </w:r>
            <w:proofErr w:type="gramEnd"/>
            <w:r w:rsidR="0097405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建构区、益智区</w:t>
            </w:r>
            <w:r w:rsidR="0097405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:rsidR="007A5DDA" w14:paraId="5BDCE46F" w14:textId="77777777">
        <w:trPr>
          <w:cantSplit/>
          <w:trHeight w:hRule="exact" w:val="117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7A5DDA" w:rsidRDefault="007A5DDA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8FEA8" w14:textId="77777777" w:rsidR="007A5DDA" w:rsidRDefault="0097405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0A4EA9BD" w14:textId="77777777" w:rsidR="007A5DDA" w:rsidRDefault="0097405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 w14:textId="77777777" w:rsidR="007A5DDA" w:rsidRDefault="007A5DDA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8B74AE8" w14:textId="77777777" w:rsidR="007A5DDA" w:rsidRDefault="007A5DDA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37301CC" w14:textId="77777777" w:rsidR="007A5DDA" w:rsidRDefault="007A5DDA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FC47B83" w14:textId="77777777" w:rsidR="007A5DDA" w:rsidRDefault="007A5DDA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E6FCA6C" w14:textId="77777777" w:rsidR="007A5DDA" w:rsidRDefault="007A5DDA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D50C838" w14:textId="77777777" w:rsidR="007A5DDA" w:rsidRDefault="007A5DDA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A5DDA" w14:paraId="404FBCAE" w14:textId="77777777">
        <w:trPr>
          <w:cantSplit/>
          <w:trHeight w:hRule="exact" w:val="932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7A5DDA" w:rsidRDefault="007A5DDA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137F2" w14:textId="12BF0918" w:rsidR="007A5DDA" w:rsidRDefault="0097405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3F546B">
              <w:rPr>
                <w:rFonts w:ascii="宋体" w:hAnsi="宋体" w:cs="宋体" w:hint="eastAsia"/>
                <w:szCs w:val="21"/>
              </w:rPr>
              <w:t>语言：鸭子骑车记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数学</w:t>
            </w:r>
            <w:r>
              <w:rPr>
                <w:rFonts w:ascii="宋体" w:hAnsi="宋体" w:cs="宋体" w:hint="eastAsia"/>
                <w:szCs w:val="21"/>
              </w:rPr>
              <w:t>：小动物运动会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 w:rsidR="003F546B">
              <w:rPr>
                <w:rFonts w:ascii="宋体" w:hAnsi="宋体" w:cs="宋体" w:hint="eastAsia"/>
                <w:szCs w:val="21"/>
              </w:rPr>
              <w:t>体育：小鸭走</w:t>
            </w:r>
          </w:p>
          <w:p w14:paraId="71BCA52A" w14:textId="77777777" w:rsidR="007A5DDA" w:rsidRDefault="00974051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美术</w:t>
            </w:r>
            <w:r>
              <w:rPr>
                <w:rFonts w:ascii="宋体" w:hAnsi="宋体" w:cs="宋体" w:hint="eastAsia"/>
                <w:szCs w:val="21"/>
              </w:rPr>
              <w:t>：小鸡的聚会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</w:tr>
      <w:tr w:rsidR="007A5DDA" w14:paraId="2DD75B40" w14:textId="77777777">
        <w:trPr>
          <w:cantSplit/>
          <w:trHeight w:hRule="exact" w:val="2929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7A5DDA" w:rsidRDefault="00974051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7A5DDA" w:rsidRDefault="009740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“小小探索家”活动：</w:t>
            </w:r>
          </w:p>
          <w:p w14:paraId="6DABE970" w14:textId="77777777" w:rsidR="007A5DDA" w:rsidRDefault="009740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翻翻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趣味机器人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小小投篮手</w:t>
            </w:r>
          </w:p>
          <w:p w14:paraId="45693D34" w14:textId="77777777" w:rsidR="007A5DDA" w:rsidRDefault="009740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装饰小鸡小鸭的家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科学养殖：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可爱的小鸭</w:t>
            </w:r>
          </w:p>
          <w:p w14:paraId="0D48B237" w14:textId="77777777" w:rsidR="007A5DDA" w:rsidRDefault="009740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室《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鸡妈妈和鸡宝宝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77777777" w:rsidR="007A5DDA" w:rsidRDefault="009740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户外大课堂：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小小清理工</w:t>
            </w:r>
          </w:p>
        </w:tc>
      </w:tr>
    </w:tbl>
    <w:p w14:paraId="0D49CDEE" w14:textId="533EE72C" w:rsidR="007A5DDA" w:rsidRDefault="00974051">
      <w:pPr>
        <w:wordWrap w:val="0"/>
        <w:spacing w:line="360" w:lineRule="exact"/>
        <w:ind w:right="210" w:firstLineChars="2300" w:firstLine="483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08776A">
        <w:rPr>
          <w:rFonts w:ascii="宋体" w:hAnsi="宋体" w:hint="eastAsia"/>
          <w:u w:val="single"/>
        </w:rPr>
        <w:t>王洪燕</w:t>
      </w:r>
      <w:r>
        <w:rPr>
          <w:rFonts w:ascii="宋体" w:hAnsi="宋体" w:hint="eastAsia"/>
          <w:u w:val="single"/>
        </w:rPr>
        <w:t>、</w:t>
      </w:r>
      <w:r w:rsidR="0008776A">
        <w:rPr>
          <w:rFonts w:ascii="宋体" w:hAnsi="宋体" w:hint="eastAsia"/>
          <w:u w:val="single"/>
        </w:rPr>
        <w:t>赵梦娇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08776A">
        <w:rPr>
          <w:rFonts w:ascii="宋体" w:hAnsi="宋体" w:hint="eastAsia"/>
          <w:u w:val="single"/>
        </w:rPr>
        <w:t>王洪燕</w:t>
      </w:r>
    </w:p>
    <w:p w14:paraId="163A57B8" w14:textId="77777777" w:rsidR="007A5DDA" w:rsidRDefault="007A5DDA">
      <w:pPr>
        <w:spacing w:line="360" w:lineRule="exact"/>
        <w:ind w:right="210"/>
        <w:jc w:val="right"/>
        <w:rPr>
          <w:rFonts w:ascii="宋体" w:hAnsi="宋体"/>
          <w:u w:val="single"/>
        </w:rPr>
      </w:pPr>
    </w:p>
    <w:p w14:paraId="2C15AE0A" w14:textId="77777777" w:rsidR="007A5DDA" w:rsidRDefault="007A5DDA">
      <w:pPr>
        <w:spacing w:line="360" w:lineRule="exact"/>
        <w:ind w:right="210"/>
        <w:rPr>
          <w:rFonts w:ascii="宋体" w:hAnsi="宋体" w:cs="宋体"/>
          <w:color w:val="000000" w:themeColor="text1"/>
          <w:szCs w:val="21"/>
        </w:rPr>
      </w:pPr>
    </w:p>
    <w:sectPr w:rsidR="007A5DDA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AFBF" w14:textId="77777777" w:rsidR="00974051" w:rsidRDefault="00974051">
      <w:r>
        <w:separator/>
      </w:r>
    </w:p>
  </w:endnote>
  <w:endnote w:type="continuationSeparator" w:id="0">
    <w:p w14:paraId="70DE7D43" w14:textId="77777777" w:rsidR="00974051" w:rsidRDefault="0097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12F" w14:textId="77777777" w:rsidR="007A5DDA" w:rsidRDefault="007A5DD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98AB6" w14:textId="77777777" w:rsidR="00974051" w:rsidRDefault="00974051">
      <w:r>
        <w:separator/>
      </w:r>
    </w:p>
  </w:footnote>
  <w:footnote w:type="continuationSeparator" w:id="0">
    <w:p w14:paraId="67144CFD" w14:textId="77777777" w:rsidR="00974051" w:rsidRDefault="0097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76A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546B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5DDA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051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203D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63D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B0FF8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7EE088F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EE11E46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1E16F9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781B50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9F494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948D8C4-4097-44EF-AAFD-DD25202F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198</Words>
  <Characters>1129</Characters>
  <Application>Microsoft Office Word</Application>
  <DocSecurity>0</DocSecurity>
  <Lines>9</Lines>
  <Paragraphs>2</Paragraphs>
  <ScaleCrop>false</ScaleCrop>
  <Company>WWW.YlmF.CoM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60</cp:revision>
  <cp:lastPrinted>2025-03-09T23:55:00Z</cp:lastPrinted>
  <dcterms:created xsi:type="dcterms:W3CDTF">2022-03-08T05:37:00Z</dcterms:created>
  <dcterms:modified xsi:type="dcterms:W3CDTF">2025-04-26T23:58:00Z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