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330E1E">
      <w:pPr>
        <w:spacing w:line="360" w:lineRule="exact"/>
        <w:jc w:val="center"/>
        <w:rPr>
          <w:rFonts w:eastAsia="黑体"/>
          <w:b/>
          <w:bCs/>
          <w:color w:val="000000"/>
          <w:sz w:val="32"/>
        </w:rPr>
      </w:pPr>
      <w:r>
        <w:rPr>
          <w:rFonts w:hint="eastAsia" w:eastAsia="黑体"/>
          <w:b/>
          <w:bCs/>
          <w:color w:val="000000"/>
          <w:sz w:val="32"/>
        </w:rPr>
        <w:t>常州市新北区新桥街道中心幼儿园（滨江分园）日活动安排</w:t>
      </w:r>
    </w:p>
    <w:p w14:paraId="09B174BC">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4 </w:t>
      </w:r>
      <w:r>
        <w:rPr>
          <w:rFonts w:hint="eastAsia" w:ascii="宋体" w:hAnsi="宋体"/>
          <w:color w:val="000000"/>
        </w:rPr>
        <w:t xml:space="preserve">月 </w:t>
      </w:r>
      <w:r>
        <w:rPr>
          <w:rFonts w:hint="eastAsia" w:ascii="宋体" w:hAnsi="宋体"/>
          <w:color w:val="000000"/>
          <w:u w:val="single"/>
        </w:rPr>
        <w:t xml:space="preserve"> 2</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4</w:t>
      </w:r>
      <w:r>
        <w:rPr>
          <w:rFonts w:hint="eastAsia" w:ascii="宋体" w:hAnsi="宋体"/>
          <w:color w:val="000000"/>
        </w:rPr>
        <w:t xml:space="preserve">月 </w:t>
      </w:r>
      <w:r>
        <w:rPr>
          <w:rFonts w:hint="eastAsia" w:ascii="宋体" w:hAnsi="宋体"/>
          <w:color w:val="000000"/>
          <w:u w:val="single"/>
        </w:rPr>
        <w:t xml:space="preserve"> 30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5B45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77D80FFC">
            <w:pPr>
              <w:pStyle w:val="2"/>
              <w:spacing w:after="0" w:line="300" w:lineRule="exact"/>
              <w:rPr>
                <w:color w:val="000000"/>
                <w:kern w:val="2"/>
                <w:sz w:val="21"/>
                <w:szCs w:val="21"/>
              </w:rPr>
            </w:pPr>
            <w:r>
              <w:rPr>
                <w:rFonts w:hint="eastAsia"/>
                <w:color w:val="000000"/>
                <w:kern w:val="2"/>
                <w:sz w:val="21"/>
                <w:szCs w:val="21"/>
              </w:rPr>
              <w:t>本周主题：</w:t>
            </w:r>
          </w:p>
          <w:p w14:paraId="36EA1F86">
            <w:pPr>
              <w:pStyle w:val="2"/>
              <w:spacing w:after="0" w:line="290" w:lineRule="exact"/>
              <w:rPr>
                <w:rFonts w:asciiTheme="minorEastAsia" w:hAnsiTheme="minorEastAsia" w:eastAsiaTheme="minorEastAsia" w:cstheme="majorEastAsia"/>
                <w:b/>
                <w:kern w:val="2"/>
                <w:sz w:val="21"/>
                <w:szCs w:val="21"/>
              </w:rPr>
            </w:pPr>
            <w:r>
              <w:rPr>
                <w:rFonts w:hint="eastAsia"/>
                <w:b/>
                <w:bCs/>
                <w:color w:val="000000"/>
                <w:kern w:val="2"/>
                <w:sz w:val="21"/>
                <w:szCs w:val="21"/>
              </w:rPr>
              <w:t>能干的手（一）</w:t>
            </w:r>
          </w:p>
        </w:tc>
        <w:tc>
          <w:tcPr>
            <w:tcW w:w="8512" w:type="dxa"/>
            <w:tcBorders>
              <w:top w:val="single" w:color="auto" w:sz="4" w:space="0"/>
              <w:left w:val="single" w:color="auto" w:sz="4" w:space="0"/>
              <w:bottom w:val="single" w:color="auto" w:sz="4" w:space="0"/>
            </w:tcBorders>
          </w:tcPr>
          <w:p w14:paraId="4EC81D96">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19C556">
            <w:pPr>
              <w:spacing w:line="300" w:lineRule="exact"/>
              <w:ind w:firstLine="420" w:firstLineChars="200"/>
              <w:rPr>
                <w:rFonts w:asciiTheme="minorEastAsia" w:hAnsiTheme="minorEastAsia" w:eastAsiaTheme="minorEastAsia"/>
                <w:szCs w:val="21"/>
              </w:rPr>
            </w:pPr>
            <w:r>
              <w:rPr>
                <w:rFonts w:asciiTheme="minorEastAsia" w:hAnsiTheme="minorEastAsia" w:eastAsiaTheme="minorEastAsia"/>
                <w:color w:val="000000"/>
              </w:rPr>
              <w:t>每位幼儿心里都有一颗美丽的种子，他们每次都会用手中的画笔画出很多不同造型的人物。</w:t>
            </w:r>
            <w:r>
              <w:rPr>
                <w:rFonts w:hint="eastAsia" w:asciiTheme="minorEastAsia" w:hAnsiTheme="minorEastAsia" w:eastAsiaTheme="minorEastAsia"/>
                <w:color w:val="000000"/>
                <w:lang w:val="en-US" w:eastAsia="zh-CN"/>
              </w:rPr>
              <w:t>我们班的小朋友对于动手制作非常感兴趣</w:t>
            </w:r>
            <w:r>
              <w:rPr>
                <w:rFonts w:asciiTheme="minorEastAsia" w:hAnsiTheme="minorEastAsia" w:eastAsiaTheme="minorEastAsia"/>
                <w:color w:val="000000"/>
              </w:rPr>
              <w:t>，</w:t>
            </w:r>
            <w:r>
              <w:rPr>
                <w:rFonts w:hint="eastAsia" w:asciiTheme="minorEastAsia" w:hAnsiTheme="minorEastAsia" w:eastAsiaTheme="minorEastAsia"/>
                <w:color w:val="000000"/>
                <w:lang w:val="en-US" w:eastAsia="zh-CN"/>
              </w:rPr>
              <w:t>于是</w:t>
            </w:r>
            <w:r>
              <w:rPr>
                <w:rFonts w:hint="eastAsia" w:asciiTheme="minorEastAsia" w:hAnsiTheme="minorEastAsia" w:eastAsiaTheme="minorEastAsia"/>
                <w:color w:val="000000"/>
              </w:rPr>
              <w:t>结合我园特色</w:t>
            </w:r>
            <w:r>
              <w:rPr>
                <w:rFonts w:asciiTheme="minorEastAsia" w:hAnsiTheme="minorEastAsia" w:eastAsiaTheme="minorEastAsia"/>
                <w:color w:val="000000"/>
              </w:rPr>
              <w:t>巧手节我们将以“我是小小设计师”的主题为切入点，引导幼儿深入地了解自己的手和同伴的手，在我们班级有</w:t>
            </w:r>
            <w:r>
              <w:rPr>
                <w:rFonts w:hint="eastAsia" w:asciiTheme="minorEastAsia" w:hAnsiTheme="minorEastAsia" w:eastAsiaTheme="minorEastAsia"/>
                <w:color w:val="000000"/>
                <w:lang w:val="en-US" w:eastAsia="zh-CN"/>
              </w:rPr>
              <w:t>23个小朋友对于手有了解</w:t>
            </w:r>
            <w:r>
              <w:rPr>
                <w:rFonts w:hint="eastAsia" w:asciiTheme="minorEastAsia" w:hAnsiTheme="minorEastAsia" w:eastAsiaTheme="minorEastAsia"/>
                <w:color w:val="000000"/>
              </w:rPr>
              <w:t>，有15名幼儿</w:t>
            </w:r>
            <w:r>
              <w:rPr>
                <w:rFonts w:hint="eastAsia" w:asciiTheme="minorEastAsia" w:hAnsiTheme="minorEastAsia" w:eastAsiaTheme="minorEastAsia"/>
                <w:color w:val="000000"/>
                <w:lang w:val="en-US" w:eastAsia="zh-CN"/>
              </w:rPr>
              <w:t>喜欢用小手做作品</w:t>
            </w:r>
            <w:r>
              <w:rPr>
                <w:rFonts w:hint="eastAsia" w:asciiTheme="minorEastAsia" w:hAnsiTheme="minorEastAsia" w:eastAsiaTheme="minorEastAsia"/>
                <w:color w:val="000000"/>
              </w:rPr>
              <w:t>，有2</w:t>
            </w:r>
            <w:r>
              <w:rPr>
                <w:rFonts w:hint="eastAsia" w:asciiTheme="minorEastAsia" w:hAnsiTheme="minorEastAsia" w:eastAsiaTheme="minorEastAsia"/>
                <w:color w:val="000000"/>
                <w:lang w:val="en-US" w:eastAsia="zh-CN"/>
              </w:rPr>
              <w:t>0</w:t>
            </w:r>
            <w:r>
              <w:rPr>
                <w:rFonts w:hint="eastAsia" w:asciiTheme="minorEastAsia" w:hAnsiTheme="minorEastAsia" w:eastAsiaTheme="minorEastAsia"/>
                <w:color w:val="000000"/>
              </w:rPr>
              <w:t>名幼儿乐意探索手的秘密及作用，</w:t>
            </w:r>
            <w:r>
              <w:rPr>
                <w:rFonts w:asciiTheme="minorEastAsia" w:hAnsiTheme="minorEastAsia" w:eastAsiaTheme="minorEastAsia"/>
                <w:color w:val="000000"/>
              </w:rPr>
              <w:t>因此我们</w:t>
            </w:r>
            <w: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541B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14:paraId="727D3DC7">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49B7FF3E">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3278EF08">
            <w:pPr>
              <w:spacing w:line="380" w:lineRule="exact"/>
              <w:rPr>
                <w:rFonts w:cs="Tahoma" w:asciiTheme="minorEastAsia" w:hAnsiTheme="minorEastAsia" w:eastAsiaTheme="minorEastAsia"/>
                <w:kern w:val="0"/>
                <w:szCs w:val="21"/>
              </w:rPr>
            </w:pPr>
            <w:r>
              <w:rPr>
                <w:rFonts w:hint="eastAsia" w:asciiTheme="minorEastAsia" w:hAnsiTheme="minorEastAsia" w:eastAsiaTheme="minorEastAsia"/>
                <w:szCs w:val="21"/>
              </w:rPr>
              <w:t>1.</w:t>
            </w:r>
            <w:r>
              <w:rPr>
                <w:rFonts w:hint="eastAsia" w:asciiTheme="minorEastAsia" w:hAnsiTheme="minorEastAsia" w:eastAsiaTheme="minorEastAsia"/>
              </w:rPr>
              <w:t>在了解手的不同特征基础上，知道手的作用。</w:t>
            </w:r>
          </w:p>
          <w:p w14:paraId="347A54FE">
            <w:pPr>
              <w:spacing w:line="300" w:lineRule="exact"/>
              <w:jc w:val="left"/>
              <w:rPr>
                <w:rFonts w:cs="宋体" w:asciiTheme="minorEastAsia" w:hAnsiTheme="minorEastAsia" w:eastAsiaTheme="minorEastAsia"/>
                <w:bCs/>
                <w:color w:val="000000"/>
                <w:szCs w:val="21"/>
              </w:rPr>
            </w:pPr>
            <w:r>
              <w:rPr>
                <w:rFonts w:hint="eastAsia" w:cs="Tahoma" w:asciiTheme="minorEastAsia" w:hAnsiTheme="minorEastAsia" w:eastAsiaTheme="minorEastAsia"/>
                <w:kern w:val="0"/>
                <w:szCs w:val="21"/>
              </w:rPr>
              <w:t>2.通过</w:t>
            </w:r>
            <w:r>
              <w:rPr>
                <w:rFonts w:hint="eastAsia" w:asciiTheme="minorEastAsia" w:hAnsiTheme="minorEastAsia" w:eastAsiaTheme="minorEastAsia"/>
              </w:rPr>
              <w:t>多途径了解手的能干，获取有用的信息，扩展已有经验。</w:t>
            </w:r>
          </w:p>
        </w:tc>
      </w:tr>
      <w:tr w14:paraId="67488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3BCF1B09">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134CF646">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eastAsia="zh-Hans"/>
                <w14:textFill>
                  <w14:solidFill>
                    <w14:schemeClr w14:val="tx1"/>
                  </w14:solidFill>
                </w14:textFill>
              </w:rPr>
              <w:t>环境</w:t>
            </w:r>
            <w:r>
              <w:rPr>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0A909248">
            <w:pPr>
              <w:spacing w:line="300" w:lineRule="exact"/>
              <w:jc w:val="left"/>
              <w:rPr>
                <w:rFonts w:asciiTheme="minorEastAsia" w:hAnsiTheme="minorEastAsia" w:eastAsiaTheme="minorEastAsia"/>
                <w:color w:val="000000"/>
                <w:szCs w:val="21"/>
              </w:rPr>
            </w:pPr>
            <w:r>
              <w:rPr>
                <w:rFonts w:hint="eastAsia"/>
                <w:color w:val="000000" w:themeColor="text1"/>
                <w:szCs w:val="21"/>
                <w14:textFill>
                  <w14:solidFill>
                    <w14:schemeClr w14:val="tx1"/>
                  </w14:solidFill>
                </w14:textFill>
              </w:rPr>
              <w:t>2.区域环境：</w:t>
            </w:r>
            <w:r>
              <w:t>美工区</w:t>
            </w:r>
            <w:r>
              <w:rPr>
                <w:rFonts w:hint="eastAsia"/>
              </w:rPr>
              <w:t>投放</w:t>
            </w:r>
            <w:r>
              <w:t>白纸、彩纸、彩泥、手型变化的图片等多种材料，引导幼儿进行有关小手变变变的创作；阅读有关小手的书籍；</w:t>
            </w:r>
            <w:r>
              <w:rPr>
                <w:rFonts w:hint="eastAsia"/>
                <w:color w:val="000000" w:themeColor="text1"/>
                <w:szCs w:val="21"/>
                <w14:textFill>
                  <w14:solidFill>
                    <w14:schemeClr w14:val="tx1"/>
                  </w14:solidFill>
                </w14:textFill>
              </w:rPr>
              <w:t>益智区投放</w:t>
            </w:r>
            <w:r>
              <w:rPr>
                <w:rFonts w:hint="eastAsia"/>
                <w:color w:val="000000" w:themeColor="text1"/>
                <w:szCs w:val="21"/>
                <w:lang w:val="en-US" w:eastAsia="zh-CN"/>
                <w14:textFill>
                  <w14:solidFill>
                    <w14:schemeClr w14:val="tx1"/>
                  </w14:solidFill>
                </w14:textFill>
              </w:rPr>
              <w:t>亿童玩具、</w:t>
            </w:r>
            <w:r>
              <w:rPr>
                <w:rFonts w:hint="eastAsia"/>
                <w:color w:val="000000" w:themeColor="text1"/>
                <w:szCs w:val="21"/>
                <w14:textFill>
                  <w14:solidFill>
                    <w14:schemeClr w14:val="tx1"/>
                  </w14:solidFill>
                </w14:textFill>
              </w:rPr>
              <w:t>小手变型</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井字</w:t>
            </w:r>
            <w:r>
              <w:rPr>
                <w:rFonts w:hint="eastAsia"/>
                <w:color w:val="000000" w:themeColor="text1"/>
                <w:szCs w:val="21"/>
                <w14:textFill>
                  <w14:solidFill>
                    <w14:schemeClr w14:val="tx1"/>
                  </w14:solidFill>
                </w14:textFill>
              </w:rPr>
              <w:t>棋、七巧板、俄罗斯方块等</w:t>
            </w:r>
            <w:r>
              <w:rPr>
                <w:color w:val="000000" w:themeColor="text1"/>
                <w:szCs w:val="21"/>
                <w14:textFill>
                  <w14:solidFill>
                    <w14:schemeClr w14:val="tx1"/>
                  </w14:solidFill>
                </w14:textFill>
              </w:rPr>
              <w:t>，</w:t>
            </w:r>
            <w:r>
              <w:rPr>
                <w:rFonts w:hint="eastAsia"/>
                <w:color w:val="000000" w:themeColor="text1"/>
                <w:szCs w:val="21"/>
                <w:lang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w:t>
            </w:r>
            <w:r>
              <w:rPr>
                <w:rFonts w:asciiTheme="minorEastAsia" w:hAnsiTheme="minorEastAsia" w:eastAsiaTheme="minorEastAsia"/>
                <w:color w:val="000000"/>
                <w:szCs w:val="21"/>
              </w:rPr>
              <w:t xml:space="preserve"> </w:t>
            </w:r>
          </w:p>
        </w:tc>
      </w:tr>
      <w:tr w14:paraId="11CC6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377" w:type="dxa"/>
            <w:gridSpan w:val="2"/>
            <w:tcBorders>
              <w:top w:val="single" w:color="auto" w:sz="4" w:space="0"/>
              <w:bottom w:val="single" w:color="auto" w:sz="4" w:space="0"/>
              <w:right w:val="single" w:color="auto" w:sz="4" w:space="0"/>
            </w:tcBorders>
            <w:vAlign w:val="center"/>
          </w:tcPr>
          <w:p w14:paraId="644EA61C">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14:paraId="38475F42">
            <w:pPr>
              <w:spacing w:line="280" w:lineRule="exact"/>
              <w:rPr>
                <w:rFonts w:ascii="宋体" w:hAnsi="宋体"/>
                <w:szCs w:val="21"/>
              </w:rPr>
            </w:pPr>
            <w:r>
              <w:rPr>
                <w:rFonts w:hint="eastAsia" w:ascii="宋体" w:hAnsi="宋体"/>
                <w:szCs w:val="21"/>
              </w:rPr>
              <w:t>1.能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251E2DB6">
            <w:pPr>
              <w:spacing w:line="300" w:lineRule="exact"/>
              <w:rPr>
                <w:rFonts w:asciiTheme="minorEastAsia" w:hAnsiTheme="minorEastAsia" w:eastAsiaTheme="minorEastAsia"/>
                <w:color w:val="000000"/>
                <w:szCs w:val="21"/>
              </w:rPr>
            </w:pPr>
            <w:r>
              <w:rPr>
                <w:rFonts w:hint="eastAsia" w:ascii="宋体" w:hAnsi="宋体"/>
                <w:szCs w:val="21"/>
              </w:rPr>
              <w:t>2.天气越来越热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267B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1" w:hRule="exact"/>
        </w:trPr>
        <w:tc>
          <w:tcPr>
            <w:tcW w:w="434" w:type="dxa"/>
            <w:vMerge w:val="restart"/>
            <w:tcBorders>
              <w:top w:val="single" w:color="auto" w:sz="4" w:space="0"/>
              <w:right w:val="single" w:color="auto" w:sz="4" w:space="0"/>
            </w:tcBorders>
            <w:vAlign w:val="center"/>
          </w:tcPr>
          <w:p w14:paraId="693B43D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1A6E3F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84C93C">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328CD5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7F5AC544">
            <w:pPr>
              <w:spacing w:line="300" w:lineRule="exact"/>
            </w:pPr>
            <w:r>
              <w:rPr>
                <w:rFonts w:hint="eastAsia"/>
              </w:rPr>
              <w:t>1. 建构区：雪花片建构—</w:t>
            </w:r>
            <w:r>
              <w:rPr>
                <w:rFonts w:hint="eastAsia"/>
                <w:lang w:val="en-US" w:eastAsia="zh-CN"/>
              </w:rPr>
              <w:t>教学楼、体育馆</w:t>
            </w:r>
            <w:r>
              <w:rPr>
                <w:rFonts w:hint="eastAsia"/>
              </w:rPr>
              <w:t>、积木建构---</w:t>
            </w:r>
            <w:r>
              <w:rPr>
                <w:rFonts w:hint="eastAsia"/>
                <w:lang w:val="en-US" w:eastAsia="zh-CN"/>
              </w:rPr>
              <w:t>我设计的小学</w:t>
            </w:r>
            <w:r>
              <w:rPr>
                <w:rFonts w:hint="eastAsia"/>
              </w:rPr>
              <w:t>等；</w:t>
            </w:r>
          </w:p>
          <w:p w14:paraId="584EBE4F">
            <w:pPr>
              <w:spacing w:line="300" w:lineRule="exact"/>
            </w:pPr>
            <w:r>
              <w:rPr>
                <w:rFonts w:hint="eastAsia"/>
              </w:rPr>
              <w:t>2. 阅读区：绘本阅读、</w:t>
            </w:r>
            <w:r>
              <w:rPr>
                <w:rFonts w:hint="eastAsia"/>
                <w:lang w:val="en-US" w:eastAsia="zh-CN"/>
              </w:rPr>
              <w:t>自制图书</w:t>
            </w:r>
            <w:r>
              <w:rPr>
                <w:rFonts w:hint="eastAsia"/>
              </w:rPr>
              <w:t>等；</w:t>
            </w:r>
          </w:p>
          <w:p w14:paraId="5FE7B93C">
            <w:pPr>
              <w:spacing w:line="300" w:lineRule="exact"/>
            </w:pPr>
            <w:r>
              <w:rPr>
                <w:rFonts w:hint="eastAsia"/>
              </w:rPr>
              <w:t>3. 美</w:t>
            </w:r>
            <w:r>
              <w:rPr>
                <w:rFonts w:hint="eastAsia"/>
                <w:szCs w:val="21"/>
              </w:rPr>
              <w:t>工区：线描画：我的手、手工制作：手套等</w:t>
            </w:r>
            <w:r>
              <w:rPr>
                <w:rFonts w:hint="eastAsia"/>
              </w:rPr>
              <w:t>；</w:t>
            </w:r>
          </w:p>
          <w:p w14:paraId="57BA1926">
            <w:pPr>
              <w:spacing w:line="300" w:lineRule="exact"/>
              <w:rPr>
                <w:szCs w:val="21"/>
              </w:rPr>
            </w:pPr>
            <w:r>
              <w:rPr>
                <w:rFonts w:hint="eastAsia"/>
              </w:rPr>
              <w:t>4. 益智区：</w:t>
            </w:r>
            <w:r>
              <w:rPr>
                <w:rFonts w:hint="eastAsia"/>
                <w:szCs w:val="21"/>
                <w:lang w:val="en-US" w:eastAsia="zh-CN"/>
              </w:rPr>
              <w:t>四字棋</w:t>
            </w:r>
            <w:r>
              <w:rPr>
                <w:rFonts w:hint="eastAsia"/>
                <w:szCs w:val="21"/>
                <w:lang w:eastAsia="zh-Hans"/>
              </w:rPr>
              <w:t>、</w:t>
            </w:r>
            <w:r>
              <w:rPr>
                <w:rFonts w:hint="eastAsia" w:ascii="宋体" w:hAnsi="宋体" w:cs="宋体"/>
                <w:szCs w:val="21"/>
              </w:rPr>
              <w:t>投放8的分解组成卡片</w:t>
            </w:r>
            <w:r>
              <w:rPr>
                <w:rFonts w:hint="eastAsia"/>
                <w:szCs w:val="21"/>
              </w:rPr>
              <w:t>等；</w:t>
            </w:r>
          </w:p>
          <w:p w14:paraId="1963A54B">
            <w:pPr>
              <w:spacing w:line="300" w:lineRule="exact"/>
            </w:pPr>
            <w:r>
              <w:rPr>
                <w:rFonts w:hint="eastAsia"/>
              </w:rPr>
              <w:t>5. 万</w:t>
            </w:r>
            <w:r>
              <w:rPr>
                <w:rFonts w:hint="eastAsia"/>
                <w:szCs w:val="21"/>
              </w:rPr>
              <w:t>能工匠区：教学楼、</w:t>
            </w:r>
            <w:r>
              <w:rPr>
                <w:rFonts w:hint="eastAsia"/>
                <w:szCs w:val="21"/>
                <w:lang w:val="en-US" w:eastAsia="zh-CN"/>
              </w:rPr>
              <w:t>升旗台</w:t>
            </w:r>
            <w:r>
              <w:rPr>
                <w:rFonts w:hint="eastAsia"/>
                <w:szCs w:val="21"/>
              </w:rPr>
              <w:t>、操场等</w:t>
            </w:r>
            <w:r>
              <w:rPr>
                <w:rFonts w:hint="eastAsia"/>
              </w:rPr>
              <w:t>；</w:t>
            </w:r>
          </w:p>
          <w:p w14:paraId="1EC8E399">
            <w:pPr>
              <w:spacing w:line="300" w:lineRule="exact"/>
              <w:rPr>
                <w:szCs w:val="21"/>
              </w:rPr>
            </w:pPr>
            <w:r>
              <w:rPr>
                <w:rFonts w:hint="eastAsia"/>
              </w:rPr>
              <w:t>6.科探区：</w:t>
            </w:r>
            <w:r>
              <w:rPr>
                <w:rFonts w:hint="eastAsia"/>
                <w:lang w:val="en-US" w:eastAsia="zh-CN"/>
              </w:rPr>
              <w:t>制作彩虹小实验、电路实验</w:t>
            </w:r>
            <w:r>
              <w:rPr>
                <w:rFonts w:hint="eastAsia"/>
              </w:rPr>
              <w:t>等</w:t>
            </w:r>
            <w:r>
              <w:rPr>
                <w:rFonts w:hint="eastAsia"/>
                <w:szCs w:val="21"/>
              </w:rPr>
              <w:t xml:space="preserve">。 </w:t>
            </w:r>
            <w:bookmarkStart w:id="0" w:name="_GoBack"/>
            <w:bookmarkEnd w:id="0"/>
          </w:p>
          <w:p w14:paraId="1BD024A6">
            <w:pPr>
              <w:spacing w:line="300" w:lineRule="exact"/>
              <w:rPr>
                <w:szCs w:val="21"/>
              </w:rPr>
            </w:pPr>
            <w:r>
              <w:rPr>
                <w:rFonts w:hint="eastAsia"/>
                <w:szCs w:val="21"/>
              </w:rPr>
              <w:t>指导要点：</w:t>
            </w:r>
          </w:p>
          <w:p w14:paraId="6A610148">
            <w:pPr>
              <w:spacing w:line="300" w:lineRule="exact"/>
              <w:rPr>
                <w:rFonts w:asciiTheme="minorEastAsia" w:hAnsiTheme="minorEastAsia" w:eastAsiaTheme="minorEastAsia"/>
                <w:color w:val="FF0000"/>
                <w:szCs w:val="21"/>
              </w:rPr>
            </w:pPr>
            <w:r>
              <w:rPr>
                <w:rFonts w:hint="eastAsia" w:ascii="Times New Roman" w:hAnsi="Times New Roman" w:cs="Times New Roman"/>
                <w:szCs w:val="21"/>
                <w:lang w:val="en-US" w:eastAsia="zh-CN"/>
              </w:rPr>
              <w:t>关注要点：张老师：游戏时的安全，同伴之间的友好相处。宗老师：游戏结束后区域中材料的整理情况。</w:t>
            </w:r>
          </w:p>
        </w:tc>
      </w:tr>
      <w:tr w14:paraId="076DC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exact"/>
        </w:trPr>
        <w:tc>
          <w:tcPr>
            <w:tcW w:w="434" w:type="dxa"/>
            <w:vMerge w:val="continue"/>
            <w:tcBorders>
              <w:right w:val="single" w:color="auto" w:sz="4" w:space="0"/>
            </w:tcBorders>
            <w:vAlign w:val="center"/>
          </w:tcPr>
          <w:p w14:paraId="59D351EF">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FB272D">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301AABA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A3842B9">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ascii="宋体" w:hAnsi="宋体"/>
                <w:szCs w:val="21"/>
              </w:rPr>
              <w:t>有趣的滑滑梯；大型攀爬架；滚滚乐；好玩的小车：越过障碍物；</w:t>
            </w:r>
          </w:p>
          <w:p w14:paraId="2B645BE5">
            <w:pPr>
              <w:spacing w:line="300" w:lineRule="exact"/>
              <w:rPr>
                <w:rFonts w:ascii="宋体" w:hAnsi="宋体"/>
                <w:szCs w:val="21"/>
              </w:rPr>
            </w:pPr>
            <w:r>
              <w:rPr>
                <w:rFonts w:ascii="宋体" w:hAnsi="宋体"/>
                <w:szCs w:val="21"/>
              </w:rPr>
              <w:t>滚轮胎；大型亿童玩具；小小攀爬架；彩虹伞；拍皮球；过独木桥。</w:t>
            </w:r>
          </w:p>
          <w:p w14:paraId="44262BDE">
            <w:pPr>
              <w:pStyle w:val="8"/>
              <w:shd w:val="clear" w:color="auto" w:fill="FFFFFF"/>
              <w:spacing w:before="0" w:beforeAutospacing="0" w:after="0" w:afterAutospacing="0" w:line="300" w:lineRule="exact"/>
              <w:jc w:val="both"/>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14:paraId="0A8B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exact"/>
        </w:trPr>
        <w:tc>
          <w:tcPr>
            <w:tcW w:w="434" w:type="dxa"/>
            <w:vMerge w:val="continue"/>
            <w:tcBorders>
              <w:bottom w:val="single" w:color="auto" w:sz="4" w:space="0"/>
              <w:right w:val="single" w:color="auto" w:sz="4" w:space="0"/>
            </w:tcBorders>
            <w:vAlign w:val="center"/>
          </w:tcPr>
          <w:p w14:paraId="1AABD7D3">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4D83676F">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4523E67D">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0839B39">
            <w:pPr>
              <w:numPr>
                <w:ilvl w:val="0"/>
                <w:numId w:val="1"/>
              </w:numPr>
              <w:tabs>
                <w:tab w:val="left" w:pos="267"/>
                <w:tab w:val="center" w:pos="839"/>
                <w:tab w:val="clear" w:pos="312"/>
              </w:tabs>
              <w:spacing w:line="290" w:lineRule="exact"/>
              <w:jc w:val="left"/>
              <w:rPr>
                <w:rFonts w:hint="eastAsia"/>
                <w:szCs w:val="21"/>
                <w:lang w:val="en-US" w:eastAsia="zh-CN"/>
              </w:rPr>
            </w:pPr>
            <w:r>
              <w:rPr>
                <w:rFonts w:hint="eastAsia"/>
                <w:szCs w:val="21"/>
              </w:rPr>
              <w:t>综合：不同职业的手</w:t>
            </w:r>
            <w:r>
              <w:rPr>
                <w:szCs w:val="21"/>
              </w:rPr>
              <w:t xml:space="preserve"> </w:t>
            </w:r>
            <w:r>
              <w:rPr>
                <w:rFonts w:hint="eastAsia"/>
                <w:szCs w:val="21"/>
                <w:lang w:val="en-US" w:eastAsia="zh-CN"/>
              </w:rPr>
              <w:t xml:space="preserve">  </w:t>
            </w:r>
            <w:r>
              <w:rPr>
                <w:rFonts w:hint="eastAsia" w:ascii="宋体" w:hAnsi="宋体"/>
              </w:rPr>
              <w:t xml:space="preserve"> 2.</w:t>
            </w:r>
            <w:r>
              <w:rPr>
                <w:rFonts w:hint="eastAsia"/>
                <w:szCs w:val="21"/>
              </w:rPr>
              <w:t>谈话：我的毕业作品</w:t>
            </w:r>
            <w:r>
              <w:rPr>
                <w:rFonts w:ascii="宋体" w:hAnsi="宋体"/>
              </w:rPr>
              <w:t xml:space="preserve"> </w:t>
            </w:r>
            <w:r>
              <w:rPr>
                <w:rFonts w:hint="eastAsia"/>
                <w:szCs w:val="21"/>
              </w:rPr>
              <w:t xml:space="preserve"> 3.</w:t>
            </w:r>
            <w:r>
              <w:rPr>
                <w:rFonts w:hint="eastAsia"/>
                <w:szCs w:val="21"/>
                <w:lang w:val="en-US" w:eastAsia="zh-CN"/>
              </w:rPr>
              <w:t>数学：8的分合(一）</w:t>
            </w:r>
            <w:r>
              <w:rPr>
                <w:rFonts w:hint="eastAsia"/>
                <w:szCs w:val="21"/>
              </w:rPr>
              <w:t xml:space="preserve"> </w:t>
            </w:r>
            <w:r>
              <w:rPr>
                <w:rFonts w:hint="eastAsia"/>
                <w:szCs w:val="21"/>
                <w:lang w:val="en-US" w:eastAsia="zh-CN"/>
              </w:rPr>
              <w:t xml:space="preserve"> </w:t>
            </w:r>
          </w:p>
          <w:p w14:paraId="0D4E2919">
            <w:pPr>
              <w:numPr>
                <w:ilvl w:val="0"/>
                <w:numId w:val="2"/>
              </w:numPr>
              <w:tabs>
                <w:tab w:val="left" w:pos="267"/>
                <w:tab w:val="center" w:pos="839"/>
              </w:tabs>
              <w:spacing w:line="290" w:lineRule="exact"/>
              <w:jc w:val="left"/>
              <w:rPr>
                <w:rFonts w:hint="default" w:eastAsia="宋体" w:cs="宋体" w:asciiTheme="minorEastAsia" w:hAnsiTheme="minorEastAsia"/>
                <w:kern w:val="0"/>
                <w:szCs w:val="21"/>
                <w:lang w:val="en-US" w:eastAsia="zh-CN"/>
              </w:rPr>
            </w:pPr>
            <w:r>
              <w:rPr>
                <w:rFonts w:hint="eastAsia" w:ascii="宋体" w:hAnsi="宋体"/>
                <w:szCs w:val="21"/>
              </w:rPr>
              <w:t>语言：</w:t>
            </w:r>
            <w:r>
              <w:rPr>
                <w:rFonts w:hint="eastAsia"/>
              </w:rPr>
              <w:t>手的故事</w:t>
            </w:r>
            <w:r>
              <w:rPr>
                <w:rFonts w:hint="eastAsia"/>
                <w:lang w:val="en-US" w:eastAsia="zh-CN"/>
              </w:rPr>
              <w:t xml:space="preserve">  </w:t>
            </w:r>
          </w:p>
        </w:tc>
      </w:tr>
      <w:tr w14:paraId="553DF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exact"/>
        </w:trPr>
        <w:tc>
          <w:tcPr>
            <w:tcW w:w="434" w:type="dxa"/>
            <w:vMerge w:val="restart"/>
            <w:tcBorders>
              <w:top w:val="single" w:color="auto" w:sz="4" w:space="0"/>
              <w:right w:val="single" w:color="auto" w:sz="4" w:space="0"/>
            </w:tcBorders>
            <w:vAlign w:val="center"/>
          </w:tcPr>
          <w:p w14:paraId="1E68BD99">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333E5BAB">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77C0BC45">
            <w:pPr>
              <w:numPr>
                <w:ilvl w:val="0"/>
                <w:numId w:val="3"/>
              </w:numPr>
              <w:tabs>
                <w:tab w:val="left" w:pos="267"/>
                <w:tab w:val="center" w:pos="839"/>
                <w:tab w:val="clear" w:pos="312"/>
              </w:tabs>
              <w:spacing w:line="290" w:lineRule="exact"/>
              <w:jc w:val="left"/>
              <w:rPr>
                <w:rFonts w:hint="eastAsia"/>
                <w:szCs w:val="21"/>
                <w:lang w:val="en-US" w:eastAsia="zh-CN"/>
              </w:rPr>
            </w:pPr>
            <w:r>
              <w:rPr>
                <w:rFonts w:hint="eastAsia"/>
                <w:szCs w:val="21"/>
              </w:rPr>
              <w:t>体育：开合跳</w:t>
            </w:r>
            <w:r>
              <w:rPr>
                <w:rFonts w:hint="eastAsia"/>
                <w:color w:val="000000"/>
                <w:kern w:val="0"/>
                <w:szCs w:val="21"/>
                <w:lang w:val="en-US" w:eastAsia="zh-CN"/>
              </w:rPr>
              <w:t xml:space="preserve"> </w:t>
            </w:r>
            <w:r>
              <w:rPr>
                <w:rFonts w:hint="eastAsia"/>
                <w:color w:val="000000"/>
                <w:kern w:val="0"/>
                <w:szCs w:val="21"/>
              </w:rPr>
              <w:t xml:space="preserve"> </w:t>
            </w:r>
            <w:r>
              <w:rPr>
                <w:rFonts w:hint="eastAsia"/>
                <w:color w:val="000000"/>
                <w:kern w:val="0"/>
                <w:szCs w:val="21"/>
                <w:lang w:val="en-US" w:eastAsia="zh-CN"/>
              </w:rPr>
              <w:t xml:space="preserve">        </w:t>
            </w:r>
            <w:r>
              <w:rPr>
                <w:rFonts w:hint="eastAsia"/>
                <w:color w:val="000000"/>
                <w:szCs w:val="21"/>
              </w:rPr>
              <w:t>2.</w:t>
            </w:r>
            <w:r>
              <w:rPr>
                <w:rFonts w:hint="eastAsia"/>
                <w:szCs w:val="21"/>
              </w:rPr>
              <w:t>音乐：左手右手</w:t>
            </w:r>
            <w:r>
              <w:rPr>
                <w:rFonts w:hint="eastAsia"/>
                <w:lang w:val="en-US" w:eastAsia="zh-CN"/>
              </w:rPr>
              <w:t xml:space="preserve">  </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3.</w:t>
            </w:r>
            <w:r>
              <w:rPr>
                <w:szCs w:val="21"/>
              </w:rPr>
              <w:t xml:space="preserve"> </w:t>
            </w:r>
            <w:r>
              <w:rPr>
                <w:rFonts w:hint="eastAsia"/>
                <w:szCs w:val="21"/>
                <w:lang w:val="en-US" w:eastAsia="zh-CN"/>
              </w:rPr>
              <w:t xml:space="preserve">数学：8的分合(二） </w:t>
            </w:r>
          </w:p>
          <w:p w14:paraId="7A4F74BA">
            <w:pPr>
              <w:numPr>
                <w:ilvl w:val="0"/>
                <w:numId w:val="0"/>
              </w:numPr>
              <w:tabs>
                <w:tab w:val="left" w:pos="267"/>
                <w:tab w:val="center" w:pos="839"/>
              </w:tabs>
              <w:spacing w:line="290" w:lineRule="exact"/>
              <w:ind w:leftChars="0"/>
              <w:jc w:val="left"/>
              <w:rPr>
                <w:rFonts w:hint="eastAsia" w:eastAsia="宋体" w:asciiTheme="minorEastAsia" w:hAnsiTheme="minorEastAsia"/>
                <w:szCs w:val="21"/>
                <w:lang w:val="en-US" w:eastAsia="zh-CN"/>
              </w:rPr>
            </w:pPr>
            <w:r>
              <w:rPr>
                <w:rFonts w:hint="eastAsia"/>
                <w:szCs w:val="21"/>
                <w:lang w:val="en-US" w:eastAsia="zh-CN"/>
              </w:rPr>
              <w:t>4.</w:t>
            </w:r>
            <w:r>
              <w:rPr>
                <w:rFonts w:hint="eastAsia"/>
                <w:color w:val="000000"/>
                <w:kern w:val="0"/>
                <w:szCs w:val="21"/>
              </w:rPr>
              <w:t>科学：我的手和同伴手</w:t>
            </w:r>
          </w:p>
        </w:tc>
      </w:tr>
      <w:tr w14:paraId="1CCA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9" w:hRule="exact"/>
        </w:trPr>
        <w:tc>
          <w:tcPr>
            <w:tcW w:w="434" w:type="dxa"/>
            <w:vMerge w:val="continue"/>
            <w:tcBorders>
              <w:right w:val="single" w:color="auto" w:sz="4" w:space="0"/>
            </w:tcBorders>
            <w:vAlign w:val="center"/>
          </w:tcPr>
          <w:p w14:paraId="45AB058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D0081A8">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277AF3E8">
            <w:pPr>
              <w:tabs>
                <w:tab w:val="left" w:pos="267"/>
                <w:tab w:val="center" w:pos="839"/>
              </w:tabs>
              <w:spacing w:line="300" w:lineRule="exact"/>
              <w:jc w:val="left"/>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“快乐小玩家”游戏</w:t>
            </w:r>
            <w:r>
              <w:rPr>
                <w:rFonts w:ascii="宋体" w:hAnsi="宋体" w:cs="宋体"/>
                <w:kern w:val="0"/>
                <w:szCs w:val="21"/>
              </w:rPr>
              <w:t>：享科探：</w:t>
            </w:r>
            <w:r>
              <w:rPr>
                <w:rFonts w:hint="eastAsia" w:ascii="宋体" w:hAnsi="宋体" w:cs="宋体"/>
                <w:kern w:val="0"/>
                <w:szCs w:val="21"/>
                <w:lang w:val="en-US" w:eastAsia="zh-CN"/>
              </w:rPr>
              <w:t>电路游戏</w:t>
            </w:r>
            <w:r>
              <w:rPr>
                <w:rFonts w:hint="eastAsia" w:ascii="宋体" w:hAnsi="宋体" w:cs="宋体"/>
                <w:kern w:val="0"/>
                <w:szCs w:val="21"/>
              </w:rPr>
              <w:t>；</w:t>
            </w:r>
            <w:r>
              <w:rPr>
                <w:rFonts w:ascii="宋体" w:hAnsi="宋体" w:cs="宋体"/>
                <w:kern w:val="0"/>
                <w:szCs w:val="21"/>
              </w:rPr>
              <w:t>乐运动</w:t>
            </w:r>
            <w:r>
              <w:rPr>
                <w:rFonts w:hint="eastAsia" w:ascii="宋体" w:hAnsi="宋体" w:cs="宋体"/>
                <w:kern w:val="0"/>
                <w:szCs w:val="21"/>
              </w:rPr>
              <w:t>：</w:t>
            </w:r>
            <w:r>
              <w:rPr>
                <w:rFonts w:hint="eastAsia" w:ascii="宋体" w:hAnsi="宋体" w:cs="宋体"/>
                <w:kern w:val="0"/>
                <w:szCs w:val="21"/>
                <w:lang w:val="en-US" w:eastAsia="zh-CN"/>
              </w:rPr>
              <w:t>跑酷</w:t>
            </w:r>
          </w:p>
          <w:p w14:paraId="32EBD802">
            <w:pPr>
              <w:tabs>
                <w:tab w:val="left" w:pos="267"/>
                <w:tab w:val="center" w:pos="839"/>
              </w:tabs>
              <w:spacing w:line="290" w:lineRule="exact"/>
              <w:jc w:val="left"/>
              <w:rPr>
                <w:rFonts w:cs="宋体" w:asciiTheme="minorEastAsia" w:hAnsiTheme="minorEastAsia" w:eastAsiaTheme="minorEastAsia"/>
                <w:kern w:val="0"/>
                <w:szCs w:val="21"/>
              </w:rPr>
            </w:pPr>
            <w:r>
              <w:rPr>
                <w:rFonts w:hint="eastAsia" w:ascii="宋体" w:hAnsi="宋体" w:cs="宋体"/>
                <w:kern w:val="0"/>
                <w:szCs w:val="21"/>
              </w:rPr>
              <w:t>2.专用活动室：美工室</w:t>
            </w:r>
            <w:r>
              <w:rPr>
                <w:rFonts w:ascii="宋体" w:hAnsi="宋体" w:cs="宋体"/>
                <w:kern w:val="0"/>
                <w:szCs w:val="21"/>
              </w:rPr>
              <w:t>—</w:t>
            </w:r>
            <w:r>
              <w:rPr>
                <w:rFonts w:hint="eastAsia" w:ascii="宋体" w:hAnsi="宋体" w:cs="宋体"/>
                <w:kern w:val="0"/>
                <w:szCs w:val="21"/>
              </w:rPr>
              <w:t>我的毕业作品</w:t>
            </w:r>
          </w:p>
        </w:tc>
      </w:tr>
    </w:tbl>
    <w:p w14:paraId="2431F25A">
      <w:pPr>
        <w:wordWrap w:val="0"/>
        <w:spacing w:line="310" w:lineRule="exact"/>
        <w:ind w:right="210"/>
        <w:jc w:val="right"/>
        <w:rPr>
          <w:rFonts w:ascii="宋体" w:hAnsi="宋体"/>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张霖杰、宗鸣霞</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张霖杰</w:t>
      </w: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7150">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C71F2"/>
    <w:multiLevelType w:val="singleLevel"/>
    <w:tmpl w:val="2CFC71F2"/>
    <w:lvl w:ilvl="0" w:tentative="0">
      <w:start w:val="1"/>
      <w:numFmt w:val="decimal"/>
      <w:lvlText w:val="%1."/>
      <w:lvlJc w:val="left"/>
      <w:pPr>
        <w:tabs>
          <w:tab w:val="left" w:pos="312"/>
        </w:tabs>
      </w:pPr>
    </w:lvl>
  </w:abstractNum>
  <w:abstractNum w:abstractNumId="1">
    <w:nsid w:val="355FFF26"/>
    <w:multiLevelType w:val="singleLevel"/>
    <w:tmpl w:val="355FFF26"/>
    <w:lvl w:ilvl="0" w:tentative="0">
      <w:start w:val="1"/>
      <w:numFmt w:val="decimal"/>
      <w:lvlText w:val="%1."/>
      <w:lvlJc w:val="left"/>
      <w:pPr>
        <w:tabs>
          <w:tab w:val="left" w:pos="312"/>
        </w:tabs>
      </w:pPr>
    </w:lvl>
  </w:abstractNum>
  <w:abstractNum w:abstractNumId="2">
    <w:nsid w:val="47A8A31A"/>
    <w:multiLevelType w:val="singleLevel"/>
    <w:tmpl w:val="47A8A31A"/>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44B5"/>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04B9"/>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B7BF1"/>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022"/>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7BA"/>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4B9C"/>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215686"/>
    <w:rsid w:val="036D1000"/>
    <w:rsid w:val="03AC38D7"/>
    <w:rsid w:val="03B1736B"/>
    <w:rsid w:val="03E40FA6"/>
    <w:rsid w:val="04B769D7"/>
    <w:rsid w:val="05243941"/>
    <w:rsid w:val="055D4367"/>
    <w:rsid w:val="056A4339"/>
    <w:rsid w:val="05724B0B"/>
    <w:rsid w:val="06224324"/>
    <w:rsid w:val="064E4FF6"/>
    <w:rsid w:val="08DD2784"/>
    <w:rsid w:val="09C000DC"/>
    <w:rsid w:val="0A942C74"/>
    <w:rsid w:val="0AB24D37"/>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336DB6"/>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52146B"/>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6F345A4"/>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7E75AA1"/>
    <w:rsid w:val="6B4E6A40"/>
    <w:rsid w:val="6B701EFC"/>
    <w:rsid w:val="6C571AC0"/>
    <w:rsid w:val="6CED3A62"/>
    <w:rsid w:val="6D832D1C"/>
    <w:rsid w:val="6DA44F6A"/>
    <w:rsid w:val="6DE45056"/>
    <w:rsid w:val="6E043E55"/>
    <w:rsid w:val="6E9A5805"/>
    <w:rsid w:val="702560E3"/>
    <w:rsid w:val="70B414C3"/>
    <w:rsid w:val="721A0A58"/>
    <w:rsid w:val="72435ED2"/>
    <w:rsid w:val="72786355"/>
    <w:rsid w:val="72933FAE"/>
    <w:rsid w:val="73374382"/>
    <w:rsid w:val="76C92E49"/>
    <w:rsid w:val="78002BF0"/>
    <w:rsid w:val="78D930EC"/>
    <w:rsid w:val="79EDB463"/>
    <w:rsid w:val="7AED0808"/>
    <w:rsid w:val="7B7A2964"/>
    <w:rsid w:val="7CBD6589"/>
    <w:rsid w:val="7CC82109"/>
    <w:rsid w:val="7D7D6E53"/>
    <w:rsid w:val="7E4B05E8"/>
    <w:rsid w:val="7EFE38AC"/>
    <w:rsid w:val="7F392BC8"/>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1167</Words>
  <Characters>1196</Characters>
  <Lines>9</Lines>
  <Paragraphs>2</Paragraphs>
  <TotalTime>1</TotalTime>
  <ScaleCrop>false</ScaleCrop>
  <LinksUpToDate>false</LinksUpToDate>
  <CharactersWithSpaces>1263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2022-03-08T21:37:00Z</dcterms:created>
  <dc:creator>雨林木风</dc:creator>
  <cp:lastModifiedBy>无与伦比的2B、ゝ</cp:lastModifiedBy>
  <cp:lastPrinted>2022-02-22T22:21:00Z</cp:lastPrinted>
  <dcterms:modified xsi:type="dcterms:W3CDTF">2025-04-26T23:35:07Z</dcterms:modified>
  <dc:title>第七周   2011年3月31日   星期四</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F2499F0E70CF465696211831B3F74083_13</vt:lpwstr>
  </property>
  <property fmtid="{D5CDD505-2E9C-101B-9397-08002B2CF9AE}" pid="4" name="KSOTemplateDocerSaveRecord">
    <vt:lpwstr>eyJoZGlkIjoiY2ZlMDdhNDYyNmUyNjJlM2MyYTBhZmM4NThlYTVhZWQiLCJ1c2VySWQiOiIzMjc0Mjc4NzgifQ==</vt:lpwstr>
  </property>
</Properties>
</file>