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27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 w14:paraId="5E8CE6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2025.4.27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日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 w14:paraId="534631A3"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能干的手</w:t>
      </w:r>
    </w:p>
    <w:p w14:paraId="0336C20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 w14:paraId="5D3F7D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今天4人请假，其余全部来园！</w:t>
      </w:r>
    </w:p>
    <w:p w14:paraId="549422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 w14:paraId="0A67B665">
      <w:pPr>
        <w:ind w:firstLine="422" w:firstLineChars="200"/>
        <w:rPr>
          <w:rFonts w:ascii="宋体" w:hAnsi="宋体" w:eastAsia="宋体" w:cs="宋体"/>
          <w:color w:val="auto"/>
          <w:sz w:val="21"/>
          <w:szCs w:val="21"/>
        </w:rPr>
      </w:pPr>
      <w:r>
        <w:rPr>
          <w:rFonts w:hint="eastAsia"/>
          <w:b/>
          <w:bCs/>
          <w:lang w:val="en-US" w:eastAsia="zh-CN"/>
        </w:rPr>
        <w:t>二、集体活动《谈话：聊聊巧手节》</w:t>
      </w:r>
    </w:p>
    <w:p w14:paraId="4952DA61">
      <w:pPr>
        <w:ind w:firstLine="420" w:firstLineChars="200"/>
        <w:rPr>
          <w:rFonts w:hint="eastAsia" w:ascii="宋体" w:hAnsi="宋体"/>
          <w:kern w:val="0"/>
        </w:rPr>
      </w:pPr>
      <w:r>
        <w:rPr>
          <w:rFonts w:hint="eastAsia" w:ascii="宋体" w:hAnsi="宋体"/>
          <w:kern w:val="0"/>
        </w:rPr>
        <w:t>大班幼儿正处于手部动作发展的关键期，他们不仅能熟练完成剪纸、绘画、搭建等精细操作，还渴望通过手部活动展现独特创意，用双手与世界展开深度对话。该主题巧妙契合大班幼儿的发展需求，以手部动作为核心线索，为谈话活动提供丰富的探究空间与表达素材。</w:t>
      </w:r>
    </w:p>
    <w:p w14:paraId="14A7E835">
      <w:pPr>
        <w:ind w:firstLine="420" w:firstLineChars="200"/>
        <w:rPr>
          <w:rFonts w:hint="default" w:eastAsiaTheme="minorEastAsia"/>
          <w:color w:val="auto"/>
          <w:sz w:val="21"/>
          <w:szCs w:val="21"/>
          <w:lang w:val="en-US" w:eastAsia="zh-CN"/>
        </w:rPr>
      </w:pPr>
      <w:r>
        <w:rPr>
          <w:rFonts w:hint="eastAsia"/>
          <w:szCs w:val="20"/>
          <w:u w:val="single"/>
          <w:lang w:eastAsia="zh-CN"/>
        </w:rPr>
        <w:t>丁曼婷、张奕涵、章昕媛、王秋瑶、郑书韵、蒋翊晗、杨易、李璟睿、王知霖、徐梓赫、周艺天、阴少帅、刘锦宥、</w:t>
      </w:r>
      <w:r>
        <w:rPr>
          <w:rFonts w:hint="eastAsia"/>
          <w:szCs w:val="20"/>
          <w:u w:val="none"/>
          <w:lang w:val="en-US" w:eastAsia="zh-CN"/>
        </w:rPr>
        <w:t>小朋友能</w:t>
      </w:r>
      <w:r>
        <w:rPr>
          <w:rFonts w:hint="eastAsia"/>
          <w:szCs w:val="20"/>
          <w:u w:val="none"/>
          <w:lang w:eastAsia="zh-CN"/>
        </w:rPr>
        <w:t>围绕 “巧手节”“手的功能” 连贯讲述，用完整语句表达认知与生活经验；</w:t>
      </w:r>
      <w:r>
        <w:rPr>
          <w:rFonts w:hint="eastAsia"/>
          <w:szCs w:val="20"/>
          <w:u w:val="single"/>
          <w:lang w:eastAsia="zh-CN"/>
        </w:rPr>
        <w:t>王楷博、徐诺、许诺言、徐筱晞、李慕妍、王诺婉、申晓文、冯欣、谭沁、宗韫玉、黄梓宸、吴文欣、魏锦宸、梁峻晰</w:t>
      </w:r>
      <w:r>
        <w:rPr>
          <w:rFonts w:hint="eastAsia"/>
          <w:szCs w:val="20"/>
          <w:u w:val="none"/>
          <w:lang w:val="en-US" w:eastAsia="zh-CN"/>
        </w:rPr>
        <w:t>小朋友也能够通过认真倾听</w:t>
      </w:r>
      <w:r>
        <w:rPr>
          <w:rFonts w:hint="eastAsia"/>
          <w:szCs w:val="20"/>
          <w:u w:val="none"/>
          <w:lang w:eastAsia="zh-CN"/>
        </w:rPr>
        <w:t>感知手的多样功能并归纳 “手是能干工具” 经验，萌发用手制作愿望。</w:t>
      </w:r>
      <w:r>
        <w:rPr>
          <w:rFonts w:hint="eastAsia"/>
          <w:szCs w:val="20"/>
          <w:u w:val="single"/>
          <w:lang w:eastAsia="zh-CN"/>
        </w:rPr>
        <w:t>张悦威、</w:t>
      </w:r>
      <w:r>
        <w:rPr>
          <w:rFonts w:hint="eastAsia"/>
          <w:szCs w:val="20"/>
          <w:u w:val="none"/>
          <w:lang w:val="en-US" w:eastAsia="zh-CN"/>
        </w:rPr>
        <w:t>小朋友也要坐端正养成良好的学习习惯哦！</w:t>
      </w:r>
    </w:p>
    <w:p w14:paraId="194185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/>
          <w:bCs/>
          <w:lang w:val="en-US" w:eastAsia="zh-CN"/>
        </w:rPr>
      </w:pPr>
    </w:p>
    <w:p w14:paraId="1A3CF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eastAsia"/>
          <w:b/>
          <w:bCs/>
          <w:lang w:val="en-US" w:eastAsia="zh-CN"/>
        </w:rPr>
      </w:pPr>
    </w:p>
    <w:p w14:paraId="7C61AD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三、区域活动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0"/>
        <w:gridCol w:w="4360"/>
      </w:tblGrid>
      <w:tr w14:paraId="273442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 w14:paraId="1193C9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7620" b="13335"/>
                  <wp:docPr id="2" name="图片 2" descr="IMG_6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63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14:paraId="7AECD3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9525" b="7620"/>
                  <wp:docPr id="3" name="图片 3" descr="IMG_6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6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626A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 w14:paraId="0DFF8D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我用潜力玩具来建构玩具小车。</w:t>
            </w:r>
          </w:p>
        </w:tc>
        <w:tc>
          <w:tcPr>
            <w:tcW w:w="4360" w:type="dxa"/>
          </w:tcPr>
          <w:p w14:paraId="4BD08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自制吸尘器需要连接电路，要注意正负极</w:t>
            </w:r>
          </w:p>
        </w:tc>
      </w:tr>
      <w:tr w14:paraId="3CFA5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 w14:paraId="5F2B8C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9525" b="7620"/>
                  <wp:docPr id="10" name="图片 10" descr="IMG_6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6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14:paraId="6FD75E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7620" b="13335"/>
                  <wp:docPr id="7" name="图片 7" descr="IMG_6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6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E60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 w14:paraId="6D4F8F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我的装饰封面是不是很美丽呢，里面的材料也多元化呢。</w:t>
            </w:r>
          </w:p>
        </w:tc>
        <w:tc>
          <w:tcPr>
            <w:tcW w:w="4360" w:type="dxa"/>
          </w:tcPr>
          <w:p w14:paraId="0B6256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让我规划一座小花园吧</w:t>
            </w:r>
          </w:p>
        </w:tc>
      </w:tr>
    </w:tbl>
    <w:p w14:paraId="5221CD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</w:p>
    <w:p w14:paraId="57E1988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户外活动</w:t>
      </w:r>
    </w:p>
    <w:p w14:paraId="0758EB8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Cs w:val="21"/>
          <w:lang w:val="en-US" w:eastAsia="zh-CN"/>
        </w:rPr>
        <w:t>今天我们在前操场进行进行自主户外活动，进行的是攀爬网活动，小朋友们能够遵循先后顺序有序的进行活动，有的进行攀爬网滑滑梯游戏，有的在下方进行吊单杠互动，还有的走独木桥游戏，其中小朋友在遇到问题时能够用言语沟通的方式解决，很不错。在老师的提醒下能够及时喝水休息。</w:t>
      </w:r>
    </w:p>
    <w:p w14:paraId="45BC112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4" name="图片 4" descr="IMG_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6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color w:val="000000"/>
          <w:szCs w:val="21"/>
          <w:vertAlign w:val="baseline"/>
          <w:lang w:val="en-US" w:eastAsia="zh-CN"/>
        </w:rPr>
        <w:drawing>
          <wp:inline distT="0" distB="0" distL="114300" distR="114300">
            <wp:extent cx="2400935" cy="1800225"/>
            <wp:effectExtent l="0" t="0" r="6985" b="13335"/>
            <wp:docPr id="11" name="图片 11" descr="IMG_6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6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color w:val="000000"/>
          <w:szCs w:val="21"/>
          <w:vertAlign w:val="baseline"/>
          <w:lang w:val="en-US" w:eastAsia="zh-CN"/>
        </w:rPr>
        <w:drawing>
          <wp:inline distT="0" distB="0" distL="114300" distR="114300">
            <wp:extent cx="2400935" cy="1800225"/>
            <wp:effectExtent l="0" t="0" r="6985" b="13335"/>
            <wp:docPr id="8" name="图片 8" descr="IMG_6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6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5" name="图片 5" descr="IMG_6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6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6" name="图片 6" descr="IMG_6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6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12" name="图片 12" descr="IMG_6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66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23D1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</w:pPr>
    </w:p>
    <w:p w14:paraId="79BB27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五、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 w14:paraId="3F92E7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中午吃的是土豆牛肉、白菜炒蘑菇、芝士饭、猪肝菠菜汤。</w:t>
      </w:r>
    </w:p>
    <w:p w14:paraId="4B8692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其中吴文欣、章昕媛小朋友吃饭时也要专心哦，聊天会影响用餐的速度。</w:t>
      </w:r>
    </w:p>
    <w:p w14:paraId="16A77E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 w14:paraId="0E1420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 w14:paraId="6A81E884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请需要请假的小朋友及时告知班级老师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sectPr>
      <w:headerReference r:id="rId3" w:type="default"/>
      <w:footerReference r:id="rId4" w:type="default"/>
      <w:pgSz w:w="11906" w:h="16838"/>
      <w:pgMar w:top="1417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5994A8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ABAAE3"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-1144270</wp:posOffset>
          </wp:positionH>
          <wp:positionV relativeFrom="margin">
            <wp:posOffset>-905510</wp:posOffset>
          </wp:positionV>
          <wp:extent cx="7541260" cy="10668000"/>
          <wp:effectExtent l="0" t="0" r="2540" b="0"/>
          <wp:wrapNone/>
          <wp:docPr id="1" name="WordPictureWatermark38080" descr="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8080" descr="3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abstractNum w:abstractNumId="1">
    <w:nsid w:val="EDB09DFC"/>
    <w:multiLevelType w:val="singleLevel"/>
    <w:tmpl w:val="EDB09DFC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UsImhkaWQiOiJmZTY1OWIyN2VlNTNjYTgxNmUxNzY3MGQwZTYyMTJmMCIsInVzZXJDb3VudCI6MTV9"/>
    <w:docVar w:name="KSO_WPS_MARK_KEY" w:val="f014202c-aee3-432e-a89b-15bc269073dc"/>
  </w:docVars>
  <w:rsids>
    <w:rsidRoot w:val="45502508"/>
    <w:rsid w:val="08187E2A"/>
    <w:rsid w:val="11FB4600"/>
    <w:rsid w:val="1DC3309B"/>
    <w:rsid w:val="28302BC2"/>
    <w:rsid w:val="33046C13"/>
    <w:rsid w:val="346F29B9"/>
    <w:rsid w:val="36D22CFB"/>
    <w:rsid w:val="37560DD6"/>
    <w:rsid w:val="39954163"/>
    <w:rsid w:val="447D65EE"/>
    <w:rsid w:val="45502508"/>
    <w:rsid w:val="4D6030E8"/>
    <w:rsid w:val="4FF20B5F"/>
    <w:rsid w:val="52C73AA8"/>
    <w:rsid w:val="54724893"/>
    <w:rsid w:val="5E747C12"/>
    <w:rsid w:val="5F9E3BC3"/>
    <w:rsid w:val="62F52F15"/>
    <w:rsid w:val="667B40A8"/>
    <w:rsid w:val="6A130CD7"/>
    <w:rsid w:val="6B746A64"/>
    <w:rsid w:val="6BCC38C8"/>
    <w:rsid w:val="6CEB4E17"/>
    <w:rsid w:val="6F362F1C"/>
    <w:rsid w:val="70996B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b6396afd-3166-4c98-b01b-e2facb6e203d\&#23567;&#28165;&#26032;&#21487;&#29233;&#21345;&#36890;&#26641;&#214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小清新可爱卡通树叶信纸.docx</Template>
  <Pages>2</Pages>
  <Words>635</Words>
  <Characters>645</Characters>
  <Lines>0</Lines>
  <Paragraphs>0</Paragraphs>
  <TotalTime>22</TotalTime>
  <ScaleCrop>false</ScaleCrop>
  <LinksUpToDate>false</LinksUpToDate>
  <CharactersWithSpaces>648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2021-09-14T23:59:00Z</dcterms:created>
  <dc:creator>Moent</dc:creator>
  <cp:lastModifiedBy>Moent</cp:lastModifiedBy>
  <dcterms:modified xsi:type="dcterms:W3CDTF">2025-04-27T05:47:23Z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v1.0_mb_4veUiXt2cjSFBXREaIMEOQ==</vt:lpwstr>
  </property>
  <property fmtid="{D5CDD505-2E9C-101B-9397-08002B2CF9AE}" pid="4" name="ICV">
    <vt:lpwstr>9A2BCFF177B642E0B79DBF4E2D89B471_13</vt:lpwstr>
  </property>
  <property fmtid="{D5CDD505-2E9C-101B-9397-08002B2CF9AE}" pid="5" name="KSOTemplateDocerSaveRecord">
    <vt:lpwstr>eyJoZGlkIjoiNDU5YmYxZWU3MGQ4NmNlYzMzMjU1YTNmOWZjYmRmMWYiLCJ1c2VySWQiOiIxMTY1NTUxMzE4In0=</vt:lpwstr>
  </property>
</Properties>
</file>