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人们的工作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鲜牛奶、口袋面包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3036.jpe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3036.jpe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3037.jpe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3037.jpe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万能工区：小凡在万能工匠区建构汽车。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益智区：笑笑和汐汐在益智区进行数字华容道游戏。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3038.jpe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3038.jpe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3039.jpe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3039.jpe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益智区：邢冰露在益智区玩阿基米德积木。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布衣坊：熙熙和小葡萄在布衣坊给小模特制作衣服。</w:t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3041.jpe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3041.jpe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建构区：朱宸钰在建构区用阿基米德积木搭建了一座房子。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减法运算是加法运算的逆向思维，可以由加法运算推算而来，这需要孩子充分理解总数和部分数之间的数量关系的基础上进行，对于孩子来说难度比较大。7的减法算式包括：7-1=6，7-2=5，7-3=4，7-4=3， 7-5=2，7-6=1。本节活动根据幼儿思维的发展特点，创设了毛毛虫吃东西的情境，利用形象具体的三幅图的方式来让幼儿说一说图片表达的含义，感受事物的数量发展关系，学习7的减法，进一步理解加减的含义。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lang w:val="en-US" w:eastAsia="zh-CN"/>
        </w:rPr>
        <w:t>在活动中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兴、薛远憬、马皓轩、冯俊杰、毛子源、王俊哲、王俊贤、高语晴、吕卓彤、刘若熙、丁趙妍、李诗雨、朱宸钰、陈思予、邢冰露、刘星彤、刘张熙、田师齐、于依可、李进强、史芯宁、杨静宸、肖铭轩</w:t>
      </w:r>
      <w:r>
        <w:rPr>
          <w:rFonts w:hint="eastAsia" w:cs="Times New Roman"/>
          <w:b w:val="0"/>
          <w:bCs w:val="0"/>
          <w:kern w:val="0"/>
          <w:sz w:val="24"/>
          <w:szCs w:val="24"/>
          <w:u w:val="none"/>
          <w:lang w:val="en-US" w:eastAsia="zh-CN" w:bidi="ar-SA"/>
        </w:rPr>
        <w:t>等能</w:t>
      </w:r>
      <w:r>
        <w:rPr>
          <w:rFonts w:hint="eastAsia" w:ascii="宋体" w:hAnsi="宋体"/>
          <w:szCs w:val="21"/>
        </w:rPr>
        <w:t>学习7的减法，理解减法算式中的数量关系。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3172.jpegIMG_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3172.jpegIMG_317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3175.jpegIMG_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3175.jpegIMG_3175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3181.jpegIMG_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3181.jpegIMG_3181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159385</wp:posOffset>
            </wp:positionV>
            <wp:extent cx="1923415" cy="1442720"/>
            <wp:effectExtent l="0" t="0" r="6985" b="5080"/>
            <wp:wrapSquare wrapText="bothSides"/>
            <wp:docPr id="15" name="图片 15" descr="/Users/dingwenxia/Desktop/未命名文件夹 2/IMG_3202.jpegIMG_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3202.jpegIMG_3202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168275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3200.jpegIMG_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3200.jpegIMG_3200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160020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3184 2.jpegIMG_318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3184 2.jpegIMG_3184 2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是黑芝麻饭、儿童版鸡公煲、甜椒炒莴笋、金花菜豆腐肉沫汤，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金汤胚芽米杂粮粥、七彩小番茄、都乐香蕉。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时光匆匆，大班6月份将迎来毕业典礼，为了给孩子们一个展现自我的平台，让孩子想说，敢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说，会说！本着公平公正原则，我们将进行毕业典礼主持人竞选！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具体事宜如下：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报名时间：即日起至2025年5月6日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竞选时间：2025年5月7日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（初赛在本班进行，择优进入大班组决赛，决赛综合评选前四名作为毕业典礼小主持）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内容要求：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1.自我介绍➕风采展示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2.技巧要求：声音洪亮、吐字清晰、普通话标准，语言语速流畅；举止大方，精神饱满，不胆怯。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💗自我介绍：需要家长自己为小朋友们准备。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💗风采展示内容：（可参考）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尊敬的园长、敬爱的老师们！亲爱的爸爸妈妈，小朋友们！大家下午好！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 xml:space="preserve">      </w:t>
      </w: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六月是太阳初升的清晨，六月是孕育希望的喜悦，六月是渴望春雨的蓓蕾，六月是一个收获的季节，六月也是一个播种的季节，六月更是我们放飞心愿的季节！三年前，我们像一群快乐的小鸟相聚在新桥中心幼儿园。三年后的今天，我们即将像蒲公英一样远行。也许会不舍，也许会留恋。但这个小小的驿站只是我们人生的另一个起点。我们在这里的结束，那是为了更好地远航。今天我们在这里欢聚一堂，共同迎接我们小朋友人生中的一个新的开始。下面我宣布：新桥街道中心幼儿园（滨江分园）“感恩成长 梦想起航</w:t>
      </w:r>
      <w:r>
        <w:rPr>
          <w:rFonts w:hint="eastAsia"/>
          <w:b/>
          <w:color w:val="4E8542" w:themeColor="accent4"/>
          <w:sz w:val="18"/>
          <w:lang w:eastAsia="zh-CN"/>
          <w14:textFill>
            <w14:solidFill>
              <w14:schemeClr w14:val="accent4"/>
            </w14:solidFill>
          </w14:textFill>
        </w:rPr>
        <w:t>！</w:t>
      </w: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大班毕业典礼，现在开始！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🎉希望有意向的小朋友踊跃报名、积极参加！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2020-01-09T08:30:00Z</dcterms:created>
  <dc:creator>Microsoft Office 用户</dc:creator>
  <cp:lastModifiedBy>潇羽</cp:lastModifiedBy>
  <cp:lastPrinted>2023-06-30T02:10:00Z</cp:lastPrinted>
  <dcterms:modified xsi:type="dcterms:W3CDTF">2025-04-24T13:16:20Z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8FEF83BE190E14D224C909684ACEC9A1_43</vt:lpwstr>
  </property>
</Properties>
</file>