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2B3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48C68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通过上周的活动，幼儿建立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对小鸡小鸭的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初步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认知，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在与小鸡小鸭的有趣互动中深入其中，愿意近距离观察并亲近他们；在日常喂食喂水等亲身照料中，发现小鸡小鸭各自的特征与不同，体验照顾动物的美好情感与责任感。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通过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分享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交流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我们了解到，班级中96%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幼儿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表示想继续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饲养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小鸡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小鸭，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想看到它们长大后的样子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74%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幼儿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在讲述自己与小鸡小鸭之间的趣事时乐不可支，愿意在游戏中用多种方式表达自己对小鸡小鸭的喜爱……</w:t>
            </w:r>
          </w:p>
          <w:p w14:paraId="6AAD1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0"/>
              <w:jc w:val="both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本周我们将充分利用已有资源，继续鼓励幼儿近距离与小鸡小鸭接触，在真实自然的观察、照料中发现动物的多样性和独特性，感受生命的奇妙，萌发爱动物的情感，体验和小动物一起相处的快乐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1D6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周计划目标：</w:t>
            </w:r>
          </w:p>
          <w:p w14:paraId="16B0E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在照顾小鸡小鸭中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进一步了解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它们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的特点及生活习性，对他们有好奇心，喜欢问问题。</w:t>
            </w:r>
          </w:p>
          <w:p w14:paraId="1F06F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2.乐意用多种方式表达对动物的喜爱，感受动物与人类之间的关系，萌发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动物的情感。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675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布置小鸡小鸭的主题氛围，将幼儿的作品布置到区域里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4AD93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增添小鸡小鸭的卡片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卡纸、超轻粘土等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幼儿进行创作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自然材料区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树枝、冰糕棒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小鸡小鸭的家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新增小鸡小鸭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图书区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小鸡在哪里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不一样的小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》等图书；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美味的甜点游戏材料供幼儿角色扮演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1.能自主端饭，并在一定时间内能独自吃完自己的一份饭菜。</w:t>
            </w:r>
          </w:p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小小营养师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照顾宝宝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快乐小池塘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不一样的小鸭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小动物铺路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动物拼图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小鸡去捉虫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万艳玲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娃娃家、创意坊幼儿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花倩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1.体育：小鸭走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：比高矮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语言：鸭子骑车记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：小鸡的聚会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翻翻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小小投篮手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装饰小鸡小鸭的家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可爱的小鸭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鸡妈妈和鸡宝宝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小小清理工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万艳玲、花倩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花倩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B0FF8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7EE088F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EE11E46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7E25E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1E16F9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27AB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781B50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9F494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1154</Words>
  <Characters>1177</Characters>
  <Lines>11</Lines>
  <Paragraphs>3</Paragraphs>
  <TotalTime>72</TotalTime>
  <ScaleCrop>false</ScaleCrop>
  <LinksUpToDate>false</LinksUpToDate>
  <CharactersWithSpaces>1261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木小影 </cp:lastModifiedBy>
  <cp:lastPrinted>2025-04-25T08:48:18Z</cp:lastPrinted>
  <dcterms:modified xsi:type="dcterms:W3CDTF">2025-04-25T08:48:36Z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