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spacing w:after="0" w:line="26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spacing w:after="0" w:line="26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我的美食我做主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020FE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吃是一类在口味上具有特定风格特色的食品的总称，可以作为宴席间的点缀或者早点、夜宵的主要食品。前期和小朋友们在谈话活动中了解到幼儿对于美食特别感兴趣，并想要自己制作美食和大家一起品尝。为此本周我们首先从各种各样的美食开始，引导幼儿从各个角度感知小吃，在了解多种美食的基础上，感受美食文化，激发幼儿对于制作美食的兴趣。</w:t>
            </w:r>
          </w:p>
          <w:p w14:paraId="30AC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春天，是各种蔬菜生长的季节，青菜、菠菜、白菜等各种蔬菜出现在人们的餐桌上，孩子们都十分的喜欢，可是这么多的菜，除了炒着吃，我们还能怎么吃呢？</w:t>
            </w:r>
            <w:r>
              <w:rPr>
                <w:rFonts w:hint="eastAsia"/>
                <w:szCs w:val="21"/>
              </w:rPr>
              <w:t>在前期的美食调查中</w:t>
            </w:r>
            <w:r>
              <w:rPr>
                <w:rFonts w:hint="eastAsia"/>
                <w:szCs w:val="21"/>
                <w:lang w:eastAsia="zh-CN"/>
              </w:rPr>
              <w:t>，我们找到了许多可以用菜制作的美食，经过投票，我们始终决定制作水饺，那水饺如何制作，需要哪些材料呢？</w:t>
            </w:r>
            <w:r>
              <w:rPr>
                <w:rFonts w:hint="eastAsia"/>
                <w:szCs w:val="21"/>
              </w:rPr>
              <w:t>大家对于充满好奇与疑问，为此本周我们还让幼儿事先和爸爸妈妈一起调查</w:t>
            </w:r>
            <w:r>
              <w:rPr>
                <w:rFonts w:hint="eastAsia"/>
                <w:szCs w:val="21"/>
                <w:lang w:eastAsia="zh-CN"/>
              </w:rPr>
              <w:t>水饺</w:t>
            </w:r>
            <w:r>
              <w:rPr>
                <w:rFonts w:hint="eastAsia"/>
                <w:szCs w:val="21"/>
              </w:rPr>
              <w:t>的制作方法以及所需材料，让幼儿根据自己所画调查表准备材料，尝试自己制作美味的</w:t>
            </w:r>
            <w:r>
              <w:rPr>
                <w:rFonts w:hint="eastAsia"/>
                <w:szCs w:val="21"/>
                <w:lang w:eastAsia="zh-CN"/>
              </w:rPr>
              <w:t>水饺，</w:t>
            </w:r>
            <w:r>
              <w:rPr>
                <w:rFonts w:hint="eastAsia"/>
                <w:szCs w:val="21"/>
              </w:rPr>
              <w:t>激发幼儿的动手欲望，感受制作美食的快乐。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widowControl/>
              <w:spacing w:line="26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40A6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1.通过调查收集，知道美食是多种多样的，对美食感兴趣。</w:t>
            </w:r>
          </w:p>
          <w:p w14:paraId="3D148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2.能用完整的语言讲述自己对美食的了解，并用多元形式展现对美食的喜爱。</w:t>
            </w:r>
          </w:p>
          <w:p w14:paraId="58CA1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3.知道桃花酥的制作方法，在集体面前大胆表述自己的制作过程。</w:t>
            </w:r>
          </w:p>
          <w:p w14:paraId="5100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4.在制作美食的过程中体会到动手的乐趣，感受和同伴分享的快乐。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04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1.创设《美食节》的主题环境，展示幼儿活动照片及作品。</w:t>
            </w:r>
          </w:p>
          <w:p w14:paraId="6702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2.区域材料：益智区投放《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找水果</w:t>
            </w:r>
            <w:r>
              <w:rPr>
                <w:rFonts w:hint="eastAsia" w:ascii="宋体" w:hAnsi="宋体" w:cs="宋体"/>
                <w:szCs w:val="21"/>
              </w:rPr>
              <w:t>》、《水果拼拼乐》等玩具；美工区投放超轻粘土、纸盘、纸杯供幼儿制作小吃美食；自然角提供各种观察记录本供幼儿记录自己的发现；图书区提供本子供幼儿自制绘本、提供有关美食绘本供幼儿阅读。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104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1.户外活动时，能根据自己的兴趣自主活动，并能按需喝水、擦汗、上厕所。</w:t>
            </w:r>
          </w:p>
          <w:p w14:paraId="2BE81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2.能根据天气变化，及时增减衣物。</w:t>
            </w:r>
          </w:p>
          <w:p w14:paraId="5B028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3.独立进餐，保持周边环境整洁。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关注要点：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张</w:t>
            </w:r>
            <w:r>
              <w:rPr>
                <w:rFonts w:hint="eastAsia" w:ascii="宋体" w:hAnsi="宋体" w:cs="宋体"/>
                <w:szCs w:val="21"/>
              </w:rPr>
              <w:t>老师关注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自然材料区幼儿的材料使用情况及工具的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eastAsia="zh-CN"/>
              </w:rPr>
              <w:t>使用情况</w:t>
            </w:r>
            <w:r>
              <w:rPr>
                <w:rFonts w:hint="eastAsia" w:ascii="宋体" w:hAnsi="宋体" w:cs="宋体"/>
                <w:szCs w:val="21"/>
              </w:rPr>
              <w:t>等，用观察记录、今日动态、分享交流等方面落实与调整。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储老</w:t>
            </w:r>
            <w:r>
              <w:rPr>
                <w:rFonts w:hint="eastAsia" w:ascii="宋体" w:hAnsi="宋体" w:cs="宋体"/>
                <w:szCs w:val="21"/>
              </w:rPr>
              <w:t>师关注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科探区</w:t>
            </w:r>
            <w:r>
              <w:rPr>
                <w:rFonts w:hint="eastAsia" w:ascii="宋体" w:hAnsi="宋体" w:cs="宋体"/>
                <w:szCs w:val="21"/>
              </w:rPr>
              <w:t>区幼儿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探索能力</w:t>
            </w:r>
            <w:r>
              <w:rPr>
                <w:rFonts w:hint="eastAsia" w:ascii="宋体" w:hAnsi="宋体" w:cs="宋体"/>
                <w:szCs w:val="21"/>
              </w:rPr>
              <w:t>、问题解决能力、记录能力等的游戏水平，用观察记录、今日动态、分享交流等方面落实；</w:t>
            </w:r>
          </w:p>
          <w:p w14:paraId="34C3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lang w:eastAsia="zh-CN"/>
              </w:rPr>
              <w:t>美食一条街</w:t>
            </w:r>
            <w:r>
              <w:rPr>
                <w:rFonts w:hint="eastAsia" w:ascii="宋体" w:hAnsi="宋体" w:cs="宋体"/>
              </w:rPr>
              <w:t>》；拼插积木建构《</w:t>
            </w:r>
            <w:r>
              <w:rPr>
                <w:rFonts w:hint="eastAsia" w:ascii="宋体" w:hAnsi="宋体" w:cs="宋体"/>
                <w:lang w:eastAsia="zh-CN"/>
              </w:rPr>
              <w:t>一盘子水饺</w:t>
            </w:r>
            <w:r>
              <w:rPr>
                <w:rFonts w:hint="eastAsia" w:ascii="宋体" w:hAnsi="宋体" w:cs="宋体"/>
              </w:rPr>
              <w:t>》。</w:t>
            </w:r>
          </w:p>
          <w:p w14:paraId="53A4C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eastAsia="zh-CN"/>
              </w:rPr>
              <w:t>饺子笑哈哈</w:t>
            </w:r>
            <w:r>
              <w:rPr>
                <w:rFonts w:hint="eastAsia" w:ascii="宋体" w:hAnsi="宋体"/>
                <w:szCs w:val="21"/>
              </w:rPr>
              <w:t>》、自制图书《我喜欢的美食》</w:t>
            </w:r>
            <w:r>
              <w:rPr>
                <w:rFonts w:hint="eastAsia" w:ascii="宋体" w:hAnsi="宋体" w:cs="宋体"/>
              </w:rPr>
              <w:t>；</w:t>
            </w:r>
          </w:p>
          <w:p w14:paraId="740E4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  <w:lang w:eastAsia="zh-CN"/>
              </w:rPr>
              <w:t>找水果</w:t>
            </w:r>
            <w:r>
              <w:rPr>
                <w:rFonts w:hint="eastAsia" w:ascii="宋体" w:hAnsi="宋体" w:cs="宋体"/>
              </w:rPr>
              <w:t>《水果拼拼乐》；</w:t>
            </w:r>
          </w:p>
          <w:p w14:paraId="629E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蔬菜宝宝齐跳舞、泥塑《美味的食物》；</w:t>
            </w:r>
          </w:p>
          <w:p w14:paraId="743D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科探区：《镜面成像》、《纸杯投影》等；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室内走廊混班游戏--爬爬乐、桌椅变变变、跳格子、赶小猪、跳圈圈等。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B6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1.综合：各种各样的美食    2.美术：蔬果宝宝齐跳舞     3.数学：认识梯形</w:t>
            </w:r>
          </w:p>
          <w:p w14:paraId="7F1B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4.半日活动：制作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水饺</w:t>
            </w:r>
            <w:r>
              <w:rPr>
                <w:rFonts w:hint="eastAsia" w:ascii="宋体" w:hAnsi="宋体" w:cs="宋体"/>
                <w:szCs w:val="21"/>
              </w:rPr>
              <w:t xml:space="preserve">    5.语言：贪吃的小熊         整理课程：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自然材料</w:t>
            </w:r>
            <w:r>
              <w:rPr>
                <w:rFonts w:hint="eastAsia" w:ascii="宋体" w:hAnsi="宋体" w:cs="宋体"/>
                <w:szCs w:val="21"/>
              </w:rPr>
              <w:t>摆摆好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spacing w:line="26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1.“小小探索家”活动：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生态种植：观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察植物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科创小游戏：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小牙签站起来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美工室：美味的点心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户外大课堂：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好玩的平衡游戏</w:t>
            </w:r>
          </w:p>
        </w:tc>
      </w:tr>
    </w:tbl>
    <w:p w14:paraId="23E9DF20">
      <w:pPr>
        <w:wordWrap w:val="0"/>
        <w:spacing w:line="26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储丽华、张春楠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张春楠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89698"/>
    <w:multiLevelType w:val="singleLevel"/>
    <w:tmpl w:val="601896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D2C58"/>
    <w:rsid w:val="29C1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1262</Words>
  <Characters>1283</Characters>
  <Lines>53</Lines>
  <Paragraphs>47</Paragraphs>
  <TotalTime>5</TotalTime>
  <ScaleCrop>false</ScaleCrop>
  <LinksUpToDate>false</LinksUpToDate>
  <CharactersWithSpaces>1320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惢</cp:lastModifiedBy>
  <cp:lastPrinted>2025-04-21T00:20:00Z</cp:lastPrinted>
  <dcterms:modified xsi:type="dcterms:W3CDTF">2025-04-24T06:26:23Z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